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B777" w14:textId="77777777" w:rsidR="00A24593" w:rsidRDefault="00000000">
      <w:pPr>
        <w:spacing w:after="56" w:line="259" w:lineRule="auto"/>
        <w:ind w:left="107"/>
        <w:jc w:val="center"/>
      </w:pPr>
      <w:r>
        <w:rPr>
          <w:b/>
          <w:sz w:val="28"/>
        </w:rPr>
        <w:t>UNIVERSIDAD NACIONAL MAYOR DE SAN MARCOS</w:t>
      </w:r>
      <w:r>
        <w:t xml:space="preserve"> </w:t>
      </w:r>
    </w:p>
    <w:p w14:paraId="1A7A47AB" w14:textId="77777777" w:rsidR="00A24593" w:rsidRDefault="00000000">
      <w:pPr>
        <w:spacing w:after="98" w:line="259" w:lineRule="auto"/>
        <w:ind w:left="107"/>
        <w:jc w:val="center"/>
      </w:pPr>
      <w:r>
        <w:rPr>
          <w:b/>
        </w:rPr>
        <w:t>(Universidad del Perú, Decana de América)</w:t>
      </w:r>
      <w:r>
        <w:t xml:space="preserve"> </w:t>
      </w:r>
    </w:p>
    <w:p w14:paraId="601C3347" w14:textId="77777777" w:rsidR="00A24593" w:rsidRDefault="00000000">
      <w:pPr>
        <w:spacing w:after="98" w:line="259" w:lineRule="auto"/>
        <w:ind w:left="107"/>
        <w:jc w:val="center"/>
      </w:pPr>
      <w:r>
        <w:rPr>
          <w:b/>
        </w:rPr>
        <w:t>FACULTAD DE INGENIERÍA ELECTRÓNICA Y ELÉCTRICA</w:t>
      </w:r>
      <w:r>
        <w:t xml:space="preserve"> </w:t>
      </w:r>
    </w:p>
    <w:p w14:paraId="34E80190" w14:textId="77777777" w:rsidR="00A24593" w:rsidRDefault="00000000">
      <w:pPr>
        <w:spacing w:after="98" w:line="259" w:lineRule="auto"/>
        <w:ind w:left="107"/>
        <w:jc w:val="center"/>
      </w:pPr>
      <w:r>
        <w:rPr>
          <w:b/>
        </w:rPr>
        <w:t>Escuela de Ingeniería de Telecomunicaciones</w:t>
      </w:r>
      <w:r>
        <w:t xml:space="preserve"> </w:t>
      </w:r>
    </w:p>
    <w:p w14:paraId="4390B1D3" w14:textId="77777777" w:rsidR="00A24593" w:rsidRDefault="00000000">
      <w:pPr>
        <w:spacing w:after="137" w:line="259" w:lineRule="auto"/>
        <w:ind w:left="157" w:firstLine="0"/>
        <w:jc w:val="center"/>
      </w:pPr>
      <w:r>
        <w:t xml:space="preserve"> </w:t>
      </w:r>
    </w:p>
    <w:p w14:paraId="2102D48E" w14:textId="77777777" w:rsidR="00A24593" w:rsidRDefault="00000000">
      <w:pPr>
        <w:spacing w:after="0" w:line="259" w:lineRule="auto"/>
        <w:ind w:left="424" w:firstLine="0"/>
        <w:jc w:val="center"/>
      </w:pPr>
      <w:r>
        <w:rPr>
          <w:rFonts w:ascii="Calibri" w:eastAsia="Calibri" w:hAnsi="Calibri" w:cs="Calibri"/>
          <w:noProof/>
          <w:sz w:val="22"/>
        </w:rPr>
        <mc:AlternateContent>
          <mc:Choice Requires="wpg">
            <w:drawing>
              <wp:inline distT="0" distB="0" distL="0" distR="0" wp14:anchorId="525CEFE3" wp14:editId="526BBDBE">
                <wp:extent cx="2200275" cy="2581275"/>
                <wp:effectExtent l="0" t="0" r="0" b="0"/>
                <wp:docPr id="48140" name="Group 48140"/>
                <wp:cNvGraphicFramePr/>
                <a:graphic xmlns:a="http://schemas.openxmlformats.org/drawingml/2006/main">
                  <a:graphicData uri="http://schemas.microsoft.com/office/word/2010/wordprocessingGroup">
                    <wpg:wgp>
                      <wpg:cNvGrpSpPr/>
                      <wpg:grpSpPr>
                        <a:xfrm>
                          <a:off x="0" y="0"/>
                          <a:ext cx="2200275" cy="2581275"/>
                          <a:chOff x="0" y="0"/>
                          <a:chExt cx="2200275" cy="2581275"/>
                        </a:xfrm>
                      </wpg:grpSpPr>
                      <pic:pic xmlns:pic="http://schemas.openxmlformats.org/drawingml/2006/picture">
                        <pic:nvPicPr>
                          <pic:cNvPr id="8" name="Picture 8"/>
                          <pic:cNvPicPr/>
                        </pic:nvPicPr>
                        <pic:blipFill>
                          <a:blip r:embed="rId5"/>
                          <a:stretch>
                            <a:fillRect/>
                          </a:stretch>
                        </pic:blipFill>
                        <pic:spPr>
                          <a:xfrm>
                            <a:off x="0" y="0"/>
                            <a:ext cx="2200275" cy="2581275"/>
                          </a:xfrm>
                          <a:prstGeom prst="rect">
                            <a:avLst/>
                          </a:prstGeom>
                        </pic:spPr>
                      </pic:pic>
                      <wps:wsp>
                        <wps:cNvPr id="57" name="Rectangle 57"/>
                        <wps:cNvSpPr/>
                        <wps:spPr>
                          <a:xfrm>
                            <a:off x="996375" y="49932"/>
                            <a:ext cx="50673" cy="184382"/>
                          </a:xfrm>
                          <a:prstGeom prst="rect">
                            <a:avLst/>
                          </a:prstGeom>
                          <a:ln>
                            <a:noFill/>
                          </a:ln>
                        </wps:spPr>
                        <wps:txbx>
                          <w:txbxContent>
                            <w:p w14:paraId="536D6D47"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8" name="Rectangle 58"/>
                        <wps:cNvSpPr/>
                        <wps:spPr>
                          <a:xfrm>
                            <a:off x="996375" y="377577"/>
                            <a:ext cx="50673" cy="184382"/>
                          </a:xfrm>
                          <a:prstGeom prst="rect">
                            <a:avLst/>
                          </a:prstGeom>
                          <a:ln>
                            <a:noFill/>
                          </a:ln>
                        </wps:spPr>
                        <wps:txbx>
                          <w:txbxContent>
                            <w:p w14:paraId="0D684D79"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 name="Rectangle 59"/>
                        <wps:cNvSpPr/>
                        <wps:spPr>
                          <a:xfrm>
                            <a:off x="996375" y="705222"/>
                            <a:ext cx="50673" cy="184382"/>
                          </a:xfrm>
                          <a:prstGeom prst="rect">
                            <a:avLst/>
                          </a:prstGeom>
                          <a:ln>
                            <a:noFill/>
                          </a:ln>
                        </wps:spPr>
                        <wps:txbx>
                          <w:txbxContent>
                            <w:p w14:paraId="065E2AF6"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 name="Rectangle 60"/>
                        <wps:cNvSpPr/>
                        <wps:spPr>
                          <a:xfrm>
                            <a:off x="996375" y="1032867"/>
                            <a:ext cx="50673" cy="184382"/>
                          </a:xfrm>
                          <a:prstGeom prst="rect">
                            <a:avLst/>
                          </a:prstGeom>
                          <a:ln>
                            <a:noFill/>
                          </a:ln>
                        </wps:spPr>
                        <wps:txbx>
                          <w:txbxContent>
                            <w:p w14:paraId="33B5EC2D"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1" name="Rectangle 61"/>
                        <wps:cNvSpPr/>
                        <wps:spPr>
                          <a:xfrm>
                            <a:off x="996375" y="1360512"/>
                            <a:ext cx="50673" cy="184382"/>
                          </a:xfrm>
                          <a:prstGeom prst="rect">
                            <a:avLst/>
                          </a:prstGeom>
                          <a:ln>
                            <a:noFill/>
                          </a:ln>
                        </wps:spPr>
                        <wps:txbx>
                          <w:txbxContent>
                            <w:p w14:paraId="534DEFB8"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2" name="Rectangle 62"/>
                        <wps:cNvSpPr/>
                        <wps:spPr>
                          <a:xfrm>
                            <a:off x="996375" y="1688157"/>
                            <a:ext cx="50673" cy="184382"/>
                          </a:xfrm>
                          <a:prstGeom prst="rect">
                            <a:avLst/>
                          </a:prstGeom>
                          <a:ln>
                            <a:noFill/>
                          </a:ln>
                        </wps:spPr>
                        <wps:txbx>
                          <w:txbxContent>
                            <w:p w14:paraId="39E400DF"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 name="Rectangle 63"/>
                        <wps:cNvSpPr/>
                        <wps:spPr>
                          <a:xfrm>
                            <a:off x="996375" y="2015803"/>
                            <a:ext cx="50673" cy="184382"/>
                          </a:xfrm>
                          <a:prstGeom prst="rect">
                            <a:avLst/>
                          </a:prstGeom>
                          <a:ln>
                            <a:noFill/>
                          </a:ln>
                        </wps:spPr>
                        <wps:txbx>
                          <w:txbxContent>
                            <w:p w14:paraId="1DFED490"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8140" style="width:173.25pt;height:203.25pt;mso-position-horizontal-relative:char;mso-position-vertical-relative:line" coordsize="22002,25812">
                <v:shape id="Picture 8" style="position:absolute;width:22002;height:25812;left:0;top:0;" filled="f">
                  <v:imagedata r:id="rId6"/>
                </v:shape>
                <v:rect id="Rectangle 57" style="position:absolute;width:506;height:1843;left:9963;top:499;" filled="f" stroked="f">
                  <v:textbox inset="0,0,0,0">
                    <w:txbxContent>
                      <w:p>
                        <w:pPr>
                          <w:spacing w:before="0" w:after="160" w:line="259" w:lineRule="auto"/>
                          <w:ind w:left="0" w:firstLine="0"/>
                          <w:jc w:val="left"/>
                        </w:pPr>
                        <w:r>
                          <w:rPr/>
                          <w:t xml:space="preserve"> </w:t>
                        </w:r>
                      </w:p>
                    </w:txbxContent>
                  </v:textbox>
                </v:rect>
                <v:rect id="Rectangle 58" style="position:absolute;width:506;height:1843;left:9963;top:3775;" filled="f" stroked="f">
                  <v:textbox inset="0,0,0,0">
                    <w:txbxContent>
                      <w:p>
                        <w:pPr>
                          <w:spacing w:before="0" w:after="160" w:line="259" w:lineRule="auto"/>
                          <w:ind w:left="0" w:firstLine="0"/>
                          <w:jc w:val="left"/>
                        </w:pPr>
                        <w:r>
                          <w:rPr/>
                          <w:t xml:space="preserve"> </w:t>
                        </w:r>
                      </w:p>
                    </w:txbxContent>
                  </v:textbox>
                </v:rect>
                <v:rect id="Rectangle 59" style="position:absolute;width:506;height:1843;left:9963;top:7052;" filled="f" stroked="f">
                  <v:textbox inset="0,0,0,0">
                    <w:txbxContent>
                      <w:p>
                        <w:pPr>
                          <w:spacing w:before="0" w:after="160" w:line="259" w:lineRule="auto"/>
                          <w:ind w:left="0" w:firstLine="0"/>
                          <w:jc w:val="left"/>
                        </w:pPr>
                        <w:r>
                          <w:rPr/>
                          <w:t xml:space="preserve"> </w:t>
                        </w:r>
                      </w:p>
                    </w:txbxContent>
                  </v:textbox>
                </v:rect>
                <v:rect id="Rectangle 60" style="position:absolute;width:506;height:1843;left:9963;top:10328;" filled="f" stroked="f">
                  <v:textbox inset="0,0,0,0">
                    <w:txbxContent>
                      <w:p>
                        <w:pPr>
                          <w:spacing w:before="0" w:after="160" w:line="259" w:lineRule="auto"/>
                          <w:ind w:left="0" w:firstLine="0"/>
                          <w:jc w:val="left"/>
                        </w:pPr>
                        <w:r>
                          <w:rPr/>
                          <w:t xml:space="preserve"> </w:t>
                        </w:r>
                      </w:p>
                    </w:txbxContent>
                  </v:textbox>
                </v:rect>
                <v:rect id="Rectangle 61" style="position:absolute;width:506;height:1843;left:9963;top:13605;" filled="f" stroked="f">
                  <v:textbox inset="0,0,0,0">
                    <w:txbxContent>
                      <w:p>
                        <w:pPr>
                          <w:spacing w:before="0" w:after="160" w:line="259" w:lineRule="auto"/>
                          <w:ind w:left="0" w:firstLine="0"/>
                          <w:jc w:val="left"/>
                        </w:pPr>
                        <w:r>
                          <w:rPr/>
                          <w:t xml:space="preserve"> </w:t>
                        </w:r>
                      </w:p>
                    </w:txbxContent>
                  </v:textbox>
                </v:rect>
                <v:rect id="Rectangle 62" style="position:absolute;width:506;height:1843;left:9963;top:16881;" filled="f" stroked="f">
                  <v:textbox inset="0,0,0,0">
                    <w:txbxContent>
                      <w:p>
                        <w:pPr>
                          <w:spacing w:before="0" w:after="160" w:line="259" w:lineRule="auto"/>
                          <w:ind w:left="0" w:firstLine="0"/>
                          <w:jc w:val="left"/>
                        </w:pPr>
                        <w:r>
                          <w:rPr/>
                          <w:t xml:space="preserve"> </w:t>
                        </w:r>
                      </w:p>
                    </w:txbxContent>
                  </v:textbox>
                </v:rect>
                <v:rect id="Rectangle 63" style="position:absolute;width:506;height:1843;left:9963;top:20158;" filled="f" stroked="f">
                  <v:textbox inset="0,0,0,0">
                    <w:txbxContent>
                      <w:p>
                        <w:pPr>
                          <w:spacing w:before="0" w:after="160" w:line="259" w:lineRule="auto"/>
                          <w:ind w:left="0" w:firstLine="0"/>
                          <w:jc w:val="left"/>
                        </w:pPr>
                        <w:r>
                          <w:rPr/>
                          <w:t xml:space="preserve"> </w:t>
                        </w:r>
                      </w:p>
                    </w:txbxContent>
                  </v:textbox>
                </v:rect>
              </v:group>
            </w:pict>
          </mc:Fallback>
        </mc:AlternateContent>
      </w:r>
      <w:r>
        <w:t xml:space="preserve"> </w:t>
      </w:r>
    </w:p>
    <w:p w14:paraId="04A10A74" w14:textId="77777777" w:rsidR="00A24593" w:rsidRDefault="00000000">
      <w:pPr>
        <w:spacing w:after="253" w:line="259" w:lineRule="auto"/>
        <w:ind w:left="157" w:firstLine="0"/>
        <w:jc w:val="center"/>
      </w:pPr>
      <w:r>
        <w:t xml:space="preserve"> </w:t>
      </w:r>
    </w:p>
    <w:p w14:paraId="311AC6D4" w14:textId="77777777" w:rsidR="00A24593" w:rsidRDefault="00000000">
      <w:pPr>
        <w:spacing w:after="56" w:line="259" w:lineRule="auto"/>
        <w:ind w:left="107"/>
        <w:jc w:val="center"/>
      </w:pPr>
      <w:r>
        <w:rPr>
          <w:b/>
          <w:sz w:val="28"/>
        </w:rPr>
        <w:t xml:space="preserve">Título: </w:t>
      </w:r>
    </w:p>
    <w:p w14:paraId="6B4A7FD1" w14:textId="77777777" w:rsidR="00A24593" w:rsidRDefault="00000000">
      <w:pPr>
        <w:spacing w:after="109" w:line="249" w:lineRule="auto"/>
        <w:jc w:val="center"/>
      </w:pPr>
      <w:r>
        <w:t xml:space="preserve"> Implementación de una Red Empresarial Segura con Conectividad VoIP y Enrutamiento OSPF – Caso: Caja Arequipa Ltd.</w:t>
      </w:r>
      <w:r>
        <w:rPr>
          <w:b/>
        </w:rPr>
        <w:t xml:space="preserve"> </w:t>
      </w:r>
    </w:p>
    <w:p w14:paraId="241655BC" w14:textId="77777777" w:rsidR="00A24593" w:rsidRDefault="00000000">
      <w:pPr>
        <w:spacing w:after="96" w:line="259" w:lineRule="auto"/>
        <w:ind w:left="157" w:firstLine="0"/>
        <w:jc w:val="center"/>
      </w:pPr>
      <w:r>
        <w:rPr>
          <w:b/>
        </w:rPr>
        <w:t xml:space="preserve"> </w:t>
      </w:r>
    </w:p>
    <w:p w14:paraId="07E3DADA" w14:textId="77777777" w:rsidR="00A24593" w:rsidRDefault="00000000">
      <w:pPr>
        <w:spacing w:after="148" w:line="249" w:lineRule="auto"/>
        <w:ind w:right="27"/>
        <w:jc w:val="center"/>
      </w:pPr>
      <w:r>
        <w:rPr>
          <w:b/>
        </w:rPr>
        <w:t>Curso:</w:t>
      </w:r>
      <w:r>
        <w:t xml:space="preserve"> Redes de Computadoras I </w:t>
      </w:r>
    </w:p>
    <w:p w14:paraId="4B4F9099" w14:textId="77777777" w:rsidR="00A24593" w:rsidRDefault="00000000">
      <w:pPr>
        <w:spacing w:after="65" w:line="249" w:lineRule="auto"/>
        <w:ind w:right="27"/>
        <w:jc w:val="center"/>
      </w:pPr>
      <w:r>
        <w:rPr>
          <w:b/>
        </w:rPr>
        <w:t xml:space="preserve">Docente:  </w:t>
      </w:r>
      <w:r>
        <w:t xml:space="preserve">Gonzales </w:t>
      </w:r>
      <w:proofErr w:type="spellStart"/>
      <w:r>
        <w:t>Calienes</w:t>
      </w:r>
      <w:proofErr w:type="spellEnd"/>
      <w:r>
        <w:t xml:space="preserve"> Rossina Isabel</w:t>
      </w:r>
      <w:r>
        <w:rPr>
          <w:sz w:val="28"/>
        </w:rPr>
        <w:t xml:space="preserve"> </w:t>
      </w:r>
    </w:p>
    <w:p w14:paraId="466B0849" w14:textId="77777777" w:rsidR="00A24593" w:rsidRDefault="00000000">
      <w:pPr>
        <w:spacing w:after="96" w:line="259" w:lineRule="auto"/>
        <w:ind w:left="157" w:firstLine="0"/>
        <w:jc w:val="center"/>
      </w:pPr>
      <w:r>
        <w:rPr>
          <w:b/>
        </w:rPr>
        <w:t xml:space="preserve"> </w:t>
      </w:r>
    </w:p>
    <w:p w14:paraId="1329B608" w14:textId="77777777" w:rsidR="00A24593" w:rsidRDefault="00000000">
      <w:pPr>
        <w:spacing w:after="98" w:line="259" w:lineRule="auto"/>
        <w:ind w:left="107"/>
        <w:jc w:val="center"/>
      </w:pPr>
      <w:r>
        <w:rPr>
          <w:b/>
        </w:rPr>
        <w:t xml:space="preserve">Estudiantes: </w:t>
      </w:r>
    </w:p>
    <w:p w14:paraId="42391EC2" w14:textId="77777777" w:rsidR="00A24593" w:rsidRDefault="00000000">
      <w:pPr>
        <w:spacing w:after="148" w:line="249" w:lineRule="auto"/>
        <w:ind w:right="27"/>
        <w:jc w:val="center"/>
      </w:pPr>
      <w:r>
        <w:t xml:space="preserve">Carrion Rubio Therry Pablo </w:t>
      </w:r>
    </w:p>
    <w:p w14:paraId="6A6B28E3" w14:textId="77777777" w:rsidR="00A24593" w:rsidRDefault="00000000">
      <w:pPr>
        <w:spacing w:after="148" w:line="249" w:lineRule="auto"/>
        <w:ind w:right="27"/>
        <w:jc w:val="center"/>
      </w:pPr>
      <w:proofErr w:type="spellStart"/>
      <w:r>
        <w:t>Ramirez</w:t>
      </w:r>
      <w:proofErr w:type="spellEnd"/>
      <w:r>
        <w:t xml:space="preserve"> </w:t>
      </w:r>
      <w:proofErr w:type="spellStart"/>
      <w:r>
        <w:t>Ramirez</w:t>
      </w:r>
      <w:proofErr w:type="spellEnd"/>
      <w:r>
        <w:t xml:space="preserve"> Angie Nicole </w:t>
      </w:r>
    </w:p>
    <w:p w14:paraId="38B74A15" w14:textId="6C53C26A" w:rsidR="00B83857" w:rsidRDefault="00B83857">
      <w:pPr>
        <w:spacing w:after="157" w:line="259" w:lineRule="auto"/>
        <w:ind w:left="157" w:firstLine="0"/>
        <w:jc w:val="center"/>
      </w:pPr>
      <w:r>
        <w:t>Espinoza Pagola Frank Abner</w:t>
      </w:r>
    </w:p>
    <w:p w14:paraId="5D864296" w14:textId="4D08E120" w:rsidR="00B83857" w:rsidRDefault="00B83857">
      <w:pPr>
        <w:spacing w:after="157" w:line="259" w:lineRule="auto"/>
        <w:ind w:left="157" w:firstLine="0"/>
        <w:jc w:val="center"/>
      </w:pPr>
      <w:proofErr w:type="spellStart"/>
      <w:r w:rsidRPr="00B83857">
        <w:t>Martinez</w:t>
      </w:r>
      <w:proofErr w:type="spellEnd"/>
      <w:r w:rsidRPr="00B83857">
        <w:t xml:space="preserve"> Anaya Yamil Enrique</w:t>
      </w:r>
    </w:p>
    <w:p w14:paraId="79858C73" w14:textId="0DA61D1B" w:rsidR="00A24593" w:rsidRDefault="00000000">
      <w:pPr>
        <w:spacing w:after="157" w:line="259" w:lineRule="auto"/>
        <w:ind w:left="157" w:firstLine="0"/>
        <w:jc w:val="center"/>
      </w:pPr>
      <w:r>
        <w:t xml:space="preserve"> </w:t>
      </w:r>
    </w:p>
    <w:p w14:paraId="136A0EC4" w14:textId="77777777" w:rsidR="00A24593" w:rsidRDefault="00000000">
      <w:pPr>
        <w:pStyle w:val="Ttulo1"/>
        <w:spacing w:after="0"/>
        <w:ind w:left="97" w:firstLine="0"/>
        <w:jc w:val="center"/>
      </w:pPr>
      <w:r>
        <w:lastRenderedPageBreak/>
        <w:t>2025</w:t>
      </w:r>
      <w:r>
        <w:rPr>
          <w:sz w:val="24"/>
        </w:rPr>
        <w:t xml:space="preserve"> </w:t>
      </w:r>
    </w:p>
    <w:p w14:paraId="66C539C3" w14:textId="77777777" w:rsidR="00A24593" w:rsidRDefault="00000000">
      <w:pPr>
        <w:pStyle w:val="Ttulo2"/>
        <w:ind w:left="873" w:hanging="513"/>
      </w:pPr>
      <w:r>
        <w:t xml:space="preserve">I. </w:t>
      </w:r>
      <w:r>
        <w:tab/>
        <w:t xml:space="preserve">IDENTIFICACIÓN </w:t>
      </w:r>
      <w:r>
        <w:tab/>
        <w:t xml:space="preserve">DE REQUERIMIENTOS Y FORMULACIÓN DEL PROBLEMA </w:t>
      </w:r>
    </w:p>
    <w:p w14:paraId="3745CF66" w14:textId="77777777" w:rsidR="00A24593" w:rsidRDefault="00000000">
      <w:pPr>
        <w:pStyle w:val="Ttulo3"/>
        <w:spacing w:after="212" w:line="269" w:lineRule="auto"/>
        <w:ind w:left="168"/>
      </w:pPr>
      <w:r>
        <w:rPr>
          <w:u w:val="none"/>
        </w:rPr>
        <w:t xml:space="preserve">1.1 Identificación de Requerimientos </w:t>
      </w:r>
    </w:p>
    <w:p w14:paraId="0C324291" w14:textId="77777777" w:rsidR="00A24593" w:rsidRDefault="00000000">
      <w:pPr>
        <w:ind w:left="164" w:right="51"/>
      </w:pPr>
      <w:r>
        <w:t xml:space="preserve">A partir de las necesidades operativas de Caja Arequipa Ltd., se identifican los siguientes requerimientos para el diseño e implementación de la red corporativa: </w:t>
      </w:r>
    </w:p>
    <w:p w14:paraId="7F30653A" w14:textId="77777777" w:rsidR="00A24593" w:rsidRDefault="00000000">
      <w:pPr>
        <w:ind w:left="164" w:right="51"/>
      </w:pPr>
      <w:r>
        <w:t xml:space="preserve">Requerimientos de segmentación </w:t>
      </w:r>
    </w:p>
    <w:p w14:paraId="7EA856E1" w14:textId="77777777" w:rsidR="00A24593" w:rsidRDefault="00000000">
      <w:pPr>
        <w:numPr>
          <w:ilvl w:val="0"/>
          <w:numId w:val="1"/>
        </w:numPr>
        <w:spacing w:after="14"/>
        <w:ind w:right="51" w:hanging="360"/>
      </w:pPr>
      <w:r>
        <w:t xml:space="preserve">Los cinco departamentos de la sede principal deben estar aislados mediante segmentos de red independientes para garantizar seguridad y control de tráfico interno. </w:t>
      </w:r>
    </w:p>
    <w:p w14:paraId="1B19FCD6" w14:textId="77777777" w:rsidR="00A24593" w:rsidRDefault="00000000">
      <w:pPr>
        <w:numPr>
          <w:ilvl w:val="0"/>
          <w:numId w:val="1"/>
        </w:numPr>
        <w:spacing w:after="16"/>
        <w:ind w:right="51" w:hanging="360"/>
      </w:pPr>
      <w:r>
        <w:t xml:space="preserve">La segmentación debe permitir manejo diferenciado para datos, voz y </w:t>
      </w:r>
      <w:proofErr w:type="spellStart"/>
      <w:r>
        <w:t>WiFi</w:t>
      </w:r>
      <w:proofErr w:type="spellEnd"/>
      <w:r>
        <w:t xml:space="preserve">. </w:t>
      </w:r>
    </w:p>
    <w:p w14:paraId="4F056466" w14:textId="77777777" w:rsidR="00A24593" w:rsidRDefault="00000000">
      <w:pPr>
        <w:numPr>
          <w:ilvl w:val="0"/>
          <w:numId w:val="1"/>
        </w:numPr>
        <w:ind w:right="51" w:hanging="360"/>
      </w:pPr>
      <w:r>
        <w:t xml:space="preserve">La empresa requiere mantener costos bajos y evitar cableado adicional innecesario. </w:t>
      </w:r>
    </w:p>
    <w:p w14:paraId="1CE981E9" w14:textId="77777777" w:rsidR="00A24593" w:rsidRDefault="00000000">
      <w:pPr>
        <w:pStyle w:val="Ttulo2"/>
        <w:ind w:left="168"/>
      </w:pPr>
      <w:r>
        <w:t xml:space="preserve">Requerimientos de enrutamiento </w:t>
      </w:r>
    </w:p>
    <w:p w14:paraId="45298DDA" w14:textId="77777777" w:rsidR="00A24593" w:rsidRDefault="00000000">
      <w:pPr>
        <w:numPr>
          <w:ilvl w:val="0"/>
          <w:numId w:val="2"/>
        </w:numPr>
        <w:spacing w:after="14"/>
        <w:ind w:right="51" w:hanging="360"/>
      </w:pPr>
      <w:r>
        <w:t xml:space="preserve">La red debe soportar un esquema de enrutamiento jerárquico que permita escalabilidad. </w:t>
      </w:r>
    </w:p>
    <w:p w14:paraId="6633C59A" w14:textId="77777777" w:rsidR="00A24593" w:rsidRDefault="00000000">
      <w:pPr>
        <w:numPr>
          <w:ilvl w:val="0"/>
          <w:numId w:val="2"/>
        </w:numPr>
        <w:ind w:right="51" w:hanging="360"/>
      </w:pPr>
      <w:r>
        <w:t xml:space="preserve">El enrutamiento interno debe ser dinámico, compatible con dispositivos multicapa y permitir la convergencia rápida sin depender de tecnologías propietarias. </w:t>
      </w:r>
    </w:p>
    <w:p w14:paraId="6B3083E1" w14:textId="77777777" w:rsidR="00A24593" w:rsidRDefault="00000000">
      <w:pPr>
        <w:pStyle w:val="Ttulo2"/>
        <w:ind w:left="168"/>
      </w:pPr>
      <w:r>
        <w:t xml:space="preserve">Requerimientos de redundancia y disponibilidad </w:t>
      </w:r>
    </w:p>
    <w:p w14:paraId="3F402DE6" w14:textId="77777777" w:rsidR="00A24593" w:rsidRDefault="00000000">
      <w:pPr>
        <w:numPr>
          <w:ilvl w:val="0"/>
          <w:numId w:val="3"/>
        </w:numPr>
        <w:spacing w:after="16"/>
        <w:ind w:right="51" w:hanging="360"/>
      </w:pPr>
      <w:r>
        <w:t xml:space="preserve">La institución requiere alta disponibilidad debido a su naturaleza financiera. </w:t>
      </w:r>
    </w:p>
    <w:p w14:paraId="1C2D9E68" w14:textId="77777777" w:rsidR="00A24593" w:rsidRDefault="00000000">
      <w:pPr>
        <w:numPr>
          <w:ilvl w:val="0"/>
          <w:numId w:val="3"/>
        </w:numPr>
        <w:spacing w:after="14"/>
        <w:ind w:right="51" w:hanging="360"/>
      </w:pPr>
      <w:r>
        <w:t xml:space="preserve">Los </w:t>
      </w:r>
      <w:proofErr w:type="spellStart"/>
      <w:r>
        <w:t>routers</w:t>
      </w:r>
      <w:proofErr w:type="spellEnd"/>
      <w:r>
        <w:t xml:space="preserve"> deben estar conectados a dos ISP para asegurar redundancia ante fallas externas. </w:t>
      </w:r>
    </w:p>
    <w:p w14:paraId="1D22CB0F" w14:textId="77777777" w:rsidR="00A24593" w:rsidRDefault="00000000">
      <w:pPr>
        <w:numPr>
          <w:ilvl w:val="0"/>
          <w:numId w:val="3"/>
        </w:numPr>
        <w:ind w:right="51" w:hanging="360"/>
      </w:pPr>
      <w:r>
        <w:t xml:space="preserve">Los servicios críticos (DHCP, DNS, WEB y EMAIL) deben estar alojados en un local externo aislado para evitar interrupciones si la sede principal presenta incidentes. </w:t>
      </w:r>
    </w:p>
    <w:p w14:paraId="5AD4B8AB" w14:textId="77777777" w:rsidR="00A24593" w:rsidRDefault="00000000">
      <w:pPr>
        <w:pStyle w:val="Ttulo2"/>
        <w:ind w:left="168"/>
      </w:pPr>
      <w:r>
        <w:t xml:space="preserve">Requerimientos de comunicaciones unificadas </w:t>
      </w:r>
    </w:p>
    <w:p w14:paraId="2DBD5722" w14:textId="77777777" w:rsidR="00A24593" w:rsidRDefault="00000000">
      <w:pPr>
        <w:numPr>
          <w:ilvl w:val="0"/>
          <w:numId w:val="4"/>
        </w:numPr>
        <w:spacing w:after="14"/>
        <w:ind w:right="51" w:hanging="360"/>
      </w:pPr>
      <w:r>
        <w:t xml:space="preserve">Todo el sistema VoIP debe integrarse utilizando una VLAN de voz común para toda la red. </w:t>
      </w:r>
    </w:p>
    <w:p w14:paraId="53C4731D" w14:textId="77777777" w:rsidR="00A24593" w:rsidRDefault="00000000">
      <w:pPr>
        <w:numPr>
          <w:ilvl w:val="0"/>
          <w:numId w:val="4"/>
        </w:numPr>
        <w:ind w:right="51" w:hanging="360"/>
      </w:pPr>
      <w:r>
        <w:t xml:space="preserve">Se debe implementar un sistema de telefonía IP interno que brinde control administrativo, escalabilidad y reducción de costos. </w:t>
      </w:r>
    </w:p>
    <w:p w14:paraId="32810F7B" w14:textId="77777777" w:rsidR="00A24593" w:rsidRDefault="00000000">
      <w:pPr>
        <w:pStyle w:val="Ttulo2"/>
        <w:ind w:left="168"/>
      </w:pPr>
      <w:r>
        <w:t xml:space="preserve">Requerimientos de acceso y gestión remota </w:t>
      </w:r>
    </w:p>
    <w:p w14:paraId="1C3BA366" w14:textId="77777777" w:rsidR="00A24593" w:rsidRDefault="00000000">
      <w:pPr>
        <w:numPr>
          <w:ilvl w:val="0"/>
          <w:numId w:val="5"/>
        </w:numPr>
        <w:spacing w:after="16"/>
        <w:ind w:right="51" w:hanging="360"/>
      </w:pPr>
      <w:r>
        <w:t xml:space="preserve">El acceso administrativo debe ser seguro. </w:t>
      </w:r>
    </w:p>
    <w:p w14:paraId="36F83EFF" w14:textId="77777777" w:rsidR="00A24593" w:rsidRDefault="00000000">
      <w:pPr>
        <w:numPr>
          <w:ilvl w:val="0"/>
          <w:numId w:val="5"/>
        </w:numPr>
        <w:spacing w:after="14"/>
        <w:ind w:right="51" w:hanging="360"/>
      </w:pPr>
      <w:r>
        <w:t xml:space="preserve">Debe implementarse un protocolo cifrado, evitando tecnologías no seguras como Telnet. </w:t>
      </w:r>
    </w:p>
    <w:p w14:paraId="6C95864A" w14:textId="77777777" w:rsidR="00A24593" w:rsidRDefault="00000000">
      <w:pPr>
        <w:numPr>
          <w:ilvl w:val="0"/>
          <w:numId w:val="5"/>
        </w:numPr>
        <w:ind w:right="51" w:hanging="360"/>
      </w:pPr>
      <w:r>
        <w:t xml:space="preserve">Cada </w:t>
      </w:r>
      <w:proofErr w:type="spellStart"/>
      <w:r>
        <w:t>router</w:t>
      </w:r>
      <w:proofErr w:type="spellEnd"/>
      <w:r>
        <w:t xml:space="preserve"> y switch debe cumplir con políticas estrictas de acceso, autenticación y reintentos. </w:t>
      </w:r>
    </w:p>
    <w:p w14:paraId="3F4DB3ED" w14:textId="77777777" w:rsidR="00A24593" w:rsidRDefault="00000000">
      <w:pPr>
        <w:pStyle w:val="Ttulo2"/>
        <w:ind w:left="168"/>
      </w:pPr>
      <w:r>
        <w:t xml:space="preserve">Requerimientos de conectividad inalámbrica </w:t>
      </w:r>
    </w:p>
    <w:p w14:paraId="22FC6C6E" w14:textId="77777777" w:rsidR="00A24593" w:rsidRDefault="00000000">
      <w:pPr>
        <w:numPr>
          <w:ilvl w:val="0"/>
          <w:numId w:val="6"/>
        </w:numPr>
        <w:ind w:right="51" w:hanging="360"/>
      </w:pPr>
      <w:r>
        <w:t xml:space="preserve">Cada departamento debe contar con un punto de acceso </w:t>
      </w:r>
      <w:proofErr w:type="spellStart"/>
      <w:r>
        <w:t>WiFi</w:t>
      </w:r>
      <w:proofErr w:type="spellEnd"/>
      <w:r>
        <w:t xml:space="preserve"> para los usuarios. </w:t>
      </w:r>
    </w:p>
    <w:p w14:paraId="48D88FED" w14:textId="77777777" w:rsidR="00A24593" w:rsidRDefault="00000000">
      <w:pPr>
        <w:numPr>
          <w:ilvl w:val="0"/>
          <w:numId w:val="6"/>
        </w:numPr>
        <w:ind w:right="51" w:hanging="360"/>
      </w:pPr>
      <w:r>
        <w:lastRenderedPageBreak/>
        <w:t xml:space="preserve">El acceso debe integrarse al sistema de VLAN correspondiente para garantizar seguridad. </w:t>
      </w:r>
    </w:p>
    <w:p w14:paraId="37165A61" w14:textId="77777777" w:rsidR="00A24593" w:rsidRDefault="00000000">
      <w:pPr>
        <w:pStyle w:val="Ttulo3"/>
        <w:spacing w:after="212" w:line="269" w:lineRule="auto"/>
        <w:ind w:left="168"/>
      </w:pPr>
      <w:r>
        <w:rPr>
          <w:u w:val="none"/>
        </w:rPr>
        <w:t xml:space="preserve">1.2 Formulación del Problema </w:t>
      </w:r>
    </w:p>
    <w:p w14:paraId="6F960890" w14:textId="77777777" w:rsidR="00A24593" w:rsidRDefault="00000000">
      <w:pPr>
        <w:ind w:left="164" w:right="51"/>
      </w:pPr>
      <w:r>
        <w:t xml:space="preserve">Caja Arequipa Ltd. necesita una infraestructura de red moderna, segura y escalable que permita integrar cinco departamentos distribuidos en dos pisos de la sede principal, además de un local externo que aloja los servicios corporativos. Actualmente, la empresa no dispone de un diseño que garantice segmentación adecuada, comunicación eficiente entre áreas, redundancia ante fallas externas ni mecanismos seguros de administración remota. </w:t>
      </w:r>
    </w:p>
    <w:p w14:paraId="69D36788" w14:textId="77777777" w:rsidR="00A24593" w:rsidRDefault="00000000">
      <w:pPr>
        <w:ind w:left="164" w:right="51"/>
      </w:pPr>
      <w:r>
        <w:t xml:space="preserve">El problema principal consiste en diseñar una red que cumpla simultáneamente con: </w:t>
      </w:r>
    </w:p>
    <w:p w14:paraId="6E37C9E9" w14:textId="77777777" w:rsidR="00A24593" w:rsidRDefault="00000000">
      <w:pPr>
        <w:numPr>
          <w:ilvl w:val="0"/>
          <w:numId w:val="7"/>
        </w:numPr>
        <w:ind w:right="51" w:hanging="240"/>
      </w:pPr>
      <w:r>
        <w:t xml:space="preserve">Seguridad interna, aislando cada departamento mediante </w:t>
      </w:r>
      <w:proofErr w:type="spellStart"/>
      <w:r>
        <w:t>VLANs</w:t>
      </w:r>
      <w:proofErr w:type="spellEnd"/>
      <w:r>
        <w:t xml:space="preserve"> sin incrementar los costos de hardware. </w:t>
      </w:r>
    </w:p>
    <w:p w14:paraId="6D49D2FF" w14:textId="77777777" w:rsidR="00A24593" w:rsidRDefault="00000000">
      <w:pPr>
        <w:numPr>
          <w:ilvl w:val="0"/>
          <w:numId w:val="7"/>
        </w:numPr>
        <w:ind w:right="51" w:hanging="240"/>
      </w:pPr>
      <w:r>
        <w:t xml:space="preserve">Conectividad confiable, implementando un protocolo de enrutamiento estándar, abierto y compatible con equipos multicapa. </w:t>
      </w:r>
    </w:p>
    <w:p w14:paraId="44307B72" w14:textId="77777777" w:rsidR="00A24593" w:rsidRDefault="00000000">
      <w:pPr>
        <w:numPr>
          <w:ilvl w:val="0"/>
          <w:numId w:val="7"/>
        </w:numPr>
        <w:ind w:right="51" w:hanging="240"/>
      </w:pPr>
      <w:r>
        <w:t xml:space="preserve">Disponibilidad continua, utilizando doble ISP y un modelo jerárquico que reduzca puntos de falla. </w:t>
      </w:r>
    </w:p>
    <w:p w14:paraId="12FC932B" w14:textId="77777777" w:rsidR="00A24593" w:rsidRDefault="00000000">
      <w:pPr>
        <w:numPr>
          <w:ilvl w:val="0"/>
          <w:numId w:val="7"/>
        </w:numPr>
        <w:ind w:right="51" w:hanging="240"/>
      </w:pPr>
      <w:r>
        <w:t xml:space="preserve">Integración de VoIP, garantizando calidad de servicio y control administrativo del sistema telefónico. </w:t>
      </w:r>
    </w:p>
    <w:p w14:paraId="7EA6886C" w14:textId="77777777" w:rsidR="00A24593" w:rsidRDefault="00000000">
      <w:pPr>
        <w:numPr>
          <w:ilvl w:val="0"/>
          <w:numId w:val="7"/>
        </w:numPr>
        <w:ind w:right="51" w:hanging="240"/>
      </w:pPr>
      <w:r>
        <w:t xml:space="preserve">Protección de servicios corporativos, alojando DNS, DHCP, WEB y EMAIL en un local externo independiente. </w:t>
      </w:r>
    </w:p>
    <w:p w14:paraId="55CC9317" w14:textId="77777777" w:rsidR="00A24593" w:rsidRDefault="00000000">
      <w:pPr>
        <w:numPr>
          <w:ilvl w:val="0"/>
          <w:numId w:val="7"/>
        </w:numPr>
        <w:ind w:right="51" w:hanging="240"/>
      </w:pPr>
      <w:r>
        <w:t xml:space="preserve">Gestión remota segura, mediante SSH con políticas de acceso estrictas. </w:t>
      </w:r>
    </w:p>
    <w:p w14:paraId="2433BCF0" w14:textId="77777777" w:rsidR="00A24593" w:rsidRDefault="00000000">
      <w:pPr>
        <w:numPr>
          <w:ilvl w:val="0"/>
          <w:numId w:val="7"/>
        </w:numPr>
        <w:ind w:right="51" w:hanging="240"/>
      </w:pPr>
      <w:r>
        <w:t xml:space="preserve">Escalabilidad, permitiendo ampliar la red sin reconstruir la infraestructura existente. </w:t>
      </w:r>
    </w:p>
    <w:p w14:paraId="6FE40605" w14:textId="77777777" w:rsidR="00A24593" w:rsidRDefault="00000000">
      <w:pPr>
        <w:spacing w:after="238"/>
        <w:ind w:left="164" w:right="51"/>
      </w:pPr>
      <w:r>
        <w:t xml:space="preserve">La ausencia de este diseño limita la continuidad operativa, la seguridad y la eficiencia de comunicación interna, afectando directamente la capacidad de la institución para prestar servicios financieros de forma estable y </w:t>
      </w:r>
      <w:proofErr w:type="gramStart"/>
      <w:r>
        <w:t>seguros..</w:t>
      </w:r>
      <w:proofErr w:type="gramEnd"/>
      <w:r>
        <w:rPr>
          <w:b/>
        </w:rPr>
        <w:t xml:space="preserve"> </w:t>
      </w:r>
    </w:p>
    <w:p w14:paraId="19C7EEEC" w14:textId="77777777" w:rsidR="00A24593" w:rsidRDefault="00000000">
      <w:pPr>
        <w:pStyle w:val="Ttulo2"/>
        <w:tabs>
          <w:tab w:val="center" w:pos="390"/>
          <w:tab w:val="center" w:pos="2659"/>
        </w:tabs>
        <w:spacing w:after="253"/>
        <w:ind w:left="0" w:firstLine="0"/>
      </w:pPr>
      <w:r>
        <w:rPr>
          <w:rFonts w:ascii="Calibri" w:eastAsia="Calibri" w:hAnsi="Calibri" w:cs="Calibri"/>
          <w:b w:val="0"/>
          <w:sz w:val="22"/>
        </w:rPr>
        <w:tab/>
      </w:r>
      <w:r>
        <w:t xml:space="preserve">II. </w:t>
      </w:r>
      <w:r>
        <w:tab/>
        <w:t xml:space="preserve">ALTERNATIVAS DE SOLUCIÓN </w:t>
      </w:r>
    </w:p>
    <w:p w14:paraId="26258603" w14:textId="77777777" w:rsidR="00A24593" w:rsidRDefault="00000000">
      <w:pPr>
        <w:spacing w:after="245"/>
        <w:ind w:left="164" w:right="51"/>
      </w:pPr>
      <w:r>
        <w:t xml:space="preserve">Para que se pueda garantizar un desempeño eficiente de la infraestructura de la red propuesta para Caja Arequipa Ltd., se tomaron en cuenta, diversas alternativas de solución antes de seleccionar el diseño final implementado en el simulador Cisco </w:t>
      </w:r>
      <w:proofErr w:type="spellStart"/>
      <w:r>
        <w:t>Packet</w:t>
      </w:r>
      <w:proofErr w:type="spellEnd"/>
      <w:r>
        <w:t xml:space="preserve"> Tracer.  </w:t>
      </w:r>
    </w:p>
    <w:p w14:paraId="0892F65D" w14:textId="77777777" w:rsidR="00A24593" w:rsidRDefault="00000000">
      <w:pPr>
        <w:spacing w:after="303"/>
        <w:ind w:left="164" w:right="51"/>
      </w:pPr>
      <w:r>
        <w:t xml:space="preserve">Debido a que, la empresa requiere alta disponibilidad, seguridad reforzada, segmentación avanzada y soporte simultáneo para telefonía IP, servicios corporativos y redes inalámbricas, fue de vital importancia analizar varias opciones tecnológicas que cumplan con estos criterios. Las alternativas evaluadas se detallan a continuación: </w:t>
      </w:r>
    </w:p>
    <w:p w14:paraId="0901F606" w14:textId="77777777" w:rsidR="00A24593" w:rsidRDefault="00000000">
      <w:pPr>
        <w:pStyle w:val="Ttulo1"/>
        <w:ind w:left="509"/>
      </w:pPr>
      <w:r>
        <w:rPr>
          <w:color w:val="434343"/>
        </w:rPr>
        <w:lastRenderedPageBreak/>
        <w:t xml:space="preserve">1. </w:t>
      </w:r>
      <w:r>
        <w:t xml:space="preserve">Alternativas de topología y arquitectura de red </w:t>
      </w:r>
    </w:p>
    <w:p w14:paraId="2B480C6A" w14:textId="77777777" w:rsidR="00A24593" w:rsidRDefault="00000000">
      <w:pPr>
        <w:spacing w:after="245"/>
        <w:ind w:left="884" w:right="51"/>
      </w:pPr>
      <w:r>
        <w:t xml:space="preserve">Una primera opción fue plantear una arquitectura plana, en la que todos los equipos compartieran un único dominio de broadcast y no existiera ninguna separación por niveles. Si bien este enfoque resulta sencillo al inicio, no es adecuado para una organización que maneja varios departamentos, puesto que no ofrece una segmentación real, genera mayores riesgos de congestión y presenta poca capacidad de recuperación ante fallas. </w:t>
      </w:r>
    </w:p>
    <w:p w14:paraId="0610F5E2" w14:textId="77777777" w:rsidR="00A24593" w:rsidRDefault="00000000">
      <w:pPr>
        <w:spacing w:after="303"/>
        <w:ind w:left="884" w:right="51"/>
      </w:pPr>
      <w:r>
        <w:t xml:space="preserve">Por esta razón se consideró una segunda alternativa: una topología jerárquica organizada en tres capas (núcleo, distribución y acceso). Este modelo permitió introducir mecanismos de redundancia, gestionar mejor el flujo de datos, reforzar la seguridad y simplificar la administración de la red. Al evaluar ambas opciones, la arquitectura jerárquica se identificó como la solución más conveniente, pues ofrece mayor escalabilidad y facilita el enrutamiento entre </w:t>
      </w:r>
      <w:proofErr w:type="spellStart"/>
      <w:r>
        <w:t>VLANs</w:t>
      </w:r>
      <w:proofErr w:type="spellEnd"/>
      <w:r>
        <w:t xml:space="preserve"> mediante el uso de switches multicapa. </w:t>
      </w:r>
    </w:p>
    <w:p w14:paraId="53B59B7E" w14:textId="77777777" w:rsidR="00A24593" w:rsidRDefault="00000000">
      <w:pPr>
        <w:pStyle w:val="Ttulo1"/>
        <w:ind w:left="509"/>
      </w:pPr>
      <w:r>
        <w:rPr>
          <w:color w:val="434343"/>
        </w:rPr>
        <w:t xml:space="preserve">2. </w:t>
      </w:r>
      <w:r>
        <w:t xml:space="preserve">Alternativas de segmentación de red </w:t>
      </w:r>
    </w:p>
    <w:p w14:paraId="791B1A0B" w14:textId="77777777" w:rsidR="00A24593" w:rsidRDefault="00000000">
      <w:pPr>
        <w:spacing w:after="276"/>
        <w:ind w:left="884" w:right="51"/>
      </w:pPr>
      <w:r>
        <w:t xml:space="preserve">Respecto a la separación de los cinco departamentos, se consideraron dos métodos: </w:t>
      </w:r>
    </w:p>
    <w:p w14:paraId="1FC32011" w14:textId="77777777" w:rsidR="00A24593" w:rsidRDefault="00000000">
      <w:pPr>
        <w:numPr>
          <w:ilvl w:val="0"/>
          <w:numId w:val="8"/>
        </w:numPr>
        <w:spacing w:after="33"/>
        <w:ind w:right="51" w:hanging="360"/>
      </w:pPr>
      <w:r>
        <w:t xml:space="preserve">Segmentación lógica mediante </w:t>
      </w:r>
      <w:proofErr w:type="spellStart"/>
      <w:r>
        <w:t>VLANs</w:t>
      </w:r>
      <w:proofErr w:type="spellEnd"/>
      <w:r>
        <w:t xml:space="preserve">, que permite aislar el tráfico de cada área sin necesidad de hardware adicional. </w:t>
      </w:r>
    </w:p>
    <w:p w14:paraId="1BB2009F" w14:textId="77777777" w:rsidR="00A24593" w:rsidRDefault="00000000">
      <w:pPr>
        <w:numPr>
          <w:ilvl w:val="0"/>
          <w:numId w:val="8"/>
        </w:numPr>
        <w:spacing w:after="244"/>
        <w:ind w:right="51" w:hanging="360"/>
      </w:pPr>
      <w:r>
        <w:t xml:space="preserve">Segmentación física mediante switches independientes, lo cual incrementa los costos, cableado y puntos de falla. </w:t>
      </w:r>
    </w:p>
    <w:p w14:paraId="16CEA270" w14:textId="77777777" w:rsidR="00A24593" w:rsidRDefault="00000000">
      <w:pPr>
        <w:spacing w:after="303"/>
        <w:ind w:left="884" w:right="51"/>
      </w:pPr>
      <w:r>
        <w:t xml:space="preserve">La segmentación lógica mediante </w:t>
      </w:r>
      <w:proofErr w:type="spellStart"/>
      <w:r>
        <w:t>VLANs</w:t>
      </w:r>
      <w:proofErr w:type="spellEnd"/>
      <w:r>
        <w:t xml:space="preserve"> fue seleccionada por su eficiencia, menor costo operativo y compatibilidad directa con las necesidades del proyecto. Además, este método permite implementar políticas diferenciadas para datos, voz y </w:t>
      </w:r>
      <w:proofErr w:type="spellStart"/>
      <w:r>
        <w:t>WiFi</w:t>
      </w:r>
      <w:proofErr w:type="spellEnd"/>
      <w:r>
        <w:t>, garantizando calidad de servicio (</w:t>
      </w:r>
      <w:proofErr w:type="spellStart"/>
      <w:r>
        <w:t>QoS</w:t>
      </w:r>
      <w:proofErr w:type="spellEnd"/>
      <w:r>
        <w:t xml:space="preserve">) y seguridad interna. </w:t>
      </w:r>
    </w:p>
    <w:p w14:paraId="103A71E4" w14:textId="77777777" w:rsidR="00A24593" w:rsidRDefault="00000000">
      <w:pPr>
        <w:pStyle w:val="Ttulo1"/>
        <w:ind w:left="509"/>
      </w:pPr>
      <w:r>
        <w:rPr>
          <w:color w:val="434343"/>
        </w:rPr>
        <w:t xml:space="preserve">3. </w:t>
      </w:r>
      <w:r>
        <w:t xml:space="preserve">Alternativas de enrutamiento interno </w:t>
      </w:r>
    </w:p>
    <w:p w14:paraId="2D2FEB15" w14:textId="77777777" w:rsidR="00A24593" w:rsidRDefault="00000000">
      <w:pPr>
        <w:spacing w:after="303"/>
        <w:ind w:left="884" w:right="51"/>
      </w:pPr>
      <w:r>
        <w:t xml:space="preserve">Para el enrutamiento dinámico, se evaluaron los protocolos EIGRP y OSPF. Aunque EIGRP presenta un desempeño notable y tiempos de convergencia reducidos, tiene la limitación de ser propietario de Cisco, lo que podría restringir futuras integraciones con dispositivos de otros fabricantes. OSPF, por su parte, es un protocolo estándar abierto, multipropósito y escalable, por lo que se consideró la alternativa más apropiada. Además, permite distribuir eficientemente las rutas entre </w:t>
      </w:r>
      <w:proofErr w:type="spellStart"/>
      <w:r>
        <w:t>routers</w:t>
      </w:r>
      <w:proofErr w:type="spellEnd"/>
      <w:r>
        <w:t xml:space="preserve"> y switches multicapa, cumpliendo con el modelo jerárquico. </w:t>
      </w:r>
    </w:p>
    <w:p w14:paraId="225A4166" w14:textId="77777777" w:rsidR="00A24593" w:rsidRDefault="00000000">
      <w:pPr>
        <w:pStyle w:val="Ttulo1"/>
        <w:ind w:left="509"/>
      </w:pPr>
      <w:r>
        <w:rPr>
          <w:color w:val="434343"/>
        </w:rPr>
        <w:t xml:space="preserve">4. </w:t>
      </w:r>
      <w:r>
        <w:t xml:space="preserve">Alternativas de redundancia con ISP </w:t>
      </w:r>
    </w:p>
    <w:p w14:paraId="7B8BA571" w14:textId="77777777" w:rsidR="00A24593" w:rsidRDefault="00000000">
      <w:pPr>
        <w:spacing w:after="276"/>
        <w:ind w:left="884" w:right="51"/>
      </w:pPr>
      <w:r>
        <w:t xml:space="preserve">Se analizaron dos escenarios para la conexión a Internet: </w:t>
      </w:r>
    </w:p>
    <w:p w14:paraId="3756D384" w14:textId="77777777" w:rsidR="00A24593" w:rsidRDefault="00000000">
      <w:pPr>
        <w:numPr>
          <w:ilvl w:val="0"/>
          <w:numId w:val="9"/>
        </w:numPr>
        <w:spacing w:after="43"/>
        <w:ind w:right="51" w:hanging="360"/>
      </w:pPr>
      <w:r>
        <w:t xml:space="preserve">Un solo ISP con un único punto de salida. </w:t>
      </w:r>
    </w:p>
    <w:p w14:paraId="18FD4559" w14:textId="77777777" w:rsidR="00A24593" w:rsidRDefault="00000000">
      <w:pPr>
        <w:numPr>
          <w:ilvl w:val="0"/>
          <w:numId w:val="9"/>
        </w:numPr>
        <w:ind w:right="51" w:hanging="360"/>
      </w:pPr>
      <w:r>
        <w:lastRenderedPageBreak/>
        <w:t xml:space="preserve">Doble ISP configurado para redundancia y balanceo. </w:t>
      </w:r>
    </w:p>
    <w:p w14:paraId="475A2B5E" w14:textId="77777777" w:rsidR="00A24593" w:rsidRDefault="00000000">
      <w:pPr>
        <w:spacing w:after="303"/>
        <w:ind w:left="884" w:right="51"/>
      </w:pPr>
      <w:r>
        <w:t xml:space="preserve">La primera alternativa ofrecía costos más bajos, pero representaba un riesgo significativo ante posibles caídas o mantenimiento del proveedor. Por ello, se optó por utilizar doble ISP en ambos </w:t>
      </w:r>
      <w:proofErr w:type="spellStart"/>
      <w:r>
        <w:t>routers</w:t>
      </w:r>
      <w:proofErr w:type="spellEnd"/>
      <w:r>
        <w:t xml:space="preserve"> de borde, asegurando continuidad operativa y resiliencia ante fallas, crítica para una institución financiera. </w:t>
      </w:r>
    </w:p>
    <w:p w14:paraId="693E8C4A" w14:textId="77777777" w:rsidR="00A24593" w:rsidRDefault="00000000">
      <w:pPr>
        <w:pStyle w:val="Ttulo1"/>
        <w:ind w:left="509"/>
      </w:pPr>
      <w:r>
        <w:rPr>
          <w:color w:val="434343"/>
        </w:rPr>
        <w:t xml:space="preserve">5. </w:t>
      </w:r>
      <w:r>
        <w:t xml:space="preserve">Alternativas para la implementación de VoIP </w:t>
      </w:r>
    </w:p>
    <w:p w14:paraId="1F98D63D" w14:textId="77777777" w:rsidR="00A24593" w:rsidRDefault="00000000">
      <w:pPr>
        <w:spacing w:after="276"/>
        <w:ind w:left="884" w:right="51"/>
      </w:pPr>
      <w:r>
        <w:t xml:space="preserve">Para la telefonía IP se evaluaron dos alternativas: </w:t>
      </w:r>
    </w:p>
    <w:p w14:paraId="455FB674" w14:textId="77777777" w:rsidR="00A24593" w:rsidRDefault="00000000">
      <w:pPr>
        <w:numPr>
          <w:ilvl w:val="0"/>
          <w:numId w:val="10"/>
        </w:numPr>
        <w:spacing w:after="43"/>
        <w:ind w:right="51" w:hanging="360"/>
      </w:pPr>
      <w:r>
        <w:t xml:space="preserve">Usar un PBX externo administrado por un tercero. </w:t>
      </w:r>
    </w:p>
    <w:p w14:paraId="03E7673F" w14:textId="77777777" w:rsidR="00A24593" w:rsidRDefault="00000000">
      <w:pPr>
        <w:numPr>
          <w:ilvl w:val="0"/>
          <w:numId w:val="10"/>
        </w:numPr>
        <w:spacing w:after="253"/>
        <w:ind w:right="51" w:hanging="360"/>
      </w:pPr>
      <w:r>
        <w:t xml:space="preserve">Utilizar un </w:t>
      </w:r>
      <w:proofErr w:type="spellStart"/>
      <w:r>
        <w:t>router</w:t>
      </w:r>
      <w:proofErr w:type="spellEnd"/>
      <w:r>
        <w:t xml:space="preserve"> Cisco 2811 con capacidades VoIP interno. </w:t>
      </w:r>
    </w:p>
    <w:p w14:paraId="5F708CF7" w14:textId="77777777" w:rsidR="00A24593" w:rsidRDefault="00000000">
      <w:pPr>
        <w:spacing w:after="303"/>
        <w:ind w:left="884" w:right="51"/>
      </w:pPr>
      <w:r>
        <w:t xml:space="preserve">Finalmente se eligió la segunda alternativa porque permite un mayor control interno, facilita la integración con VLAN 120 para voz y reduce los costos de licenciamiento y mantenimiento. Además, el plan de numeración 4xx se ajusta correctamente a la escala de usuarios. </w:t>
      </w:r>
    </w:p>
    <w:p w14:paraId="7BDCB898" w14:textId="77777777" w:rsidR="00A24593" w:rsidRDefault="00000000">
      <w:pPr>
        <w:spacing w:after="22" w:line="488" w:lineRule="auto"/>
        <w:ind w:left="859" w:right="2206" w:hanging="360"/>
      </w:pPr>
      <w:r>
        <w:rPr>
          <w:b/>
          <w:color w:val="434343"/>
          <w:sz w:val="26"/>
        </w:rPr>
        <w:t xml:space="preserve">6. </w:t>
      </w:r>
      <w:r>
        <w:rPr>
          <w:b/>
          <w:sz w:val="26"/>
        </w:rPr>
        <w:t xml:space="preserve">Alternativas para los servicios de red corporativos </w:t>
      </w:r>
      <w:r>
        <w:t xml:space="preserve">Los servicios DHCP, DNS, WEB y EMAIL podían ser alojados: </w:t>
      </w:r>
    </w:p>
    <w:p w14:paraId="5DA28964" w14:textId="77777777" w:rsidR="00A24593" w:rsidRDefault="00000000">
      <w:pPr>
        <w:numPr>
          <w:ilvl w:val="0"/>
          <w:numId w:val="11"/>
        </w:numPr>
        <w:spacing w:after="43"/>
        <w:ind w:right="51" w:hanging="360"/>
      </w:pPr>
      <w:r>
        <w:t xml:space="preserve">En la sede principal, centralizando su gestión. </w:t>
      </w:r>
    </w:p>
    <w:p w14:paraId="3F7DAA01" w14:textId="77777777" w:rsidR="00A24593" w:rsidRDefault="00000000">
      <w:pPr>
        <w:numPr>
          <w:ilvl w:val="0"/>
          <w:numId w:val="11"/>
        </w:numPr>
        <w:spacing w:after="253"/>
        <w:ind w:right="51" w:hanging="360"/>
      </w:pPr>
      <w:r>
        <w:t xml:space="preserve">En un local externo, aislado físicamente para mayor seguridad. </w:t>
      </w:r>
    </w:p>
    <w:p w14:paraId="52EFB8B0" w14:textId="77777777" w:rsidR="00A24593" w:rsidRDefault="00000000">
      <w:pPr>
        <w:spacing w:after="303"/>
        <w:ind w:left="884" w:right="51"/>
      </w:pPr>
      <w:r>
        <w:t xml:space="preserve">La segunda alternativa fue seleccionada porque proporciona aislamiento ante incidentes de red, ciberataques o fallas internas, garantizando disponibilidad continua de los servicios corporativos. </w:t>
      </w:r>
    </w:p>
    <w:p w14:paraId="518D06FC" w14:textId="77777777" w:rsidR="00A24593" w:rsidRDefault="00000000">
      <w:pPr>
        <w:pStyle w:val="Ttulo1"/>
        <w:ind w:left="509"/>
      </w:pPr>
      <w:r>
        <w:rPr>
          <w:color w:val="434343"/>
        </w:rPr>
        <w:t xml:space="preserve">7. </w:t>
      </w:r>
      <w:r>
        <w:t xml:space="preserve">Alternativas para gestión y acceso remoto </w:t>
      </w:r>
    </w:p>
    <w:p w14:paraId="2A51E397" w14:textId="77777777" w:rsidR="00A24593" w:rsidRDefault="00000000">
      <w:pPr>
        <w:spacing w:after="245"/>
        <w:ind w:left="884" w:right="51"/>
      </w:pPr>
      <w:r>
        <w:t xml:space="preserve">Para el acceso remoto seguro se consideraron TELNET y SSH. TELNET fue descartado por no ofrecer cifrado. Se eligió SSH con cifrado RSA de 1024 bits, autenticación restringida, límite de reintentos y el dominio interno </w:t>
      </w:r>
      <w:r>
        <w:rPr>
          <w:b/>
        </w:rPr>
        <w:t>cajaarequipa.com</w:t>
      </w:r>
      <w:r>
        <w:t xml:space="preserve">, asegurando que la administración de </w:t>
      </w:r>
      <w:proofErr w:type="spellStart"/>
      <w:r>
        <w:t>routers</w:t>
      </w:r>
      <w:proofErr w:type="spellEnd"/>
      <w:r>
        <w:t xml:space="preserve"> y switches cumpla con políticas actuales de ciberseguridad. </w:t>
      </w:r>
    </w:p>
    <w:p w14:paraId="2294DCDE" w14:textId="77777777" w:rsidR="00A24593" w:rsidRDefault="00000000">
      <w:pPr>
        <w:spacing w:after="257" w:line="259" w:lineRule="auto"/>
        <w:ind w:left="874" w:firstLine="0"/>
        <w:jc w:val="left"/>
      </w:pPr>
      <w:r>
        <w:t xml:space="preserve"> </w:t>
      </w:r>
    </w:p>
    <w:p w14:paraId="43E9EF4A" w14:textId="77777777" w:rsidR="00A24593" w:rsidRDefault="00000000">
      <w:pPr>
        <w:spacing w:after="257" w:line="259" w:lineRule="auto"/>
        <w:ind w:left="874" w:firstLine="0"/>
        <w:jc w:val="left"/>
      </w:pPr>
      <w:r>
        <w:t xml:space="preserve"> </w:t>
      </w:r>
    </w:p>
    <w:p w14:paraId="008DBE08" w14:textId="77777777" w:rsidR="00A24593" w:rsidRDefault="00000000">
      <w:pPr>
        <w:spacing w:after="257" w:line="259" w:lineRule="auto"/>
        <w:ind w:left="874" w:firstLine="0"/>
        <w:jc w:val="left"/>
      </w:pPr>
      <w:r>
        <w:t xml:space="preserve"> </w:t>
      </w:r>
    </w:p>
    <w:p w14:paraId="58BFEBB5" w14:textId="77777777" w:rsidR="00A24593" w:rsidRDefault="00000000">
      <w:pPr>
        <w:spacing w:after="257" w:line="259" w:lineRule="auto"/>
        <w:ind w:left="874" w:firstLine="0"/>
        <w:jc w:val="left"/>
      </w:pPr>
      <w:r>
        <w:t xml:space="preserve"> </w:t>
      </w:r>
    </w:p>
    <w:p w14:paraId="55C25E70" w14:textId="77777777" w:rsidR="00A24593" w:rsidRDefault="00000000">
      <w:pPr>
        <w:spacing w:after="257" w:line="259" w:lineRule="auto"/>
        <w:ind w:left="874" w:firstLine="0"/>
        <w:jc w:val="left"/>
      </w:pPr>
      <w:r>
        <w:t xml:space="preserve"> </w:t>
      </w:r>
    </w:p>
    <w:p w14:paraId="1CADD245" w14:textId="77777777" w:rsidR="00A24593" w:rsidRDefault="00000000">
      <w:pPr>
        <w:spacing w:after="0" w:line="259" w:lineRule="auto"/>
        <w:ind w:left="874" w:firstLine="0"/>
        <w:jc w:val="left"/>
      </w:pPr>
      <w:r>
        <w:lastRenderedPageBreak/>
        <w:t xml:space="preserve"> </w:t>
      </w:r>
    </w:p>
    <w:p w14:paraId="536863E7" w14:textId="77777777" w:rsidR="00A24593" w:rsidRDefault="00000000">
      <w:pPr>
        <w:pStyle w:val="Ttulo2"/>
        <w:tabs>
          <w:tab w:val="center" w:pos="4115"/>
        </w:tabs>
        <w:ind w:left="0" w:firstLine="0"/>
      </w:pPr>
      <w:r>
        <w:t xml:space="preserve">III. </w:t>
      </w:r>
      <w:r>
        <w:tab/>
        <w:t xml:space="preserve">DESCRIPCIÓN GRÁFICA DE LA SOLUCIÓN PROPUESTA </w:t>
      </w:r>
    </w:p>
    <w:p w14:paraId="66CD6FA7" w14:textId="77777777" w:rsidR="00A24593" w:rsidRDefault="00000000">
      <w:pPr>
        <w:ind w:left="164" w:right="51"/>
      </w:pPr>
      <w:r>
        <w:t xml:space="preserve">Esquema general de la topología realizada en el software </w:t>
      </w:r>
      <w:proofErr w:type="spellStart"/>
      <w:r>
        <w:t>Packet</w:t>
      </w:r>
      <w:proofErr w:type="spellEnd"/>
      <w:r>
        <w:t xml:space="preserve"> Tracer: </w:t>
      </w:r>
    </w:p>
    <w:p w14:paraId="72415898" w14:textId="77777777" w:rsidR="00A24593" w:rsidRDefault="00000000">
      <w:pPr>
        <w:spacing w:after="217" w:line="259" w:lineRule="auto"/>
        <w:ind w:left="154" w:firstLine="0"/>
        <w:jc w:val="left"/>
      </w:pPr>
      <w:r>
        <w:rPr>
          <w:b/>
        </w:rPr>
        <w:t xml:space="preserve"> </w:t>
      </w:r>
    </w:p>
    <w:p w14:paraId="4FF0B3E2" w14:textId="77777777" w:rsidR="00A24593" w:rsidRDefault="00000000">
      <w:pPr>
        <w:spacing w:after="217" w:line="259" w:lineRule="auto"/>
        <w:ind w:left="154" w:firstLine="0"/>
        <w:jc w:val="left"/>
      </w:pPr>
      <w:r>
        <w:rPr>
          <w:b/>
        </w:rPr>
        <w:t xml:space="preserve"> </w:t>
      </w:r>
    </w:p>
    <w:p w14:paraId="6031B7E5" w14:textId="77777777" w:rsidR="00A24593" w:rsidRDefault="00000000">
      <w:pPr>
        <w:spacing w:after="294" w:line="259" w:lineRule="auto"/>
        <w:ind w:left="154" w:firstLine="0"/>
        <w:jc w:val="left"/>
      </w:pPr>
      <w:r>
        <w:rPr>
          <w:noProof/>
        </w:rPr>
        <w:drawing>
          <wp:anchor distT="0" distB="0" distL="114300" distR="114300" simplePos="0" relativeHeight="251658240" behindDoc="0" locked="0" layoutInCell="1" allowOverlap="0" wp14:anchorId="0A5AF98B" wp14:editId="5F2402F7">
            <wp:simplePos x="0" y="0"/>
            <wp:positionH relativeFrom="page">
              <wp:posOffset>0</wp:posOffset>
            </wp:positionH>
            <wp:positionV relativeFrom="page">
              <wp:posOffset>2590478</wp:posOffset>
            </wp:positionV>
            <wp:extent cx="7562088" cy="5812536"/>
            <wp:effectExtent l="0" t="0" r="0" b="0"/>
            <wp:wrapTopAndBottom/>
            <wp:docPr id="57280" name="Picture 57280"/>
            <wp:cNvGraphicFramePr/>
            <a:graphic xmlns:a="http://schemas.openxmlformats.org/drawingml/2006/main">
              <a:graphicData uri="http://schemas.openxmlformats.org/drawingml/2006/picture">
                <pic:pic xmlns:pic="http://schemas.openxmlformats.org/drawingml/2006/picture">
                  <pic:nvPicPr>
                    <pic:cNvPr id="57280" name="Picture 57280"/>
                    <pic:cNvPicPr/>
                  </pic:nvPicPr>
                  <pic:blipFill>
                    <a:blip r:embed="rId7"/>
                    <a:stretch>
                      <a:fillRect/>
                    </a:stretch>
                  </pic:blipFill>
                  <pic:spPr>
                    <a:xfrm>
                      <a:off x="0" y="0"/>
                      <a:ext cx="7562088" cy="5812536"/>
                    </a:xfrm>
                    <a:prstGeom prst="rect">
                      <a:avLst/>
                    </a:prstGeom>
                  </pic:spPr>
                </pic:pic>
              </a:graphicData>
            </a:graphic>
          </wp:anchor>
        </w:drawing>
      </w:r>
      <w:r>
        <w:rPr>
          <w:b/>
        </w:rPr>
        <w:t xml:space="preserve"> </w:t>
      </w:r>
    </w:p>
    <w:p w14:paraId="6E68C160" w14:textId="77777777" w:rsidR="00A24593" w:rsidRDefault="00000000">
      <w:pPr>
        <w:spacing w:before="257" w:after="217" w:line="259" w:lineRule="auto"/>
        <w:ind w:left="154" w:firstLine="0"/>
        <w:jc w:val="left"/>
      </w:pPr>
      <w:r>
        <w:rPr>
          <w:b/>
        </w:rPr>
        <w:t xml:space="preserve"> </w:t>
      </w:r>
    </w:p>
    <w:p w14:paraId="43CF8360" w14:textId="77777777" w:rsidR="00A24593" w:rsidRDefault="00000000">
      <w:pPr>
        <w:spacing w:after="217" w:line="259" w:lineRule="auto"/>
        <w:ind w:left="154" w:firstLine="0"/>
        <w:jc w:val="left"/>
      </w:pPr>
      <w:r>
        <w:rPr>
          <w:b/>
        </w:rPr>
        <w:t xml:space="preserve"> </w:t>
      </w:r>
    </w:p>
    <w:p w14:paraId="0AEFCB53" w14:textId="77777777" w:rsidR="00A24593" w:rsidRDefault="00000000">
      <w:pPr>
        <w:spacing w:after="217" w:line="259" w:lineRule="auto"/>
        <w:ind w:left="154" w:firstLine="0"/>
        <w:jc w:val="left"/>
      </w:pPr>
      <w:r>
        <w:rPr>
          <w:b/>
        </w:rPr>
        <w:t xml:space="preserve"> </w:t>
      </w:r>
    </w:p>
    <w:p w14:paraId="2C57F3A3" w14:textId="77777777" w:rsidR="00A24593" w:rsidRDefault="00000000">
      <w:pPr>
        <w:spacing w:after="0" w:line="259" w:lineRule="auto"/>
        <w:ind w:left="154" w:firstLine="0"/>
        <w:jc w:val="left"/>
      </w:pPr>
      <w:r>
        <w:rPr>
          <w:b/>
        </w:rPr>
        <w:lastRenderedPageBreak/>
        <w:t xml:space="preserve"> </w:t>
      </w:r>
    </w:p>
    <w:p w14:paraId="452A8ECE" w14:textId="77777777" w:rsidR="00A24593" w:rsidRDefault="00000000">
      <w:pPr>
        <w:spacing w:after="115" w:line="265" w:lineRule="auto"/>
        <w:ind w:left="164"/>
        <w:jc w:val="left"/>
      </w:pPr>
      <w:r>
        <w:rPr>
          <w:b/>
          <w:u w:val="single" w:color="000000"/>
        </w:rPr>
        <w:t>Piso N°2:</w:t>
      </w:r>
      <w:r>
        <w:rPr>
          <w:b/>
        </w:rPr>
        <w:t xml:space="preserve"> </w:t>
      </w:r>
    </w:p>
    <w:p w14:paraId="0CB53F78" w14:textId="77777777" w:rsidR="00A24593" w:rsidRDefault="00000000">
      <w:pPr>
        <w:spacing w:after="257" w:line="259" w:lineRule="auto"/>
        <w:ind w:left="154" w:firstLine="0"/>
        <w:jc w:val="left"/>
      </w:pPr>
      <w:r>
        <w:rPr>
          <w:noProof/>
        </w:rPr>
        <w:drawing>
          <wp:inline distT="0" distB="0" distL="0" distR="0" wp14:anchorId="0392A3C9" wp14:editId="2BA218A2">
            <wp:extent cx="5743575" cy="3952875"/>
            <wp:effectExtent l="0" t="0" r="0" b="0"/>
            <wp:docPr id="2646" name="Picture 2646"/>
            <wp:cNvGraphicFramePr/>
            <a:graphic xmlns:a="http://schemas.openxmlformats.org/drawingml/2006/main">
              <a:graphicData uri="http://schemas.openxmlformats.org/drawingml/2006/picture">
                <pic:pic xmlns:pic="http://schemas.openxmlformats.org/drawingml/2006/picture">
                  <pic:nvPicPr>
                    <pic:cNvPr id="2646" name="Picture 2646"/>
                    <pic:cNvPicPr/>
                  </pic:nvPicPr>
                  <pic:blipFill>
                    <a:blip r:embed="rId8"/>
                    <a:stretch>
                      <a:fillRect/>
                    </a:stretch>
                  </pic:blipFill>
                  <pic:spPr>
                    <a:xfrm>
                      <a:off x="0" y="0"/>
                      <a:ext cx="5743575" cy="3952875"/>
                    </a:xfrm>
                    <a:prstGeom prst="rect">
                      <a:avLst/>
                    </a:prstGeom>
                  </pic:spPr>
                </pic:pic>
              </a:graphicData>
            </a:graphic>
          </wp:inline>
        </w:drawing>
      </w:r>
    </w:p>
    <w:p w14:paraId="20508EC6" w14:textId="77777777" w:rsidR="00A24593" w:rsidRDefault="00000000">
      <w:pPr>
        <w:spacing w:after="0" w:line="259" w:lineRule="auto"/>
        <w:ind w:left="154" w:firstLine="0"/>
        <w:jc w:val="left"/>
      </w:pPr>
      <w:r>
        <w:rPr>
          <w:b/>
        </w:rPr>
        <w:t xml:space="preserve"> </w:t>
      </w:r>
    </w:p>
    <w:p w14:paraId="4D8213E7" w14:textId="77777777" w:rsidR="00A24593" w:rsidRDefault="00000000">
      <w:pPr>
        <w:spacing w:after="257" w:line="259" w:lineRule="auto"/>
        <w:ind w:left="154" w:firstLine="0"/>
        <w:jc w:val="left"/>
      </w:pPr>
      <w:r>
        <w:rPr>
          <w:noProof/>
        </w:rPr>
        <w:drawing>
          <wp:inline distT="0" distB="0" distL="0" distR="0" wp14:anchorId="0497C4B0" wp14:editId="4D615281">
            <wp:extent cx="5743576" cy="3590926"/>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9"/>
                    <a:stretch>
                      <a:fillRect/>
                    </a:stretch>
                  </pic:blipFill>
                  <pic:spPr>
                    <a:xfrm>
                      <a:off x="0" y="0"/>
                      <a:ext cx="5743576" cy="3590926"/>
                    </a:xfrm>
                    <a:prstGeom prst="rect">
                      <a:avLst/>
                    </a:prstGeom>
                  </pic:spPr>
                </pic:pic>
              </a:graphicData>
            </a:graphic>
          </wp:inline>
        </w:drawing>
      </w:r>
    </w:p>
    <w:p w14:paraId="124253D2" w14:textId="77777777" w:rsidR="00A24593" w:rsidRDefault="00000000">
      <w:pPr>
        <w:spacing w:after="0" w:line="259" w:lineRule="auto"/>
        <w:ind w:left="154" w:firstLine="0"/>
        <w:jc w:val="left"/>
      </w:pPr>
      <w:r>
        <w:rPr>
          <w:b/>
        </w:rPr>
        <w:t xml:space="preserve"> </w:t>
      </w:r>
    </w:p>
    <w:p w14:paraId="15965D08" w14:textId="77777777" w:rsidR="00A24593" w:rsidRDefault="00000000">
      <w:pPr>
        <w:spacing w:after="363" w:line="265" w:lineRule="auto"/>
        <w:ind w:left="164"/>
        <w:jc w:val="left"/>
      </w:pPr>
      <w:r>
        <w:rPr>
          <w:b/>
          <w:u w:val="single" w:color="000000"/>
        </w:rPr>
        <w:lastRenderedPageBreak/>
        <w:t>Zona central:</w:t>
      </w:r>
      <w:r>
        <w:rPr>
          <w:b/>
        </w:rPr>
        <w:t xml:space="preserve"> </w:t>
      </w:r>
    </w:p>
    <w:p w14:paraId="447BC928" w14:textId="77777777" w:rsidR="00A24593" w:rsidRDefault="00000000">
      <w:pPr>
        <w:spacing w:after="257" w:line="259" w:lineRule="auto"/>
        <w:ind w:left="-86" w:right="-510" w:firstLine="0"/>
        <w:jc w:val="left"/>
      </w:pPr>
      <w:r>
        <w:rPr>
          <w:noProof/>
        </w:rPr>
        <w:drawing>
          <wp:inline distT="0" distB="0" distL="0" distR="0" wp14:anchorId="29A6EC0B" wp14:editId="03BA18EC">
            <wp:extent cx="6257925" cy="1219200"/>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10"/>
                    <a:stretch>
                      <a:fillRect/>
                    </a:stretch>
                  </pic:blipFill>
                  <pic:spPr>
                    <a:xfrm>
                      <a:off x="0" y="0"/>
                      <a:ext cx="6257925" cy="1219200"/>
                    </a:xfrm>
                    <a:prstGeom prst="rect">
                      <a:avLst/>
                    </a:prstGeom>
                  </pic:spPr>
                </pic:pic>
              </a:graphicData>
            </a:graphic>
          </wp:inline>
        </w:drawing>
      </w:r>
    </w:p>
    <w:p w14:paraId="5BE0E7C9" w14:textId="77777777" w:rsidR="00A24593" w:rsidRDefault="00000000">
      <w:pPr>
        <w:spacing w:after="217" w:line="259" w:lineRule="auto"/>
        <w:ind w:left="154" w:firstLine="0"/>
        <w:jc w:val="left"/>
      </w:pPr>
      <w:r>
        <w:rPr>
          <w:b/>
        </w:rPr>
        <w:t xml:space="preserve"> </w:t>
      </w:r>
    </w:p>
    <w:p w14:paraId="5E28E535" w14:textId="77777777" w:rsidR="00A24593" w:rsidRDefault="00000000">
      <w:pPr>
        <w:spacing w:after="0" w:line="265" w:lineRule="auto"/>
        <w:ind w:left="164"/>
        <w:jc w:val="left"/>
      </w:pPr>
      <w:r>
        <w:rPr>
          <w:b/>
          <w:u w:val="single" w:color="000000"/>
        </w:rPr>
        <w:t>Piso N°1:</w:t>
      </w:r>
      <w:r>
        <w:rPr>
          <w:b/>
        </w:rPr>
        <w:t xml:space="preserve"> </w:t>
      </w:r>
    </w:p>
    <w:p w14:paraId="61EDFE44" w14:textId="77777777" w:rsidR="00A24593" w:rsidRDefault="00000000">
      <w:pPr>
        <w:spacing w:after="0" w:line="259" w:lineRule="auto"/>
        <w:ind w:left="-251" w:firstLine="0"/>
        <w:jc w:val="left"/>
      </w:pPr>
      <w:r>
        <w:rPr>
          <w:noProof/>
        </w:rPr>
        <w:drawing>
          <wp:inline distT="0" distB="0" distL="0" distR="0" wp14:anchorId="155ACEAF" wp14:editId="57B7C4D9">
            <wp:extent cx="5743575" cy="3162300"/>
            <wp:effectExtent l="0" t="0" r="0" b="0"/>
            <wp:docPr id="2685" name="Picture 2685"/>
            <wp:cNvGraphicFramePr/>
            <a:graphic xmlns:a="http://schemas.openxmlformats.org/drawingml/2006/main">
              <a:graphicData uri="http://schemas.openxmlformats.org/drawingml/2006/picture">
                <pic:pic xmlns:pic="http://schemas.openxmlformats.org/drawingml/2006/picture">
                  <pic:nvPicPr>
                    <pic:cNvPr id="2685" name="Picture 2685"/>
                    <pic:cNvPicPr/>
                  </pic:nvPicPr>
                  <pic:blipFill>
                    <a:blip r:embed="rId11"/>
                    <a:stretch>
                      <a:fillRect/>
                    </a:stretch>
                  </pic:blipFill>
                  <pic:spPr>
                    <a:xfrm>
                      <a:off x="0" y="0"/>
                      <a:ext cx="5743575" cy="3162300"/>
                    </a:xfrm>
                    <a:prstGeom prst="rect">
                      <a:avLst/>
                    </a:prstGeom>
                  </pic:spPr>
                </pic:pic>
              </a:graphicData>
            </a:graphic>
          </wp:inline>
        </w:drawing>
      </w:r>
    </w:p>
    <w:p w14:paraId="024052A5" w14:textId="77777777" w:rsidR="00A24593" w:rsidRDefault="00000000">
      <w:pPr>
        <w:spacing w:after="0" w:line="259" w:lineRule="auto"/>
        <w:ind w:left="0" w:right="405" w:firstLine="0"/>
        <w:jc w:val="right"/>
      </w:pPr>
      <w:r>
        <w:t xml:space="preserve"> </w:t>
      </w:r>
    </w:p>
    <w:p w14:paraId="78AF328B" w14:textId="77777777" w:rsidR="00A24593" w:rsidRDefault="00000000">
      <w:pPr>
        <w:spacing w:after="0" w:line="259" w:lineRule="auto"/>
        <w:ind w:left="4" w:firstLine="0"/>
        <w:jc w:val="left"/>
      </w:pPr>
      <w:r>
        <w:rPr>
          <w:noProof/>
        </w:rPr>
        <w:drawing>
          <wp:inline distT="0" distB="0" distL="0" distR="0" wp14:anchorId="4007984A" wp14:editId="7E6A3874">
            <wp:extent cx="5743575" cy="3038475"/>
            <wp:effectExtent l="0" t="0" r="0" b="0"/>
            <wp:docPr id="2687" name="Picture 2687"/>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2"/>
                    <a:stretch>
                      <a:fillRect/>
                    </a:stretch>
                  </pic:blipFill>
                  <pic:spPr>
                    <a:xfrm>
                      <a:off x="0" y="0"/>
                      <a:ext cx="5743575" cy="3038475"/>
                    </a:xfrm>
                    <a:prstGeom prst="rect">
                      <a:avLst/>
                    </a:prstGeom>
                  </pic:spPr>
                </pic:pic>
              </a:graphicData>
            </a:graphic>
          </wp:inline>
        </w:drawing>
      </w:r>
    </w:p>
    <w:p w14:paraId="7432FDF3" w14:textId="77777777" w:rsidR="00A24593" w:rsidRDefault="00000000">
      <w:pPr>
        <w:spacing w:after="375" w:line="259" w:lineRule="auto"/>
        <w:ind w:left="154" w:firstLine="0"/>
        <w:jc w:val="left"/>
      </w:pPr>
      <w:r>
        <w:rPr>
          <w:noProof/>
        </w:rPr>
        <w:lastRenderedPageBreak/>
        <w:drawing>
          <wp:inline distT="0" distB="0" distL="0" distR="0" wp14:anchorId="4C04B7B8" wp14:editId="6C08F82A">
            <wp:extent cx="5743575" cy="3019425"/>
            <wp:effectExtent l="0" t="0" r="0" b="0"/>
            <wp:docPr id="2712" name="Picture 2712"/>
            <wp:cNvGraphicFramePr/>
            <a:graphic xmlns:a="http://schemas.openxmlformats.org/drawingml/2006/main">
              <a:graphicData uri="http://schemas.openxmlformats.org/drawingml/2006/picture">
                <pic:pic xmlns:pic="http://schemas.openxmlformats.org/drawingml/2006/picture">
                  <pic:nvPicPr>
                    <pic:cNvPr id="2712" name="Picture 2712"/>
                    <pic:cNvPicPr/>
                  </pic:nvPicPr>
                  <pic:blipFill>
                    <a:blip r:embed="rId13"/>
                    <a:stretch>
                      <a:fillRect/>
                    </a:stretch>
                  </pic:blipFill>
                  <pic:spPr>
                    <a:xfrm>
                      <a:off x="0" y="0"/>
                      <a:ext cx="5743575" cy="3019425"/>
                    </a:xfrm>
                    <a:prstGeom prst="rect">
                      <a:avLst/>
                    </a:prstGeom>
                  </pic:spPr>
                </pic:pic>
              </a:graphicData>
            </a:graphic>
          </wp:inline>
        </w:drawing>
      </w:r>
    </w:p>
    <w:p w14:paraId="634542FE" w14:textId="77777777" w:rsidR="00A24593" w:rsidRDefault="00000000">
      <w:pPr>
        <w:spacing w:after="221" w:line="259" w:lineRule="auto"/>
        <w:ind w:left="154" w:firstLine="0"/>
        <w:jc w:val="left"/>
      </w:pPr>
      <w:r>
        <w:rPr>
          <w:b/>
        </w:rPr>
        <w:t xml:space="preserve"> </w:t>
      </w:r>
    </w:p>
    <w:p w14:paraId="732803E1" w14:textId="77777777" w:rsidR="00A24593" w:rsidRDefault="00000000">
      <w:pPr>
        <w:spacing w:after="175" w:line="265" w:lineRule="auto"/>
        <w:ind w:left="164"/>
        <w:jc w:val="left"/>
      </w:pPr>
      <w:r>
        <w:rPr>
          <w:b/>
          <w:u w:val="single" w:color="000000"/>
        </w:rPr>
        <w:t>Sede Externa:</w:t>
      </w:r>
      <w:r>
        <w:t xml:space="preserve"> </w:t>
      </w:r>
    </w:p>
    <w:p w14:paraId="6129C75F" w14:textId="77777777" w:rsidR="00A24593" w:rsidRDefault="00000000">
      <w:pPr>
        <w:spacing w:after="253" w:line="259" w:lineRule="auto"/>
        <w:ind w:left="154" w:firstLine="0"/>
        <w:jc w:val="left"/>
      </w:pPr>
      <w:r>
        <w:rPr>
          <w:noProof/>
        </w:rPr>
        <w:drawing>
          <wp:inline distT="0" distB="0" distL="0" distR="0" wp14:anchorId="2F2559CC" wp14:editId="46F2A85F">
            <wp:extent cx="5743575" cy="4410075"/>
            <wp:effectExtent l="0" t="0" r="0" b="0"/>
            <wp:docPr id="2714" name="Picture 2714"/>
            <wp:cNvGraphicFramePr/>
            <a:graphic xmlns:a="http://schemas.openxmlformats.org/drawingml/2006/main">
              <a:graphicData uri="http://schemas.openxmlformats.org/drawingml/2006/picture">
                <pic:pic xmlns:pic="http://schemas.openxmlformats.org/drawingml/2006/picture">
                  <pic:nvPicPr>
                    <pic:cNvPr id="2714" name="Picture 2714"/>
                    <pic:cNvPicPr/>
                  </pic:nvPicPr>
                  <pic:blipFill>
                    <a:blip r:embed="rId14"/>
                    <a:stretch>
                      <a:fillRect/>
                    </a:stretch>
                  </pic:blipFill>
                  <pic:spPr>
                    <a:xfrm>
                      <a:off x="0" y="0"/>
                      <a:ext cx="5743575" cy="4410075"/>
                    </a:xfrm>
                    <a:prstGeom prst="rect">
                      <a:avLst/>
                    </a:prstGeom>
                  </pic:spPr>
                </pic:pic>
              </a:graphicData>
            </a:graphic>
          </wp:inline>
        </w:drawing>
      </w:r>
    </w:p>
    <w:p w14:paraId="1AD27270" w14:textId="77777777" w:rsidR="00A24593" w:rsidRDefault="00000000">
      <w:pPr>
        <w:spacing w:after="0" w:line="259" w:lineRule="auto"/>
        <w:ind w:left="874" w:firstLine="0"/>
        <w:jc w:val="left"/>
      </w:pPr>
      <w:r>
        <w:t xml:space="preserve"> </w:t>
      </w:r>
      <w:r>
        <w:tab/>
        <w:t xml:space="preserve"> </w:t>
      </w:r>
    </w:p>
    <w:p w14:paraId="167CEDE2" w14:textId="77777777" w:rsidR="00A24593" w:rsidRDefault="00000000">
      <w:pPr>
        <w:spacing w:after="0" w:line="259" w:lineRule="auto"/>
        <w:ind w:left="10" w:right="2462"/>
        <w:jc w:val="right"/>
      </w:pPr>
      <w:r>
        <w:rPr>
          <w:b/>
          <w:i/>
          <w:shd w:val="clear" w:color="auto" w:fill="FFFF00"/>
        </w:rPr>
        <w:t xml:space="preserve">Tabla de Redes </w:t>
      </w:r>
      <w:proofErr w:type="spellStart"/>
      <w:r>
        <w:rPr>
          <w:b/>
          <w:i/>
          <w:shd w:val="clear" w:color="auto" w:fill="FFFF00"/>
        </w:rPr>
        <w:t>Lan</w:t>
      </w:r>
      <w:proofErr w:type="spellEnd"/>
      <w:r>
        <w:rPr>
          <w:b/>
          <w:i/>
          <w:shd w:val="clear" w:color="auto" w:fill="FFFF00"/>
        </w:rPr>
        <w:t xml:space="preserve"> (Usuarios y Telefonía)</w:t>
      </w:r>
      <w:r>
        <w:rPr>
          <w:b/>
          <w:i/>
        </w:rPr>
        <w:t xml:space="preserve"> </w:t>
      </w:r>
    </w:p>
    <w:tbl>
      <w:tblPr>
        <w:tblStyle w:val="TableGrid"/>
        <w:tblW w:w="10100" w:type="dxa"/>
        <w:tblInd w:w="-594" w:type="dxa"/>
        <w:tblCellMar>
          <w:top w:w="170" w:type="dxa"/>
          <w:left w:w="102" w:type="dxa"/>
          <w:bottom w:w="0" w:type="dxa"/>
          <w:right w:w="59" w:type="dxa"/>
        </w:tblCellMar>
        <w:tblLook w:val="04A0" w:firstRow="1" w:lastRow="0" w:firstColumn="1" w:lastColumn="0" w:noHBand="0" w:noVBand="1"/>
      </w:tblPr>
      <w:tblGrid>
        <w:gridCol w:w="1820"/>
        <w:gridCol w:w="2100"/>
        <w:gridCol w:w="1120"/>
        <w:gridCol w:w="1880"/>
        <w:gridCol w:w="1860"/>
        <w:gridCol w:w="1320"/>
      </w:tblGrid>
      <w:tr w:rsidR="00A24593" w14:paraId="1C80EC27" w14:textId="77777777">
        <w:trPr>
          <w:trHeight w:val="780"/>
        </w:trPr>
        <w:tc>
          <w:tcPr>
            <w:tcW w:w="1820" w:type="dxa"/>
            <w:tcBorders>
              <w:top w:val="single" w:sz="8" w:space="0" w:color="000000"/>
              <w:left w:val="single" w:sz="8" w:space="0" w:color="000000"/>
              <w:bottom w:val="single" w:sz="8" w:space="0" w:color="000000"/>
              <w:right w:val="single" w:sz="8" w:space="0" w:color="000000"/>
            </w:tcBorders>
            <w:vAlign w:val="center"/>
          </w:tcPr>
          <w:p w14:paraId="51BEBD9C" w14:textId="77777777" w:rsidR="00A24593" w:rsidRDefault="00000000">
            <w:pPr>
              <w:spacing w:after="0" w:line="259" w:lineRule="auto"/>
              <w:ind w:left="86" w:firstLine="0"/>
              <w:jc w:val="left"/>
            </w:pPr>
            <w:r>
              <w:rPr>
                <w:b/>
              </w:rPr>
              <w:lastRenderedPageBreak/>
              <w:t xml:space="preserve">VLAN / Dpto. </w:t>
            </w:r>
          </w:p>
        </w:tc>
        <w:tc>
          <w:tcPr>
            <w:tcW w:w="2100" w:type="dxa"/>
            <w:tcBorders>
              <w:top w:val="single" w:sz="8" w:space="0" w:color="000000"/>
              <w:left w:val="single" w:sz="8" w:space="0" w:color="000000"/>
              <w:bottom w:val="single" w:sz="8" w:space="0" w:color="000000"/>
              <w:right w:val="single" w:sz="8" w:space="0" w:color="000000"/>
            </w:tcBorders>
            <w:vAlign w:val="center"/>
          </w:tcPr>
          <w:p w14:paraId="1D7CE097" w14:textId="77777777" w:rsidR="00A24593" w:rsidRDefault="00000000">
            <w:pPr>
              <w:spacing w:after="0" w:line="259" w:lineRule="auto"/>
              <w:ind w:left="0" w:right="59" w:firstLine="0"/>
              <w:jc w:val="center"/>
            </w:pPr>
            <w:r>
              <w:rPr>
                <w:b/>
              </w:rPr>
              <w:t xml:space="preserve">Red </w:t>
            </w:r>
          </w:p>
        </w:tc>
        <w:tc>
          <w:tcPr>
            <w:tcW w:w="1120" w:type="dxa"/>
            <w:tcBorders>
              <w:top w:val="single" w:sz="8" w:space="0" w:color="000000"/>
              <w:left w:val="single" w:sz="8" w:space="0" w:color="000000"/>
              <w:bottom w:val="single" w:sz="8" w:space="0" w:color="000000"/>
              <w:right w:val="single" w:sz="8" w:space="0" w:color="000000"/>
            </w:tcBorders>
            <w:vAlign w:val="center"/>
          </w:tcPr>
          <w:p w14:paraId="5AC0CF4E" w14:textId="77777777" w:rsidR="00A24593" w:rsidRDefault="00000000">
            <w:pPr>
              <w:spacing w:after="0" w:line="259" w:lineRule="auto"/>
              <w:ind w:left="6" w:firstLine="0"/>
            </w:pPr>
            <w:r>
              <w:rPr>
                <w:b/>
              </w:rPr>
              <w:t xml:space="preserve">Máscara </w:t>
            </w:r>
          </w:p>
        </w:tc>
        <w:tc>
          <w:tcPr>
            <w:tcW w:w="1880" w:type="dxa"/>
            <w:tcBorders>
              <w:top w:val="single" w:sz="8" w:space="0" w:color="000000"/>
              <w:left w:val="single" w:sz="8" w:space="0" w:color="000000"/>
              <w:bottom w:val="single" w:sz="8" w:space="0" w:color="000000"/>
              <w:right w:val="single" w:sz="8" w:space="0" w:color="000000"/>
            </w:tcBorders>
            <w:vAlign w:val="center"/>
          </w:tcPr>
          <w:p w14:paraId="31DDC3FF" w14:textId="77777777" w:rsidR="00A24593" w:rsidRDefault="00000000">
            <w:pPr>
              <w:spacing w:after="0" w:line="259" w:lineRule="auto"/>
              <w:ind w:left="0" w:right="39" w:firstLine="0"/>
              <w:jc w:val="center"/>
            </w:pPr>
            <w:r>
              <w:rPr>
                <w:b/>
              </w:rPr>
              <w:t xml:space="preserve">Gateway </w:t>
            </w:r>
          </w:p>
          <w:p w14:paraId="23B4CD41" w14:textId="77777777" w:rsidR="00A24593" w:rsidRDefault="00000000">
            <w:pPr>
              <w:spacing w:after="0" w:line="259" w:lineRule="auto"/>
              <w:ind w:left="0" w:right="39" w:firstLine="0"/>
              <w:jc w:val="center"/>
            </w:pPr>
            <w:r>
              <w:rPr>
                <w:b/>
              </w:rPr>
              <w:t xml:space="preserve">(Multicapa 1) </w:t>
            </w:r>
          </w:p>
        </w:tc>
        <w:tc>
          <w:tcPr>
            <w:tcW w:w="1860" w:type="dxa"/>
            <w:tcBorders>
              <w:top w:val="single" w:sz="8" w:space="0" w:color="000000"/>
              <w:left w:val="single" w:sz="8" w:space="0" w:color="000000"/>
              <w:bottom w:val="single" w:sz="8" w:space="0" w:color="000000"/>
              <w:right w:val="single" w:sz="8" w:space="0" w:color="000000"/>
            </w:tcBorders>
            <w:vAlign w:val="center"/>
          </w:tcPr>
          <w:p w14:paraId="6A32F241" w14:textId="77777777" w:rsidR="00A24593" w:rsidRDefault="00000000">
            <w:pPr>
              <w:spacing w:after="0" w:line="259" w:lineRule="auto"/>
              <w:ind w:left="0" w:right="44" w:firstLine="0"/>
              <w:jc w:val="center"/>
            </w:pPr>
            <w:r>
              <w:rPr>
                <w:b/>
              </w:rPr>
              <w:t xml:space="preserve">Gateway </w:t>
            </w:r>
          </w:p>
          <w:p w14:paraId="3F8497EE" w14:textId="77777777" w:rsidR="00A24593" w:rsidRDefault="00000000">
            <w:pPr>
              <w:spacing w:after="0" w:line="259" w:lineRule="auto"/>
              <w:ind w:left="0" w:right="44" w:firstLine="0"/>
              <w:jc w:val="center"/>
            </w:pPr>
            <w:r>
              <w:rPr>
                <w:b/>
              </w:rPr>
              <w:t xml:space="preserve">(Multicapa 2) </w:t>
            </w:r>
          </w:p>
        </w:tc>
        <w:tc>
          <w:tcPr>
            <w:tcW w:w="1320" w:type="dxa"/>
            <w:tcBorders>
              <w:top w:val="single" w:sz="8" w:space="0" w:color="000000"/>
              <w:left w:val="single" w:sz="8" w:space="0" w:color="000000"/>
              <w:bottom w:val="single" w:sz="8" w:space="0" w:color="000000"/>
              <w:right w:val="single" w:sz="8" w:space="0" w:color="000000"/>
            </w:tcBorders>
            <w:vAlign w:val="center"/>
          </w:tcPr>
          <w:p w14:paraId="5CC56A03" w14:textId="77777777" w:rsidR="00A24593" w:rsidRDefault="00000000">
            <w:pPr>
              <w:spacing w:after="0" w:line="259" w:lineRule="auto"/>
              <w:ind w:left="0" w:firstLine="0"/>
              <w:jc w:val="center"/>
            </w:pPr>
            <w:r>
              <w:rPr>
                <w:b/>
              </w:rPr>
              <w:t xml:space="preserve">Rango DHCP </w:t>
            </w:r>
          </w:p>
        </w:tc>
      </w:tr>
      <w:tr w:rsidR="00A24593" w14:paraId="69E9CD41" w14:textId="77777777">
        <w:trPr>
          <w:trHeight w:val="780"/>
        </w:trPr>
        <w:tc>
          <w:tcPr>
            <w:tcW w:w="1820" w:type="dxa"/>
            <w:tcBorders>
              <w:top w:val="single" w:sz="8" w:space="0" w:color="000000"/>
              <w:left w:val="single" w:sz="8" w:space="0" w:color="000000"/>
              <w:bottom w:val="single" w:sz="8" w:space="0" w:color="000000"/>
              <w:right w:val="single" w:sz="8" w:space="0" w:color="000000"/>
            </w:tcBorders>
            <w:vAlign w:val="center"/>
          </w:tcPr>
          <w:p w14:paraId="18F05FB3" w14:textId="77777777" w:rsidR="00A24593" w:rsidRDefault="00000000">
            <w:pPr>
              <w:spacing w:after="0" w:line="259" w:lineRule="auto"/>
              <w:ind w:left="0" w:firstLine="0"/>
              <w:jc w:val="left"/>
            </w:pPr>
            <w:r>
              <w:t xml:space="preserve">10 - RRHH </w:t>
            </w:r>
          </w:p>
        </w:tc>
        <w:tc>
          <w:tcPr>
            <w:tcW w:w="2100" w:type="dxa"/>
            <w:tcBorders>
              <w:top w:val="single" w:sz="8" w:space="0" w:color="000000"/>
              <w:left w:val="single" w:sz="8" w:space="0" w:color="000000"/>
              <w:bottom w:val="single" w:sz="8" w:space="0" w:color="000000"/>
              <w:right w:val="single" w:sz="8" w:space="0" w:color="000000"/>
            </w:tcBorders>
            <w:vAlign w:val="center"/>
          </w:tcPr>
          <w:p w14:paraId="58940D19" w14:textId="77777777" w:rsidR="00A24593" w:rsidRDefault="00000000">
            <w:pPr>
              <w:spacing w:after="0" w:line="259" w:lineRule="auto"/>
              <w:ind w:left="0" w:right="59" w:firstLine="0"/>
              <w:jc w:val="center"/>
            </w:pPr>
            <w:r>
              <w:t xml:space="preserve">192.168.30.0 </w:t>
            </w:r>
          </w:p>
        </w:tc>
        <w:tc>
          <w:tcPr>
            <w:tcW w:w="1120" w:type="dxa"/>
            <w:tcBorders>
              <w:top w:val="single" w:sz="8" w:space="0" w:color="000000"/>
              <w:left w:val="single" w:sz="8" w:space="0" w:color="000000"/>
              <w:bottom w:val="single" w:sz="8" w:space="0" w:color="000000"/>
              <w:right w:val="single" w:sz="8" w:space="0" w:color="000000"/>
            </w:tcBorders>
            <w:vAlign w:val="center"/>
          </w:tcPr>
          <w:p w14:paraId="42C76554" w14:textId="77777777" w:rsidR="00A24593" w:rsidRDefault="00000000">
            <w:pPr>
              <w:spacing w:after="0" w:line="259" w:lineRule="auto"/>
              <w:ind w:left="0" w:right="54" w:firstLine="0"/>
              <w:jc w:val="center"/>
            </w:pPr>
            <w:r>
              <w:t xml:space="preserve">/26 </w:t>
            </w:r>
          </w:p>
          <w:p w14:paraId="76871AE8" w14:textId="77777777" w:rsidR="00A24593" w:rsidRDefault="00000000">
            <w:pPr>
              <w:spacing w:after="0" w:line="259" w:lineRule="auto"/>
              <w:ind w:left="0" w:right="54" w:firstLine="0"/>
              <w:jc w:val="center"/>
            </w:pPr>
            <w:r>
              <w:t xml:space="preserve">(.192) </w:t>
            </w:r>
          </w:p>
        </w:tc>
        <w:tc>
          <w:tcPr>
            <w:tcW w:w="1880" w:type="dxa"/>
            <w:tcBorders>
              <w:top w:val="single" w:sz="8" w:space="0" w:color="000000"/>
              <w:left w:val="single" w:sz="8" w:space="0" w:color="000000"/>
              <w:bottom w:val="single" w:sz="8" w:space="0" w:color="000000"/>
              <w:right w:val="single" w:sz="8" w:space="0" w:color="000000"/>
            </w:tcBorders>
            <w:vAlign w:val="center"/>
          </w:tcPr>
          <w:p w14:paraId="38203CDA" w14:textId="77777777" w:rsidR="00A24593" w:rsidRDefault="00000000">
            <w:pPr>
              <w:spacing w:after="0" w:line="259" w:lineRule="auto"/>
              <w:ind w:left="0" w:right="39" w:firstLine="0"/>
              <w:jc w:val="center"/>
            </w:pPr>
            <w:r>
              <w:t xml:space="preserve">192.168.30.1 </w:t>
            </w:r>
          </w:p>
        </w:tc>
        <w:tc>
          <w:tcPr>
            <w:tcW w:w="1860" w:type="dxa"/>
            <w:tcBorders>
              <w:top w:val="single" w:sz="8" w:space="0" w:color="000000"/>
              <w:left w:val="single" w:sz="8" w:space="0" w:color="000000"/>
              <w:bottom w:val="single" w:sz="8" w:space="0" w:color="000000"/>
              <w:right w:val="single" w:sz="8" w:space="0" w:color="000000"/>
            </w:tcBorders>
            <w:vAlign w:val="center"/>
          </w:tcPr>
          <w:p w14:paraId="47CB59BA" w14:textId="77777777" w:rsidR="00A24593" w:rsidRDefault="00000000">
            <w:pPr>
              <w:spacing w:after="0" w:line="259" w:lineRule="auto"/>
              <w:ind w:left="0" w:right="44" w:firstLine="0"/>
              <w:jc w:val="center"/>
            </w:pPr>
            <w:r>
              <w:t xml:space="preserve">192.168.30.62 </w:t>
            </w:r>
          </w:p>
        </w:tc>
        <w:tc>
          <w:tcPr>
            <w:tcW w:w="1320" w:type="dxa"/>
            <w:tcBorders>
              <w:top w:val="single" w:sz="8" w:space="0" w:color="000000"/>
              <w:left w:val="single" w:sz="8" w:space="0" w:color="000000"/>
              <w:bottom w:val="single" w:sz="8" w:space="0" w:color="000000"/>
              <w:right w:val="single" w:sz="8" w:space="0" w:color="000000"/>
            </w:tcBorders>
            <w:vAlign w:val="center"/>
          </w:tcPr>
          <w:p w14:paraId="5F3E08F0" w14:textId="77777777" w:rsidR="00A24593" w:rsidRDefault="00000000">
            <w:pPr>
              <w:spacing w:after="0" w:line="259" w:lineRule="auto"/>
              <w:ind w:left="0" w:right="44" w:firstLine="0"/>
              <w:jc w:val="center"/>
            </w:pPr>
            <w:r>
              <w:t xml:space="preserve">.2 a .61 </w:t>
            </w:r>
          </w:p>
        </w:tc>
      </w:tr>
      <w:tr w:rsidR="00A24593" w14:paraId="1C924730" w14:textId="77777777">
        <w:trPr>
          <w:trHeight w:val="780"/>
        </w:trPr>
        <w:tc>
          <w:tcPr>
            <w:tcW w:w="1820" w:type="dxa"/>
            <w:tcBorders>
              <w:top w:val="single" w:sz="8" w:space="0" w:color="000000"/>
              <w:left w:val="single" w:sz="8" w:space="0" w:color="000000"/>
              <w:bottom w:val="single" w:sz="8" w:space="0" w:color="000000"/>
              <w:right w:val="single" w:sz="8" w:space="0" w:color="000000"/>
            </w:tcBorders>
            <w:vAlign w:val="center"/>
          </w:tcPr>
          <w:p w14:paraId="4974304C" w14:textId="77777777" w:rsidR="00A24593" w:rsidRDefault="00000000">
            <w:pPr>
              <w:spacing w:after="0" w:line="259" w:lineRule="auto"/>
              <w:ind w:left="0" w:firstLine="0"/>
              <w:jc w:val="left"/>
            </w:pPr>
            <w:r>
              <w:t xml:space="preserve">20 - S.C. </w:t>
            </w:r>
          </w:p>
        </w:tc>
        <w:tc>
          <w:tcPr>
            <w:tcW w:w="2100" w:type="dxa"/>
            <w:tcBorders>
              <w:top w:val="single" w:sz="8" w:space="0" w:color="000000"/>
              <w:left w:val="single" w:sz="8" w:space="0" w:color="000000"/>
              <w:bottom w:val="single" w:sz="8" w:space="0" w:color="000000"/>
              <w:right w:val="single" w:sz="8" w:space="0" w:color="000000"/>
            </w:tcBorders>
            <w:vAlign w:val="center"/>
          </w:tcPr>
          <w:p w14:paraId="096DACDA" w14:textId="77777777" w:rsidR="00A24593" w:rsidRDefault="00000000">
            <w:pPr>
              <w:spacing w:after="0" w:line="259" w:lineRule="auto"/>
              <w:ind w:left="0" w:right="59" w:firstLine="0"/>
              <w:jc w:val="center"/>
            </w:pPr>
            <w:r>
              <w:t xml:space="preserve">192.168.30.64 </w:t>
            </w:r>
          </w:p>
        </w:tc>
        <w:tc>
          <w:tcPr>
            <w:tcW w:w="1120" w:type="dxa"/>
            <w:tcBorders>
              <w:top w:val="single" w:sz="8" w:space="0" w:color="000000"/>
              <w:left w:val="single" w:sz="8" w:space="0" w:color="000000"/>
              <w:bottom w:val="single" w:sz="8" w:space="0" w:color="000000"/>
              <w:right w:val="single" w:sz="8" w:space="0" w:color="000000"/>
            </w:tcBorders>
            <w:vAlign w:val="center"/>
          </w:tcPr>
          <w:p w14:paraId="4F8CE77C" w14:textId="77777777" w:rsidR="00A24593" w:rsidRDefault="00000000">
            <w:pPr>
              <w:spacing w:after="0" w:line="259" w:lineRule="auto"/>
              <w:ind w:left="0" w:right="54" w:firstLine="0"/>
              <w:jc w:val="center"/>
            </w:pPr>
            <w:r>
              <w:t xml:space="preserve">/26 </w:t>
            </w:r>
          </w:p>
          <w:p w14:paraId="6B99540A" w14:textId="77777777" w:rsidR="00A24593" w:rsidRDefault="00000000">
            <w:pPr>
              <w:spacing w:after="0" w:line="259" w:lineRule="auto"/>
              <w:ind w:left="0" w:right="54" w:firstLine="0"/>
              <w:jc w:val="center"/>
            </w:pPr>
            <w:r>
              <w:t xml:space="preserve">(.192) </w:t>
            </w:r>
          </w:p>
        </w:tc>
        <w:tc>
          <w:tcPr>
            <w:tcW w:w="1880" w:type="dxa"/>
            <w:tcBorders>
              <w:top w:val="single" w:sz="8" w:space="0" w:color="000000"/>
              <w:left w:val="single" w:sz="8" w:space="0" w:color="000000"/>
              <w:bottom w:val="single" w:sz="8" w:space="0" w:color="000000"/>
              <w:right w:val="single" w:sz="8" w:space="0" w:color="000000"/>
            </w:tcBorders>
            <w:vAlign w:val="center"/>
          </w:tcPr>
          <w:p w14:paraId="7439F539" w14:textId="77777777" w:rsidR="00A24593" w:rsidRDefault="00000000">
            <w:pPr>
              <w:spacing w:after="0" w:line="259" w:lineRule="auto"/>
              <w:ind w:left="0" w:right="39" w:firstLine="0"/>
              <w:jc w:val="center"/>
            </w:pPr>
            <w:r>
              <w:t xml:space="preserve">192.168.30.65 </w:t>
            </w:r>
          </w:p>
        </w:tc>
        <w:tc>
          <w:tcPr>
            <w:tcW w:w="1860" w:type="dxa"/>
            <w:tcBorders>
              <w:top w:val="single" w:sz="8" w:space="0" w:color="000000"/>
              <w:left w:val="single" w:sz="8" w:space="0" w:color="000000"/>
              <w:bottom w:val="single" w:sz="8" w:space="0" w:color="000000"/>
              <w:right w:val="single" w:sz="8" w:space="0" w:color="000000"/>
            </w:tcBorders>
            <w:vAlign w:val="center"/>
          </w:tcPr>
          <w:p w14:paraId="6E8173A1" w14:textId="77777777" w:rsidR="00A24593" w:rsidRDefault="00000000">
            <w:pPr>
              <w:spacing w:after="0" w:line="259" w:lineRule="auto"/>
              <w:ind w:left="77" w:firstLine="0"/>
              <w:jc w:val="left"/>
            </w:pPr>
            <w:r>
              <w:t xml:space="preserve">192.168.30.126 </w:t>
            </w:r>
          </w:p>
        </w:tc>
        <w:tc>
          <w:tcPr>
            <w:tcW w:w="1320" w:type="dxa"/>
            <w:tcBorders>
              <w:top w:val="single" w:sz="8" w:space="0" w:color="000000"/>
              <w:left w:val="single" w:sz="8" w:space="0" w:color="000000"/>
              <w:bottom w:val="single" w:sz="8" w:space="0" w:color="000000"/>
              <w:right w:val="single" w:sz="8" w:space="0" w:color="000000"/>
            </w:tcBorders>
            <w:vAlign w:val="center"/>
          </w:tcPr>
          <w:p w14:paraId="773DE54A" w14:textId="77777777" w:rsidR="00A24593" w:rsidRDefault="00000000">
            <w:pPr>
              <w:spacing w:after="0" w:line="259" w:lineRule="auto"/>
              <w:ind w:left="0" w:right="44" w:firstLine="0"/>
              <w:jc w:val="center"/>
            </w:pPr>
            <w:r>
              <w:t xml:space="preserve">.66 a .125 </w:t>
            </w:r>
          </w:p>
        </w:tc>
      </w:tr>
      <w:tr w:rsidR="00A24593" w14:paraId="333D515A" w14:textId="77777777">
        <w:trPr>
          <w:trHeight w:val="780"/>
        </w:trPr>
        <w:tc>
          <w:tcPr>
            <w:tcW w:w="1820" w:type="dxa"/>
            <w:tcBorders>
              <w:top w:val="single" w:sz="8" w:space="0" w:color="000000"/>
              <w:left w:val="single" w:sz="8" w:space="0" w:color="000000"/>
              <w:bottom w:val="single" w:sz="8" w:space="0" w:color="000000"/>
              <w:right w:val="single" w:sz="8" w:space="0" w:color="000000"/>
            </w:tcBorders>
            <w:vAlign w:val="center"/>
          </w:tcPr>
          <w:p w14:paraId="32C1C74B" w14:textId="77777777" w:rsidR="00A24593" w:rsidRDefault="00000000">
            <w:pPr>
              <w:spacing w:after="0" w:line="259" w:lineRule="auto"/>
              <w:ind w:left="0" w:firstLine="0"/>
              <w:jc w:val="left"/>
            </w:pPr>
            <w:r>
              <w:t xml:space="preserve">30 - Marketing </w:t>
            </w:r>
          </w:p>
        </w:tc>
        <w:tc>
          <w:tcPr>
            <w:tcW w:w="2100" w:type="dxa"/>
            <w:tcBorders>
              <w:top w:val="single" w:sz="8" w:space="0" w:color="000000"/>
              <w:left w:val="single" w:sz="8" w:space="0" w:color="000000"/>
              <w:bottom w:val="single" w:sz="8" w:space="0" w:color="000000"/>
              <w:right w:val="single" w:sz="8" w:space="0" w:color="000000"/>
            </w:tcBorders>
            <w:vAlign w:val="center"/>
          </w:tcPr>
          <w:p w14:paraId="4F074D54" w14:textId="77777777" w:rsidR="00A24593" w:rsidRDefault="00000000">
            <w:pPr>
              <w:spacing w:after="0" w:line="259" w:lineRule="auto"/>
              <w:ind w:left="0" w:right="59" w:firstLine="0"/>
              <w:jc w:val="center"/>
            </w:pPr>
            <w:r>
              <w:t xml:space="preserve">192.168.30.128 </w:t>
            </w:r>
          </w:p>
        </w:tc>
        <w:tc>
          <w:tcPr>
            <w:tcW w:w="1120" w:type="dxa"/>
            <w:tcBorders>
              <w:top w:val="single" w:sz="8" w:space="0" w:color="000000"/>
              <w:left w:val="single" w:sz="8" w:space="0" w:color="000000"/>
              <w:bottom w:val="single" w:sz="8" w:space="0" w:color="000000"/>
              <w:right w:val="single" w:sz="8" w:space="0" w:color="000000"/>
            </w:tcBorders>
            <w:vAlign w:val="center"/>
          </w:tcPr>
          <w:p w14:paraId="662E7B7C" w14:textId="77777777" w:rsidR="00A24593" w:rsidRDefault="00000000">
            <w:pPr>
              <w:spacing w:after="0" w:line="259" w:lineRule="auto"/>
              <w:ind w:left="0" w:right="54" w:firstLine="0"/>
              <w:jc w:val="center"/>
            </w:pPr>
            <w:r>
              <w:t xml:space="preserve">/26 </w:t>
            </w:r>
          </w:p>
          <w:p w14:paraId="20443A70" w14:textId="77777777" w:rsidR="00A24593" w:rsidRDefault="00000000">
            <w:pPr>
              <w:spacing w:after="0" w:line="259" w:lineRule="auto"/>
              <w:ind w:left="0" w:right="54" w:firstLine="0"/>
              <w:jc w:val="center"/>
            </w:pPr>
            <w:r>
              <w:t xml:space="preserve">(.192) </w:t>
            </w:r>
          </w:p>
        </w:tc>
        <w:tc>
          <w:tcPr>
            <w:tcW w:w="1880" w:type="dxa"/>
            <w:tcBorders>
              <w:top w:val="single" w:sz="8" w:space="0" w:color="000000"/>
              <w:left w:val="single" w:sz="8" w:space="0" w:color="000000"/>
              <w:bottom w:val="single" w:sz="8" w:space="0" w:color="000000"/>
              <w:right w:val="single" w:sz="8" w:space="0" w:color="000000"/>
            </w:tcBorders>
            <w:vAlign w:val="center"/>
          </w:tcPr>
          <w:p w14:paraId="74828DDC" w14:textId="77777777" w:rsidR="00A24593" w:rsidRDefault="00000000">
            <w:pPr>
              <w:spacing w:after="0" w:line="259" w:lineRule="auto"/>
              <w:ind w:left="90" w:firstLine="0"/>
              <w:jc w:val="left"/>
            </w:pPr>
            <w:r>
              <w:t xml:space="preserve">192.168.30.129 </w:t>
            </w:r>
          </w:p>
        </w:tc>
        <w:tc>
          <w:tcPr>
            <w:tcW w:w="1860" w:type="dxa"/>
            <w:tcBorders>
              <w:top w:val="single" w:sz="8" w:space="0" w:color="000000"/>
              <w:left w:val="single" w:sz="8" w:space="0" w:color="000000"/>
              <w:bottom w:val="single" w:sz="8" w:space="0" w:color="000000"/>
              <w:right w:val="single" w:sz="8" w:space="0" w:color="000000"/>
            </w:tcBorders>
            <w:vAlign w:val="center"/>
          </w:tcPr>
          <w:p w14:paraId="4F893372" w14:textId="77777777" w:rsidR="00A24593" w:rsidRDefault="00000000">
            <w:pPr>
              <w:spacing w:after="0" w:line="259" w:lineRule="auto"/>
              <w:ind w:left="77" w:firstLine="0"/>
              <w:jc w:val="left"/>
            </w:pPr>
            <w:r>
              <w:t xml:space="preserve">192.168.30.190 </w:t>
            </w:r>
          </w:p>
        </w:tc>
        <w:tc>
          <w:tcPr>
            <w:tcW w:w="1320" w:type="dxa"/>
            <w:tcBorders>
              <w:top w:val="single" w:sz="8" w:space="0" w:color="000000"/>
              <w:left w:val="single" w:sz="8" w:space="0" w:color="000000"/>
              <w:bottom w:val="single" w:sz="8" w:space="0" w:color="000000"/>
              <w:right w:val="single" w:sz="8" w:space="0" w:color="000000"/>
            </w:tcBorders>
            <w:vAlign w:val="center"/>
          </w:tcPr>
          <w:p w14:paraId="5D878670" w14:textId="77777777" w:rsidR="00A24593" w:rsidRDefault="00000000">
            <w:pPr>
              <w:spacing w:after="0" w:line="259" w:lineRule="auto"/>
              <w:ind w:left="24" w:firstLine="0"/>
              <w:jc w:val="left"/>
            </w:pPr>
            <w:r>
              <w:t xml:space="preserve">.130 a .189 </w:t>
            </w:r>
          </w:p>
        </w:tc>
      </w:tr>
      <w:tr w:rsidR="00A24593" w14:paraId="4779311A" w14:textId="77777777">
        <w:trPr>
          <w:trHeight w:val="780"/>
        </w:trPr>
        <w:tc>
          <w:tcPr>
            <w:tcW w:w="1820" w:type="dxa"/>
            <w:tcBorders>
              <w:top w:val="single" w:sz="8" w:space="0" w:color="000000"/>
              <w:left w:val="single" w:sz="8" w:space="0" w:color="000000"/>
              <w:bottom w:val="single" w:sz="8" w:space="0" w:color="000000"/>
              <w:right w:val="single" w:sz="8" w:space="0" w:color="000000"/>
            </w:tcBorders>
            <w:vAlign w:val="center"/>
          </w:tcPr>
          <w:p w14:paraId="5266BB4B" w14:textId="77777777" w:rsidR="00A24593" w:rsidRDefault="00000000">
            <w:pPr>
              <w:spacing w:after="0" w:line="259" w:lineRule="auto"/>
              <w:ind w:left="0" w:firstLine="0"/>
              <w:jc w:val="left"/>
            </w:pPr>
            <w:r>
              <w:t xml:space="preserve">40 - A.L. </w:t>
            </w:r>
          </w:p>
        </w:tc>
        <w:tc>
          <w:tcPr>
            <w:tcW w:w="2100" w:type="dxa"/>
            <w:tcBorders>
              <w:top w:val="single" w:sz="8" w:space="0" w:color="000000"/>
              <w:left w:val="single" w:sz="8" w:space="0" w:color="000000"/>
              <w:bottom w:val="single" w:sz="8" w:space="0" w:color="000000"/>
              <w:right w:val="single" w:sz="8" w:space="0" w:color="000000"/>
            </w:tcBorders>
            <w:vAlign w:val="center"/>
          </w:tcPr>
          <w:p w14:paraId="4A2BFEAB" w14:textId="77777777" w:rsidR="00A24593" w:rsidRDefault="00000000">
            <w:pPr>
              <w:spacing w:after="0" w:line="259" w:lineRule="auto"/>
              <w:ind w:left="0" w:right="59" w:firstLine="0"/>
              <w:jc w:val="center"/>
            </w:pPr>
            <w:r>
              <w:t xml:space="preserve">192.168.30.192 </w:t>
            </w:r>
          </w:p>
        </w:tc>
        <w:tc>
          <w:tcPr>
            <w:tcW w:w="1120" w:type="dxa"/>
            <w:tcBorders>
              <w:top w:val="single" w:sz="8" w:space="0" w:color="000000"/>
              <w:left w:val="single" w:sz="8" w:space="0" w:color="000000"/>
              <w:bottom w:val="single" w:sz="8" w:space="0" w:color="000000"/>
              <w:right w:val="single" w:sz="8" w:space="0" w:color="000000"/>
            </w:tcBorders>
            <w:vAlign w:val="center"/>
          </w:tcPr>
          <w:p w14:paraId="14D5B878" w14:textId="77777777" w:rsidR="00A24593" w:rsidRDefault="00000000">
            <w:pPr>
              <w:spacing w:after="0" w:line="259" w:lineRule="auto"/>
              <w:ind w:left="0" w:right="54" w:firstLine="0"/>
              <w:jc w:val="center"/>
            </w:pPr>
            <w:r>
              <w:t xml:space="preserve">/27 </w:t>
            </w:r>
          </w:p>
          <w:p w14:paraId="66129EF8" w14:textId="77777777" w:rsidR="00A24593" w:rsidRDefault="00000000">
            <w:pPr>
              <w:spacing w:after="0" w:line="259" w:lineRule="auto"/>
              <w:ind w:left="0" w:right="54" w:firstLine="0"/>
              <w:jc w:val="center"/>
            </w:pPr>
            <w:r>
              <w:t xml:space="preserve">(.224) </w:t>
            </w:r>
          </w:p>
        </w:tc>
        <w:tc>
          <w:tcPr>
            <w:tcW w:w="1880" w:type="dxa"/>
            <w:tcBorders>
              <w:top w:val="single" w:sz="8" w:space="0" w:color="000000"/>
              <w:left w:val="single" w:sz="8" w:space="0" w:color="000000"/>
              <w:bottom w:val="single" w:sz="8" w:space="0" w:color="000000"/>
              <w:right w:val="single" w:sz="8" w:space="0" w:color="000000"/>
            </w:tcBorders>
            <w:vAlign w:val="center"/>
          </w:tcPr>
          <w:p w14:paraId="736985F4" w14:textId="77777777" w:rsidR="00A24593" w:rsidRDefault="00000000">
            <w:pPr>
              <w:spacing w:after="0" w:line="259" w:lineRule="auto"/>
              <w:ind w:left="90" w:firstLine="0"/>
              <w:jc w:val="left"/>
            </w:pPr>
            <w:r>
              <w:t xml:space="preserve">192.168.30.193 </w:t>
            </w:r>
          </w:p>
        </w:tc>
        <w:tc>
          <w:tcPr>
            <w:tcW w:w="1860" w:type="dxa"/>
            <w:tcBorders>
              <w:top w:val="single" w:sz="8" w:space="0" w:color="000000"/>
              <w:left w:val="single" w:sz="8" w:space="0" w:color="000000"/>
              <w:bottom w:val="single" w:sz="8" w:space="0" w:color="000000"/>
              <w:right w:val="single" w:sz="8" w:space="0" w:color="000000"/>
            </w:tcBorders>
            <w:vAlign w:val="center"/>
          </w:tcPr>
          <w:p w14:paraId="3244D721" w14:textId="77777777" w:rsidR="00A24593" w:rsidRDefault="00000000">
            <w:pPr>
              <w:spacing w:after="0" w:line="259" w:lineRule="auto"/>
              <w:ind w:left="77" w:firstLine="0"/>
              <w:jc w:val="left"/>
            </w:pPr>
            <w:r>
              <w:t xml:space="preserve">192.168.30.222 </w:t>
            </w:r>
          </w:p>
        </w:tc>
        <w:tc>
          <w:tcPr>
            <w:tcW w:w="1320" w:type="dxa"/>
            <w:tcBorders>
              <w:top w:val="single" w:sz="8" w:space="0" w:color="000000"/>
              <w:left w:val="single" w:sz="8" w:space="0" w:color="000000"/>
              <w:bottom w:val="single" w:sz="8" w:space="0" w:color="000000"/>
              <w:right w:val="single" w:sz="8" w:space="0" w:color="000000"/>
            </w:tcBorders>
            <w:vAlign w:val="center"/>
          </w:tcPr>
          <w:p w14:paraId="15FDDFA3" w14:textId="77777777" w:rsidR="00A24593" w:rsidRDefault="00000000">
            <w:pPr>
              <w:spacing w:after="0" w:line="259" w:lineRule="auto"/>
              <w:ind w:left="24" w:firstLine="0"/>
              <w:jc w:val="left"/>
            </w:pPr>
            <w:r>
              <w:t xml:space="preserve">.194 a .221 </w:t>
            </w:r>
          </w:p>
        </w:tc>
      </w:tr>
      <w:tr w:rsidR="00A24593" w14:paraId="77D53C8D" w14:textId="77777777">
        <w:trPr>
          <w:trHeight w:val="760"/>
        </w:trPr>
        <w:tc>
          <w:tcPr>
            <w:tcW w:w="1820" w:type="dxa"/>
            <w:tcBorders>
              <w:top w:val="single" w:sz="8" w:space="0" w:color="000000"/>
              <w:left w:val="single" w:sz="8" w:space="0" w:color="000000"/>
              <w:bottom w:val="single" w:sz="8" w:space="0" w:color="000000"/>
              <w:right w:val="single" w:sz="8" w:space="0" w:color="000000"/>
            </w:tcBorders>
            <w:vAlign w:val="center"/>
          </w:tcPr>
          <w:p w14:paraId="0F5D97D4" w14:textId="77777777" w:rsidR="00A24593" w:rsidRDefault="00000000">
            <w:pPr>
              <w:spacing w:after="0" w:line="259" w:lineRule="auto"/>
              <w:ind w:left="0" w:firstLine="0"/>
              <w:jc w:val="left"/>
            </w:pPr>
            <w:r>
              <w:t xml:space="preserve">50 - T.I. </w:t>
            </w:r>
          </w:p>
        </w:tc>
        <w:tc>
          <w:tcPr>
            <w:tcW w:w="2100" w:type="dxa"/>
            <w:tcBorders>
              <w:top w:val="single" w:sz="8" w:space="0" w:color="000000"/>
              <w:left w:val="single" w:sz="8" w:space="0" w:color="000000"/>
              <w:bottom w:val="single" w:sz="8" w:space="0" w:color="000000"/>
              <w:right w:val="single" w:sz="8" w:space="0" w:color="000000"/>
            </w:tcBorders>
            <w:vAlign w:val="center"/>
          </w:tcPr>
          <w:p w14:paraId="14964A47" w14:textId="77777777" w:rsidR="00A24593" w:rsidRDefault="00000000">
            <w:pPr>
              <w:spacing w:after="0" w:line="259" w:lineRule="auto"/>
              <w:ind w:left="0" w:right="59" w:firstLine="0"/>
              <w:jc w:val="center"/>
            </w:pPr>
            <w:r>
              <w:t xml:space="preserve">192.168.30.224 </w:t>
            </w:r>
          </w:p>
        </w:tc>
        <w:tc>
          <w:tcPr>
            <w:tcW w:w="1120" w:type="dxa"/>
            <w:tcBorders>
              <w:top w:val="single" w:sz="8" w:space="0" w:color="000000"/>
              <w:left w:val="single" w:sz="8" w:space="0" w:color="000000"/>
              <w:bottom w:val="single" w:sz="8" w:space="0" w:color="000000"/>
              <w:right w:val="single" w:sz="8" w:space="0" w:color="000000"/>
            </w:tcBorders>
          </w:tcPr>
          <w:p w14:paraId="64AC4A5A" w14:textId="77777777" w:rsidR="00A24593" w:rsidRDefault="00000000">
            <w:pPr>
              <w:spacing w:after="0" w:line="259" w:lineRule="auto"/>
              <w:ind w:left="0" w:right="54" w:firstLine="0"/>
              <w:jc w:val="center"/>
            </w:pPr>
            <w:r>
              <w:t xml:space="preserve">/27 </w:t>
            </w:r>
          </w:p>
          <w:p w14:paraId="40AD4041" w14:textId="77777777" w:rsidR="00A24593" w:rsidRDefault="00000000">
            <w:pPr>
              <w:spacing w:after="0" w:line="259" w:lineRule="auto"/>
              <w:ind w:left="0" w:right="54" w:firstLine="0"/>
              <w:jc w:val="center"/>
            </w:pPr>
            <w:r>
              <w:t xml:space="preserve">(.224) </w:t>
            </w:r>
          </w:p>
        </w:tc>
        <w:tc>
          <w:tcPr>
            <w:tcW w:w="1880" w:type="dxa"/>
            <w:tcBorders>
              <w:top w:val="single" w:sz="8" w:space="0" w:color="000000"/>
              <w:left w:val="single" w:sz="8" w:space="0" w:color="000000"/>
              <w:bottom w:val="single" w:sz="8" w:space="0" w:color="000000"/>
              <w:right w:val="single" w:sz="8" w:space="0" w:color="000000"/>
            </w:tcBorders>
            <w:vAlign w:val="center"/>
          </w:tcPr>
          <w:p w14:paraId="5186C41F" w14:textId="77777777" w:rsidR="00A24593" w:rsidRDefault="00000000">
            <w:pPr>
              <w:spacing w:after="0" w:line="259" w:lineRule="auto"/>
              <w:ind w:left="90" w:firstLine="0"/>
              <w:jc w:val="left"/>
            </w:pPr>
            <w:r>
              <w:t xml:space="preserve">192.168.30.225 </w:t>
            </w:r>
          </w:p>
        </w:tc>
        <w:tc>
          <w:tcPr>
            <w:tcW w:w="1860" w:type="dxa"/>
            <w:tcBorders>
              <w:top w:val="single" w:sz="8" w:space="0" w:color="000000"/>
              <w:left w:val="single" w:sz="8" w:space="0" w:color="000000"/>
              <w:bottom w:val="single" w:sz="8" w:space="0" w:color="000000"/>
              <w:right w:val="single" w:sz="8" w:space="0" w:color="000000"/>
            </w:tcBorders>
            <w:vAlign w:val="center"/>
          </w:tcPr>
          <w:p w14:paraId="3A1EB02E" w14:textId="77777777" w:rsidR="00A24593" w:rsidRDefault="00000000">
            <w:pPr>
              <w:spacing w:after="0" w:line="259" w:lineRule="auto"/>
              <w:ind w:left="77" w:firstLine="0"/>
              <w:jc w:val="left"/>
            </w:pPr>
            <w:r>
              <w:t xml:space="preserve">192.168.30.254 </w:t>
            </w:r>
          </w:p>
        </w:tc>
        <w:tc>
          <w:tcPr>
            <w:tcW w:w="1320" w:type="dxa"/>
            <w:tcBorders>
              <w:top w:val="single" w:sz="8" w:space="0" w:color="000000"/>
              <w:left w:val="single" w:sz="8" w:space="0" w:color="000000"/>
              <w:bottom w:val="single" w:sz="8" w:space="0" w:color="000000"/>
              <w:right w:val="single" w:sz="8" w:space="0" w:color="000000"/>
            </w:tcBorders>
            <w:vAlign w:val="center"/>
          </w:tcPr>
          <w:p w14:paraId="4659A329" w14:textId="77777777" w:rsidR="00A24593" w:rsidRDefault="00000000">
            <w:pPr>
              <w:spacing w:after="0" w:line="259" w:lineRule="auto"/>
              <w:ind w:left="24" w:firstLine="0"/>
              <w:jc w:val="left"/>
            </w:pPr>
            <w:r>
              <w:t xml:space="preserve">.226 a .253 </w:t>
            </w:r>
          </w:p>
        </w:tc>
      </w:tr>
      <w:tr w:rsidR="00A24593" w14:paraId="6AFB54BC" w14:textId="77777777">
        <w:trPr>
          <w:trHeight w:val="780"/>
        </w:trPr>
        <w:tc>
          <w:tcPr>
            <w:tcW w:w="1820" w:type="dxa"/>
            <w:tcBorders>
              <w:top w:val="single" w:sz="8" w:space="0" w:color="000000"/>
              <w:left w:val="single" w:sz="8" w:space="0" w:color="000000"/>
              <w:bottom w:val="single" w:sz="8" w:space="0" w:color="000000"/>
              <w:right w:val="single" w:sz="8" w:space="0" w:color="000000"/>
            </w:tcBorders>
            <w:vAlign w:val="center"/>
          </w:tcPr>
          <w:p w14:paraId="4A80D333" w14:textId="77777777" w:rsidR="00A24593" w:rsidRDefault="00000000">
            <w:pPr>
              <w:spacing w:after="0" w:line="259" w:lineRule="auto"/>
              <w:ind w:left="0" w:firstLine="0"/>
              <w:jc w:val="left"/>
            </w:pPr>
            <w:r>
              <w:t xml:space="preserve">120 - Voz IP </w:t>
            </w:r>
          </w:p>
        </w:tc>
        <w:tc>
          <w:tcPr>
            <w:tcW w:w="2100" w:type="dxa"/>
            <w:tcBorders>
              <w:top w:val="single" w:sz="8" w:space="0" w:color="000000"/>
              <w:left w:val="single" w:sz="8" w:space="0" w:color="000000"/>
              <w:bottom w:val="single" w:sz="8" w:space="0" w:color="000000"/>
              <w:right w:val="single" w:sz="8" w:space="0" w:color="000000"/>
            </w:tcBorders>
            <w:vAlign w:val="center"/>
          </w:tcPr>
          <w:p w14:paraId="4B332D9C" w14:textId="77777777" w:rsidR="00A24593" w:rsidRDefault="00000000">
            <w:pPr>
              <w:spacing w:after="0" w:line="259" w:lineRule="auto"/>
              <w:ind w:left="0" w:right="59" w:firstLine="0"/>
              <w:jc w:val="center"/>
            </w:pPr>
            <w:r>
              <w:t xml:space="preserve">10.10.10.0 </w:t>
            </w:r>
          </w:p>
        </w:tc>
        <w:tc>
          <w:tcPr>
            <w:tcW w:w="1120" w:type="dxa"/>
            <w:tcBorders>
              <w:top w:val="single" w:sz="8" w:space="0" w:color="000000"/>
              <w:left w:val="single" w:sz="8" w:space="0" w:color="000000"/>
              <w:bottom w:val="single" w:sz="8" w:space="0" w:color="000000"/>
              <w:right w:val="single" w:sz="8" w:space="0" w:color="000000"/>
            </w:tcBorders>
          </w:tcPr>
          <w:p w14:paraId="05698A99" w14:textId="77777777" w:rsidR="00A24593" w:rsidRDefault="00000000">
            <w:pPr>
              <w:spacing w:after="0" w:line="259" w:lineRule="auto"/>
              <w:ind w:left="283" w:firstLine="17"/>
              <w:jc w:val="left"/>
            </w:pPr>
            <w:r>
              <w:t>/</w:t>
            </w:r>
            <w:proofErr w:type="gramStart"/>
            <w:r>
              <w:t>24  (</w:t>
            </w:r>
            <w:proofErr w:type="gramEnd"/>
            <w:r>
              <w:t xml:space="preserve">.0) </w:t>
            </w:r>
          </w:p>
        </w:tc>
        <w:tc>
          <w:tcPr>
            <w:tcW w:w="1880" w:type="dxa"/>
            <w:tcBorders>
              <w:top w:val="single" w:sz="8" w:space="0" w:color="000000"/>
              <w:left w:val="single" w:sz="8" w:space="0" w:color="000000"/>
              <w:bottom w:val="single" w:sz="8" w:space="0" w:color="000000"/>
              <w:right w:val="single" w:sz="8" w:space="0" w:color="000000"/>
            </w:tcBorders>
            <w:vAlign w:val="center"/>
          </w:tcPr>
          <w:p w14:paraId="3CF6C9A7" w14:textId="77777777" w:rsidR="00A24593" w:rsidRDefault="00000000">
            <w:pPr>
              <w:spacing w:after="0" w:line="259" w:lineRule="auto"/>
              <w:ind w:left="0" w:right="39" w:firstLine="0"/>
              <w:jc w:val="center"/>
            </w:pPr>
            <w:r>
              <w:t xml:space="preserve">10.10.10.1 </w:t>
            </w:r>
          </w:p>
        </w:tc>
        <w:tc>
          <w:tcPr>
            <w:tcW w:w="1860" w:type="dxa"/>
            <w:tcBorders>
              <w:top w:val="single" w:sz="8" w:space="0" w:color="000000"/>
              <w:left w:val="single" w:sz="8" w:space="0" w:color="000000"/>
              <w:bottom w:val="single" w:sz="8" w:space="0" w:color="000000"/>
              <w:right w:val="single" w:sz="8" w:space="0" w:color="000000"/>
            </w:tcBorders>
            <w:vAlign w:val="center"/>
          </w:tcPr>
          <w:p w14:paraId="62A2DCBD" w14:textId="77777777" w:rsidR="00A24593" w:rsidRDefault="00000000">
            <w:pPr>
              <w:spacing w:after="0" w:line="259" w:lineRule="auto"/>
              <w:ind w:left="0" w:right="44" w:firstLine="0"/>
              <w:jc w:val="center"/>
            </w:pPr>
            <w:r>
              <w:t xml:space="preserve">10.10.10.254 </w:t>
            </w:r>
          </w:p>
        </w:tc>
        <w:tc>
          <w:tcPr>
            <w:tcW w:w="1320" w:type="dxa"/>
            <w:tcBorders>
              <w:top w:val="single" w:sz="8" w:space="0" w:color="000000"/>
              <w:left w:val="single" w:sz="8" w:space="0" w:color="000000"/>
              <w:bottom w:val="single" w:sz="8" w:space="0" w:color="000000"/>
              <w:right w:val="single" w:sz="8" w:space="0" w:color="000000"/>
            </w:tcBorders>
            <w:vAlign w:val="center"/>
          </w:tcPr>
          <w:p w14:paraId="1CFB2D08" w14:textId="77777777" w:rsidR="00A24593" w:rsidRDefault="00000000">
            <w:pPr>
              <w:spacing w:after="0" w:line="259" w:lineRule="auto"/>
              <w:ind w:left="0" w:right="44" w:firstLine="0"/>
              <w:jc w:val="center"/>
            </w:pPr>
            <w:r>
              <w:t xml:space="preserve">.10 a .253 </w:t>
            </w:r>
          </w:p>
        </w:tc>
      </w:tr>
    </w:tbl>
    <w:p w14:paraId="46EE9F6A" w14:textId="77777777" w:rsidR="00A24593" w:rsidRDefault="00000000">
      <w:pPr>
        <w:spacing w:after="217" w:line="259" w:lineRule="auto"/>
        <w:ind w:left="154" w:firstLine="0"/>
        <w:jc w:val="left"/>
      </w:pPr>
      <w:r>
        <w:t xml:space="preserve"> </w:t>
      </w:r>
    </w:p>
    <w:p w14:paraId="4B668DBC" w14:textId="77777777" w:rsidR="00A24593" w:rsidRDefault="00000000">
      <w:pPr>
        <w:spacing w:after="0" w:line="259" w:lineRule="auto"/>
        <w:ind w:left="3541" w:firstLine="0"/>
        <w:jc w:val="left"/>
      </w:pPr>
      <w:r>
        <w:rPr>
          <w:b/>
          <w:i/>
          <w:shd w:val="clear" w:color="auto" w:fill="FFFF00"/>
        </w:rPr>
        <w:t>Tabla de Enlaces WAN</w:t>
      </w:r>
      <w:r>
        <w:rPr>
          <w:b/>
          <w:i/>
        </w:rPr>
        <w:t xml:space="preserve"> </w:t>
      </w:r>
    </w:p>
    <w:tbl>
      <w:tblPr>
        <w:tblStyle w:val="TableGrid"/>
        <w:tblW w:w="8720" w:type="dxa"/>
        <w:tblInd w:w="146" w:type="dxa"/>
        <w:tblCellMar>
          <w:top w:w="170" w:type="dxa"/>
          <w:left w:w="112" w:type="dxa"/>
          <w:bottom w:w="0" w:type="dxa"/>
          <w:right w:w="56" w:type="dxa"/>
        </w:tblCellMar>
        <w:tblLook w:val="04A0" w:firstRow="1" w:lastRow="0" w:firstColumn="1" w:lastColumn="0" w:noHBand="0" w:noVBand="1"/>
      </w:tblPr>
      <w:tblGrid>
        <w:gridCol w:w="1800"/>
        <w:gridCol w:w="1800"/>
        <w:gridCol w:w="1140"/>
        <w:gridCol w:w="2140"/>
        <w:gridCol w:w="1840"/>
      </w:tblGrid>
      <w:tr w:rsidR="00A24593" w14:paraId="351DC577" w14:textId="77777777">
        <w:trPr>
          <w:trHeight w:val="780"/>
        </w:trPr>
        <w:tc>
          <w:tcPr>
            <w:tcW w:w="1800" w:type="dxa"/>
            <w:tcBorders>
              <w:top w:val="single" w:sz="8" w:space="0" w:color="000000"/>
              <w:left w:val="single" w:sz="8" w:space="0" w:color="000000"/>
              <w:bottom w:val="single" w:sz="8" w:space="0" w:color="000000"/>
              <w:right w:val="single" w:sz="8" w:space="0" w:color="000000"/>
            </w:tcBorders>
          </w:tcPr>
          <w:p w14:paraId="3858322D" w14:textId="77777777" w:rsidR="00A24593" w:rsidRDefault="00000000">
            <w:pPr>
              <w:spacing w:after="0" w:line="259" w:lineRule="auto"/>
              <w:ind w:left="0" w:right="41" w:firstLine="0"/>
              <w:jc w:val="center"/>
            </w:pPr>
            <w:r>
              <w:rPr>
                <w:b/>
              </w:rPr>
              <w:t xml:space="preserve">Enlace </w:t>
            </w:r>
          </w:p>
        </w:tc>
        <w:tc>
          <w:tcPr>
            <w:tcW w:w="1800" w:type="dxa"/>
            <w:tcBorders>
              <w:top w:val="single" w:sz="8" w:space="0" w:color="000000"/>
              <w:left w:val="single" w:sz="8" w:space="0" w:color="000000"/>
              <w:bottom w:val="single" w:sz="8" w:space="0" w:color="000000"/>
              <w:right w:val="single" w:sz="8" w:space="0" w:color="000000"/>
            </w:tcBorders>
          </w:tcPr>
          <w:p w14:paraId="2A89A9C3" w14:textId="77777777" w:rsidR="00A24593" w:rsidRDefault="00000000">
            <w:pPr>
              <w:spacing w:after="0" w:line="259" w:lineRule="auto"/>
              <w:ind w:left="0" w:right="41" w:firstLine="0"/>
              <w:jc w:val="center"/>
            </w:pPr>
            <w:r>
              <w:rPr>
                <w:b/>
              </w:rPr>
              <w:t xml:space="preserve">Red </w:t>
            </w:r>
          </w:p>
        </w:tc>
        <w:tc>
          <w:tcPr>
            <w:tcW w:w="1140" w:type="dxa"/>
            <w:tcBorders>
              <w:top w:val="single" w:sz="8" w:space="0" w:color="000000"/>
              <w:left w:val="single" w:sz="8" w:space="0" w:color="000000"/>
              <w:bottom w:val="single" w:sz="8" w:space="0" w:color="000000"/>
              <w:right w:val="single" w:sz="8" w:space="0" w:color="000000"/>
            </w:tcBorders>
          </w:tcPr>
          <w:p w14:paraId="7E426744" w14:textId="77777777" w:rsidR="00A24593" w:rsidRDefault="00000000">
            <w:pPr>
              <w:spacing w:after="0" w:line="259" w:lineRule="auto"/>
              <w:ind w:left="19" w:firstLine="0"/>
              <w:jc w:val="left"/>
            </w:pPr>
            <w:r>
              <w:rPr>
                <w:b/>
              </w:rPr>
              <w:t xml:space="preserve">Máscara </w:t>
            </w:r>
          </w:p>
        </w:tc>
        <w:tc>
          <w:tcPr>
            <w:tcW w:w="2140" w:type="dxa"/>
            <w:tcBorders>
              <w:top w:val="single" w:sz="8" w:space="0" w:color="000000"/>
              <w:left w:val="single" w:sz="8" w:space="0" w:color="000000"/>
              <w:bottom w:val="single" w:sz="8" w:space="0" w:color="000000"/>
              <w:right w:val="single" w:sz="8" w:space="0" w:color="000000"/>
            </w:tcBorders>
            <w:vAlign w:val="center"/>
          </w:tcPr>
          <w:p w14:paraId="54809C34" w14:textId="77777777" w:rsidR="00A24593" w:rsidRDefault="00000000">
            <w:pPr>
              <w:spacing w:after="0" w:line="259" w:lineRule="auto"/>
              <w:ind w:left="0" w:firstLine="0"/>
              <w:jc w:val="center"/>
            </w:pPr>
            <w:r>
              <w:rPr>
                <w:b/>
              </w:rPr>
              <w:t xml:space="preserve">IP </w:t>
            </w:r>
            <w:proofErr w:type="spellStart"/>
            <w:r>
              <w:rPr>
                <w:b/>
              </w:rPr>
              <w:t>Router</w:t>
            </w:r>
            <w:proofErr w:type="spellEnd"/>
            <w:r>
              <w:rPr>
                <w:b/>
              </w:rPr>
              <w:t xml:space="preserve"> Principal </w:t>
            </w:r>
          </w:p>
        </w:tc>
        <w:tc>
          <w:tcPr>
            <w:tcW w:w="1840" w:type="dxa"/>
            <w:tcBorders>
              <w:top w:val="single" w:sz="8" w:space="0" w:color="000000"/>
              <w:left w:val="single" w:sz="8" w:space="0" w:color="000000"/>
              <w:bottom w:val="single" w:sz="8" w:space="0" w:color="000000"/>
              <w:right w:val="single" w:sz="8" w:space="0" w:color="000000"/>
            </w:tcBorders>
          </w:tcPr>
          <w:p w14:paraId="64F56482" w14:textId="77777777" w:rsidR="00A24593" w:rsidRDefault="00000000">
            <w:pPr>
              <w:spacing w:after="0" w:line="259" w:lineRule="auto"/>
              <w:ind w:left="0" w:right="56" w:firstLine="0"/>
              <w:jc w:val="center"/>
            </w:pPr>
            <w:r>
              <w:rPr>
                <w:b/>
              </w:rPr>
              <w:t xml:space="preserve">IP Sede </w:t>
            </w:r>
          </w:p>
        </w:tc>
      </w:tr>
      <w:tr w:rsidR="00A24593" w14:paraId="3E432C87" w14:textId="77777777">
        <w:trPr>
          <w:trHeight w:val="760"/>
        </w:trPr>
        <w:tc>
          <w:tcPr>
            <w:tcW w:w="1800" w:type="dxa"/>
            <w:tcBorders>
              <w:top w:val="single" w:sz="8" w:space="0" w:color="000000"/>
              <w:left w:val="single" w:sz="8" w:space="0" w:color="000000"/>
              <w:bottom w:val="single" w:sz="8" w:space="0" w:color="000000"/>
              <w:right w:val="single" w:sz="8" w:space="0" w:color="000000"/>
            </w:tcBorders>
          </w:tcPr>
          <w:p w14:paraId="522D31D5" w14:textId="77777777" w:rsidR="00A24593" w:rsidRDefault="00000000">
            <w:pPr>
              <w:spacing w:after="0" w:line="259" w:lineRule="auto"/>
              <w:ind w:left="0" w:firstLine="0"/>
              <w:jc w:val="left"/>
            </w:pPr>
            <w:r>
              <w:t xml:space="preserve">ISP-1 </w:t>
            </w:r>
          </w:p>
        </w:tc>
        <w:tc>
          <w:tcPr>
            <w:tcW w:w="1800" w:type="dxa"/>
            <w:tcBorders>
              <w:top w:val="single" w:sz="8" w:space="0" w:color="000000"/>
              <w:left w:val="single" w:sz="8" w:space="0" w:color="000000"/>
              <w:bottom w:val="single" w:sz="8" w:space="0" w:color="000000"/>
              <w:right w:val="single" w:sz="8" w:space="0" w:color="000000"/>
            </w:tcBorders>
            <w:vAlign w:val="center"/>
          </w:tcPr>
          <w:p w14:paraId="2ADD9CC9" w14:textId="77777777" w:rsidR="00A24593" w:rsidRDefault="00000000">
            <w:pPr>
              <w:spacing w:after="0" w:line="259" w:lineRule="auto"/>
              <w:ind w:left="0" w:right="41" w:firstLine="0"/>
              <w:jc w:val="center"/>
            </w:pPr>
            <w:r>
              <w:t xml:space="preserve">190.200.100.0 </w:t>
            </w:r>
          </w:p>
        </w:tc>
        <w:tc>
          <w:tcPr>
            <w:tcW w:w="1140" w:type="dxa"/>
            <w:tcBorders>
              <w:top w:val="single" w:sz="8" w:space="0" w:color="000000"/>
              <w:left w:val="single" w:sz="8" w:space="0" w:color="000000"/>
              <w:bottom w:val="single" w:sz="8" w:space="0" w:color="000000"/>
              <w:right w:val="single" w:sz="8" w:space="0" w:color="000000"/>
            </w:tcBorders>
          </w:tcPr>
          <w:p w14:paraId="12D48DC9" w14:textId="77777777" w:rsidR="00A24593" w:rsidRDefault="00000000">
            <w:pPr>
              <w:spacing w:after="0" w:line="259" w:lineRule="auto"/>
              <w:ind w:left="0" w:right="41" w:firstLine="0"/>
              <w:jc w:val="center"/>
            </w:pPr>
            <w:r>
              <w:t xml:space="preserve">/30 </w:t>
            </w:r>
          </w:p>
          <w:p w14:paraId="7F50056C" w14:textId="77777777" w:rsidR="00A24593" w:rsidRDefault="00000000">
            <w:pPr>
              <w:spacing w:after="0" w:line="259" w:lineRule="auto"/>
              <w:ind w:left="0" w:right="41" w:firstLine="0"/>
              <w:jc w:val="center"/>
            </w:pPr>
            <w:r>
              <w:t xml:space="preserve">(.252) </w:t>
            </w:r>
          </w:p>
        </w:tc>
        <w:tc>
          <w:tcPr>
            <w:tcW w:w="2140" w:type="dxa"/>
            <w:tcBorders>
              <w:top w:val="single" w:sz="8" w:space="0" w:color="000000"/>
              <w:left w:val="single" w:sz="8" w:space="0" w:color="000000"/>
              <w:bottom w:val="single" w:sz="8" w:space="0" w:color="000000"/>
              <w:right w:val="single" w:sz="8" w:space="0" w:color="000000"/>
            </w:tcBorders>
            <w:vAlign w:val="center"/>
          </w:tcPr>
          <w:p w14:paraId="3BED0349" w14:textId="77777777" w:rsidR="00A24593" w:rsidRDefault="00000000">
            <w:pPr>
              <w:spacing w:after="0" w:line="259" w:lineRule="auto"/>
              <w:ind w:left="0" w:right="51" w:firstLine="0"/>
              <w:jc w:val="center"/>
            </w:pPr>
            <w:r>
              <w:t xml:space="preserve">.1 (Serial0/0/1) </w:t>
            </w:r>
          </w:p>
        </w:tc>
        <w:tc>
          <w:tcPr>
            <w:tcW w:w="1840" w:type="dxa"/>
            <w:tcBorders>
              <w:top w:val="single" w:sz="8" w:space="0" w:color="000000"/>
              <w:left w:val="single" w:sz="8" w:space="0" w:color="000000"/>
              <w:bottom w:val="single" w:sz="8" w:space="0" w:color="000000"/>
              <w:right w:val="single" w:sz="8" w:space="0" w:color="000000"/>
            </w:tcBorders>
            <w:vAlign w:val="center"/>
          </w:tcPr>
          <w:p w14:paraId="0EA3D586" w14:textId="77777777" w:rsidR="00A24593" w:rsidRDefault="00000000">
            <w:pPr>
              <w:spacing w:after="0" w:line="259" w:lineRule="auto"/>
              <w:ind w:left="0" w:right="56" w:firstLine="0"/>
              <w:jc w:val="center"/>
            </w:pPr>
            <w:r>
              <w:t xml:space="preserve">.2 (Serial0/0/0) </w:t>
            </w:r>
          </w:p>
        </w:tc>
      </w:tr>
      <w:tr w:rsidR="00A24593" w14:paraId="5CE74B3A" w14:textId="77777777">
        <w:trPr>
          <w:trHeight w:val="780"/>
        </w:trPr>
        <w:tc>
          <w:tcPr>
            <w:tcW w:w="1800" w:type="dxa"/>
            <w:tcBorders>
              <w:top w:val="single" w:sz="8" w:space="0" w:color="000000"/>
              <w:left w:val="single" w:sz="8" w:space="0" w:color="000000"/>
              <w:bottom w:val="single" w:sz="8" w:space="0" w:color="000000"/>
              <w:right w:val="single" w:sz="8" w:space="0" w:color="000000"/>
            </w:tcBorders>
          </w:tcPr>
          <w:p w14:paraId="32100F62" w14:textId="77777777" w:rsidR="00A24593" w:rsidRDefault="00000000">
            <w:pPr>
              <w:spacing w:after="0" w:line="259" w:lineRule="auto"/>
              <w:ind w:left="0" w:firstLine="0"/>
              <w:jc w:val="left"/>
            </w:pPr>
            <w:r>
              <w:t xml:space="preserve">ISP-2 </w:t>
            </w:r>
          </w:p>
        </w:tc>
        <w:tc>
          <w:tcPr>
            <w:tcW w:w="1800" w:type="dxa"/>
            <w:tcBorders>
              <w:top w:val="single" w:sz="8" w:space="0" w:color="000000"/>
              <w:left w:val="single" w:sz="8" w:space="0" w:color="000000"/>
              <w:bottom w:val="single" w:sz="8" w:space="0" w:color="000000"/>
              <w:right w:val="single" w:sz="8" w:space="0" w:color="000000"/>
            </w:tcBorders>
            <w:vAlign w:val="center"/>
          </w:tcPr>
          <w:p w14:paraId="2D2B025D" w14:textId="77777777" w:rsidR="00A24593" w:rsidRDefault="00000000">
            <w:pPr>
              <w:spacing w:after="0" w:line="259" w:lineRule="auto"/>
              <w:ind w:left="0" w:right="41" w:firstLine="0"/>
              <w:jc w:val="center"/>
            </w:pPr>
            <w:r>
              <w:t xml:space="preserve">190.200.100.4 </w:t>
            </w:r>
          </w:p>
        </w:tc>
        <w:tc>
          <w:tcPr>
            <w:tcW w:w="1140" w:type="dxa"/>
            <w:tcBorders>
              <w:top w:val="single" w:sz="8" w:space="0" w:color="000000"/>
              <w:left w:val="single" w:sz="8" w:space="0" w:color="000000"/>
              <w:bottom w:val="single" w:sz="8" w:space="0" w:color="000000"/>
              <w:right w:val="single" w:sz="8" w:space="0" w:color="000000"/>
            </w:tcBorders>
          </w:tcPr>
          <w:p w14:paraId="66066281" w14:textId="77777777" w:rsidR="00A24593" w:rsidRDefault="00000000">
            <w:pPr>
              <w:spacing w:after="0" w:line="259" w:lineRule="auto"/>
              <w:ind w:left="0" w:right="41" w:firstLine="0"/>
              <w:jc w:val="center"/>
            </w:pPr>
            <w:r>
              <w:t xml:space="preserve">/30 </w:t>
            </w:r>
          </w:p>
          <w:p w14:paraId="1DFDDBF6" w14:textId="77777777" w:rsidR="00A24593" w:rsidRDefault="00000000">
            <w:pPr>
              <w:spacing w:after="0" w:line="259" w:lineRule="auto"/>
              <w:ind w:left="0" w:right="41" w:firstLine="0"/>
              <w:jc w:val="center"/>
            </w:pPr>
            <w:r>
              <w:t xml:space="preserve">(.252) </w:t>
            </w:r>
          </w:p>
        </w:tc>
        <w:tc>
          <w:tcPr>
            <w:tcW w:w="2140" w:type="dxa"/>
            <w:tcBorders>
              <w:top w:val="single" w:sz="8" w:space="0" w:color="000000"/>
              <w:left w:val="single" w:sz="8" w:space="0" w:color="000000"/>
              <w:bottom w:val="single" w:sz="8" w:space="0" w:color="000000"/>
              <w:right w:val="single" w:sz="8" w:space="0" w:color="000000"/>
            </w:tcBorders>
            <w:vAlign w:val="center"/>
          </w:tcPr>
          <w:p w14:paraId="2EEC31D4" w14:textId="77777777" w:rsidR="00A24593" w:rsidRDefault="00000000">
            <w:pPr>
              <w:spacing w:after="0" w:line="259" w:lineRule="auto"/>
              <w:ind w:left="0" w:right="51" w:firstLine="0"/>
              <w:jc w:val="center"/>
            </w:pPr>
            <w:r>
              <w:t xml:space="preserve">.5 (Serial0/1/0) </w:t>
            </w:r>
          </w:p>
        </w:tc>
        <w:tc>
          <w:tcPr>
            <w:tcW w:w="1840" w:type="dxa"/>
            <w:tcBorders>
              <w:top w:val="single" w:sz="8" w:space="0" w:color="000000"/>
              <w:left w:val="single" w:sz="8" w:space="0" w:color="000000"/>
              <w:bottom w:val="single" w:sz="8" w:space="0" w:color="000000"/>
              <w:right w:val="single" w:sz="8" w:space="0" w:color="000000"/>
            </w:tcBorders>
            <w:vAlign w:val="center"/>
          </w:tcPr>
          <w:p w14:paraId="3640541A" w14:textId="77777777" w:rsidR="00A24593" w:rsidRDefault="00000000">
            <w:pPr>
              <w:spacing w:after="0" w:line="259" w:lineRule="auto"/>
              <w:ind w:left="0" w:right="56" w:firstLine="0"/>
              <w:jc w:val="center"/>
            </w:pPr>
            <w:r>
              <w:t xml:space="preserve">.6 (Serial0/0/0) </w:t>
            </w:r>
          </w:p>
        </w:tc>
      </w:tr>
      <w:tr w:rsidR="00A24593" w14:paraId="40A9D351" w14:textId="77777777">
        <w:trPr>
          <w:trHeight w:val="780"/>
        </w:trPr>
        <w:tc>
          <w:tcPr>
            <w:tcW w:w="1800" w:type="dxa"/>
            <w:tcBorders>
              <w:top w:val="single" w:sz="8" w:space="0" w:color="000000"/>
              <w:left w:val="single" w:sz="8" w:space="0" w:color="000000"/>
              <w:bottom w:val="single" w:sz="8" w:space="0" w:color="000000"/>
              <w:right w:val="single" w:sz="8" w:space="0" w:color="000000"/>
            </w:tcBorders>
          </w:tcPr>
          <w:p w14:paraId="303DCB7C" w14:textId="77777777" w:rsidR="00A24593" w:rsidRDefault="00000000">
            <w:pPr>
              <w:spacing w:after="0" w:line="259" w:lineRule="auto"/>
              <w:ind w:left="0" w:firstLine="0"/>
              <w:jc w:val="left"/>
            </w:pPr>
            <w:r>
              <w:t xml:space="preserve">Sede Externa </w:t>
            </w:r>
          </w:p>
        </w:tc>
        <w:tc>
          <w:tcPr>
            <w:tcW w:w="1800" w:type="dxa"/>
            <w:tcBorders>
              <w:top w:val="single" w:sz="8" w:space="0" w:color="000000"/>
              <w:left w:val="single" w:sz="8" w:space="0" w:color="000000"/>
              <w:bottom w:val="single" w:sz="8" w:space="0" w:color="000000"/>
              <w:right w:val="single" w:sz="8" w:space="0" w:color="000000"/>
            </w:tcBorders>
            <w:vAlign w:val="center"/>
          </w:tcPr>
          <w:p w14:paraId="4DB41E9A" w14:textId="77777777" w:rsidR="00A24593" w:rsidRDefault="00000000">
            <w:pPr>
              <w:spacing w:after="0" w:line="259" w:lineRule="auto"/>
              <w:ind w:left="0" w:right="41" w:firstLine="0"/>
              <w:jc w:val="center"/>
            </w:pPr>
            <w:r>
              <w:t xml:space="preserve">190.200.100.8 </w:t>
            </w:r>
          </w:p>
        </w:tc>
        <w:tc>
          <w:tcPr>
            <w:tcW w:w="1140" w:type="dxa"/>
            <w:tcBorders>
              <w:top w:val="single" w:sz="8" w:space="0" w:color="000000"/>
              <w:left w:val="single" w:sz="8" w:space="0" w:color="000000"/>
              <w:bottom w:val="single" w:sz="8" w:space="0" w:color="000000"/>
              <w:right w:val="single" w:sz="8" w:space="0" w:color="000000"/>
            </w:tcBorders>
            <w:vAlign w:val="center"/>
          </w:tcPr>
          <w:p w14:paraId="1206C986" w14:textId="77777777" w:rsidR="00A24593" w:rsidRDefault="00000000">
            <w:pPr>
              <w:spacing w:after="0" w:line="259" w:lineRule="auto"/>
              <w:ind w:left="0" w:right="41" w:firstLine="0"/>
              <w:jc w:val="center"/>
            </w:pPr>
            <w:r>
              <w:t xml:space="preserve">/30 </w:t>
            </w:r>
          </w:p>
          <w:p w14:paraId="296DC969" w14:textId="77777777" w:rsidR="00A24593" w:rsidRDefault="00000000">
            <w:pPr>
              <w:spacing w:after="0" w:line="259" w:lineRule="auto"/>
              <w:ind w:left="0" w:right="41" w:firstLine="0"/>
              <w:jc w:val="center"/>
            </w:pPr>
            <w:r>
              <w:t xml:space="preserve">(.252) </w:t>
            </w:r>
          </w:p>
        </w:tc>
        <w:tc>
          <w:tcPr>
            <w:tcW w:w="2140" w:type="dxa"/>
            <w:tcBorders>
              <w:top w:val="single" w:sz="8" w:space="0" w:color="000000"/>
              <w:left w:val="single" w:sz="8" w:space="0" w:color="000000"/>
              <w:bottom w:val="single" w:sz="8" w:space="0" w:color="000000"/>
              <w:right w:val="single" w:sz="8" w:space="0" w:color="000000"/>
            </w:tcBorders>
            <w:vAlign w:val="center"/>
          </w:tcPr>
          <w:p w14:paraId="73D48FAB" w14:textId="77777777" w:rsidR="00A24593" w:rsidRDefault="00000000">
            <w:pPr>
              <w:spacing w:after="0" w:line="259" w:lineRule="auto"/>
              <w:ind w:left="0" w:right="51" w:firstLine="0"/>
              <w:jc w:val="center"/>
            </w:pPr>
            <w:r>
              <w:t xml:space="preserve">.9 (Serial0/0/0) </w:t>
            </w:r>
          </w:p>
        </w:tc>
        <w:tc>
          <w:tcPr>
            <w:tcW w:w="1840" w:type="dxa"/>
            <w:tcBorders>
              <w:top w:val="single" w:sz="8" w:space="0" w:color="000000"/>
              <w:left w:val="single" w:sz="8" w:space="0" w:color="000000"/>
              <w:bottom w:val="single" w:sz="8" w:space="0" w:color="000000"/>
              <w:right w:val="single" w:sz="8" w:space="0" w:color="000000"/>
            </w:tcBorders>
            <w:vAlign w:val="center"/>
          </w:tcPr>
          <w:p w14:paraId="3C987ABF" w14:textId="77777777" w:rsidR="00A24593" w:rsidRDefault="00000000">
            <w:pPr>
              <w:spacing w:after="0" w:line="259" w:lineRule="auto"/>
              <w:ind w:left="21" w:firstLine="0"/>
              <w:jc w:val="left"/>
            </w:pPr>
            <w:r>
              <w:t xml:space="preserve">.10 (Serial0/0/0) </w:t>
            </w:r>
          </w:p>
        </w:tc>
      </w:tr>
    </w:tbl>
    <w:p w14:paraId="4E1CB3C6" w14:textId="77777777" w:rsidR="00A24593" w:rsidRDefault="00000000">
      <w:pPr>
        <w:spacing w:after="221" w:line="259" w:lineRule="auto"/>
        <w:ind w:left="154" w:firstLine="0"/>
        <w:jc w:val="left"/>
      </w:pPr>
      <w:r>
        <w:t xml:space="preserve"> </w:t>
      </w:r>
    </w:p>
    <w:p w14:paraId="3E299B9B" w14:textId="77777777" w:rsidR="00A24593" w:rsidRDefault="00000000">
      <w:pPr>
        <w:spacing w:after="0" w:line="259" w:lineRule="auto"/>
        <w:ind w:left="10" w:right="2761"/>
        <w:jc w:val="right"/>
      </w:pPr>
      <w:r>
        <w:rPr>
          <w:b/>
          <w:i/>
          <w:shd w:val="clear" w:color="auto" w:fill="FFFF00"/>
        </w:rPr>
        <w:t>Sede Externa (Granja de Servidores)</w:t>
      </w:r>
      <w:r>
        <w:t xml:space="preserve"> </w:t>
      </w:r>
    </w:p>
    <w:tbl>
      <w:tblPr>
        <w:tblStyle w:val="TableGrid"/>
        <w:tblW w:w="9060" w:type="dxa"/>
        <w:tblInd w:w="146" w:type="dxa"/>
        <w:tblCellMar>
          <w:top w:w="16" w:type="dxa"/>
          <w:left w:w="112" w:type="dxa"/>
          <w:bottom w:w="16" w:type="dxa"/>
          <w:right w:w="115" w:type="dxa"/>
        </w:tblCellMar>
        <w:tblLook w:val="04A0" w:firstRow="1" w:lastRow="0" w:firstColumn="1" w:lastColumn="0" w:noHBand="0" w:noVBand="1"/>
      </w:tblPr>
      <w:tblGrid>
        <w:gridCol w:w="1980"/>
        <w:gridCol w:w="2560"/>
        <w:gridCol w:w="2260"/>
        <w:gridCol w:w="2260"/>
      </w:tblGrid>
      <w:tr w:rsidR="00A24593" w14:paraId="1F37729A"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14:paraId="5D4359A1" w14:textId="77777777" w:rsidR="00A24593" w:rsidRDefault="00000000">
            <w:pPr>
              <w:spacing w:after="0" w:line="259" w:lineRule="auto"/>
              <w:ind w:left="18" w:firstLine="0"/>
              <w:jc w:val="center"/>
            </w:pPr>
            <w:r>
              <w:rPr>
                <w:b/>
              </w:rPr>
              <w:t xml:space="preserve">Servidor </w:t>
            </w:r>
          </w:p>
        </w:tc>
        <w:tc>
          <w:tcPr>
            <w:tcW w:w="2560" w:type="dxa"/>
            <w:tcBorders>
              <w:top w:val="single" w:sz="8" w:space="0" w:color="000000"/>
              <w:left w:val="single" w:sz="8" w:space="0" w:color="000000"/>
              <w:bottom w:val="single" w:sz="8" w:space="0" w:color="000000"/>
              <w:right w:val="single" w:sz="8" w:space="0" w:color="000000"/>
            </w:tcBorders>
            <w:vAlign w:val="center"/>
          </w:tcPr>
          <w:p w14:paraId="7BD26AE6" w14:textId="77777777" w:rsidR="00A24593" w:rsidRDefault="00000000">
            <w:pPr>
              <w:spacing w:after="0" w:line="259" w:lineRule="auto"/>
              <w:ind w:left="8" w:firstLine="0"/>
              <w:jc w:val="center"/>
            </w:pPr>
            <w:r>
              <w:rPr>
                <w:b/>
              </w:rPr>
              <w:t xml:space="preserve">IP Estática </w:t>
            </w:r>
          </w:p>
        </w:tc>
        <w:tc>
          <w:tcPr>
            <w:tcW w:w="2260" w:type="dxa"/>
            <w:tcBorders>
              <w:top w:val="single" w:sz="8" w:space="0" w:color="000000"/>
              <w:left w:val="single" w:sz="8" w:space="0" w:color="000000"/>
              <w:bottom w:val="single" w:sz="8" w:space="0" w:color="000000"/>
              <w:right w:val="single" w:sz="8" w:space="0" w:color="000000"/>
            </w:tcBorders>
            <w:vAlign w:val="center"/>
          </w:tcPr>
          <w:p w14:paraId="525BEB98" w14:textId="77777777" w:rsidR="00A24593" w:rsidRDefault="00000000">
            <w:pPr>
              <w:spacing w:after="0" w:line="259" w:lineRule="auto"/>
              <w:ind w:left="3" w:firstLine="0"/>
              <w:jc w:val="center"/>
            </w:pPr>
            <w:r>
              <w:rPr>
                <w:b/>
              </w:rPr>
              <w:t xml:space="preserve">Red LAN </w:t>
            </w:r>
          </w:p>
        </w:tc>
        <w:tc>
          <w:tcPr>
            <w:tcW w:w="2260" w:type="dxa"/>
            <w:tcBorders>
              <w:top w:val="single" w:sz="8" w:space="0" w:color="000000"/>
              <w:left w:val="single" w:sz="8" w:space="0" w:color="000000"/>
              <w:bottom w:val="single" w:sz="8" w:space="0" w:color="000000"/>
              <w:right w:val="single" w:sz="8" w:space="0" w:color="000000"/>
            </w:tcBorders>
            <w:vAlign w:val="center"/>
          </w:tcPr>
          <w:p w14:paraId="2B6A11BE" w14:textId="77777777" w:rsidR="00A24593" w:rsidRDefault="00000000">
            <w:pPr>
              <w:spacing w:after="0" w:line="259" w:lineRule="auto"/>
              <w:ind w:left="13" w:firstLine="0"/>
              <w:jc w:val="center"/>
            </w:pPr>
            <w:r>
              <w:rPr>
                <w:b/>
              </w:rPr>
              <w:t xml:space="preserve">Gateway </w:t>
            </w:r>
          </w:p>
        </w:tc>
      </w:tr>
      <w:tr w:rsidR="00A24593" w14:paraId="7C255E29"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14:paraId="2D3449D9" w14:textId="77777777" w:rsidR="00A24593" w:rsidRDefault="00000000">
            <w:pPr>
              <w:spacing w:after="0" w:line="259" w:lineRule="auto"/>
              <w:ind w:left="0" w:firstLine="0"/>
              <w:jc w:val="left"/>
            </w:pPr>
            <w:r>
              <w:t xml:space="preserve">SRV - DHCP </w:t>
            </w:r>
          </w:p>
        </w:tc>
        <w:tc>
          <w:tcPr>
            <w:tcW w:w="2560" w:type="dxa"/>
            <w:tcBorders>
              <w:top w:val="single" w:sz="8" w:space="0" w:color="000000"/>
              <w:left w:val="single" w:sz="8" w:space="0" w:color="000000"/>
              <w:bottom w:val="single" w:sz="8" w:space="0" w:color="000000"/>
              <w:right w:val="single" w:sz="8" w:space="0" w:color="000000"/>
            </w:tcBorders>
            <w:vAlign w:val="center"/>
          </w:tcPr>
          <w:p w14:paraId="4A01E3BF" w14:textId="77777777" w:rsidR="00A24593" w:rsidRDefault="00000000">
            <w:pPr>
              <w:spacing w:after="0" w:line="259" w:lineRule="auto"/>
              <w:ind w:left="8" w:firstLine="0"/>
              <w:jc w:val="center"/>
            </w:pPr>
            <w:r>
              <w:t xml:space="preserve">192.168.50.10 </w:t>
            </w:r>
          </w:p>
        </w:tc>
        <w:tc>
          <w:tcPr>
            <w:tcW w:w="2260" w:type="dxa"/>
            <w:vMerge w:val="restart"/>
            <w:tcBorders>
              <w:top w:val="single" w:sz="8" w:space="0" w:color="000000"/>
              <w:left w:val="single" w:sz="8" w:space="0" w:color="000000"/>
              <w:bottom w:val="nil"/>
              <w:right w:val="single" w:sz="8" w:space="0" w:color="000000"/>
            </w:tcBorders>
            <w:vAlign w:val="bottom"/>
          </w:tcPr>
          <w:p w14:paraId="458AEF07" w14:textId="77777777" w:rsidR="00A24593" w:rsidRDefault="00000000">
            <w:pPr>
              <w:spacing w:after="0" w:line="259" w:lineRule="auto"/>
              <w:ind w:left="3" w:firstLine="0"/>
              <w:jc w:val="center"/>
            </w:pPr>
            <w:r>
              <w:t xml:space="preserve">192.168.50.0 /24 </w:t>
            </w:r>
          </w:p>
        </w:tc>
        <w:tc>
          <w:tcPr>
            <w:tcW w:w="2260" w:type="dxa"/>
            <w:vMerge w:val="restart"/>
            <w:tcBorders>
              <w:top w:val="single" w:sz="8" w:space="0" w:color="000000"/>
              <w:left w:val="single" w:sz="8" w:space="0" w:color="000000"/>
              <w:bottom w:val="nil"/>
              <w:right w:val="single" w:sz="8" w:space="0" w:color="000000"/>
            </w:tcBorders>
            <w:vAlign w:val="bottom"/>
          </w:tcPr>
          <w:p w14:paraId="7E00B4CF" w14:textId="77777777" w:rsidR="00A24593" w:rsidRDefault="00000000">
            <w:pPr>
              <w:spacing w:after="0" w:line="259" w:lineRule="auto"/>
              <w:ind w:left="13" w:firstLine="0"/>
              <w:jc w:val="center"/>
            </w:pPr>
            <w:r>
              <w:t xml:space="preserve">.1  </w:t>
            </w:r>
          </w:p>
        </w:tc>
      </w:tr>
      <w:tr w:rsidR="00A24593" w14:paraId="2E6A20F8"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14:paraId="409A3990" w14:textId="77777777" w:rsidR="00A24593" w:rsidRDefault="00000000">
            <w:pPr>
              <w:spacing w:after="0" w:line="259" w:lineRule="auto"/>
              <w:ind w:left="0" w:firstLine="0"/>
              <w:jc w:val="left"/>
            </w:pPr>
            <w:r>
              <w:lastRenderedPageBreak/>
              <w:t xml:space="preserve">SRV - DNS </w:t>
            </w:r>
          </w:p>
        </w:tc>
        <w:tc>
          <w:tcPr>
            <w:tcW w:w="2560" w:type="dxa"/>
            <w:tcBorders>
              <w:top w:val="single" w:sz="8" w:space="0" w:color="000000"/>
              <w:left w:val="single" w:sz="8" w:space="0" w:color="000000"/>
              <w:bottom w:val="single" w:sz="8" w:space="0" w:color="000000"/>
              <w:right w:val="single" w:sz="8" w:space="0" w:color="000000"/>
            </w:tcBorders>
            <w:vAlign w:val="center"/>
          </w:tcPr>
          <w:p w14:paraId="779F2E17" w14:textId="77777777" w:rsidR="00A24593" w:rsidRDefault="00000000">
            <w:pPr>
              <w:spacing w:after="0" w:line="259" w:lineRule="auto"/>
              <w:ind w:left="8" w:firstLine="0"/>
              <w:jc w:val="center"/>
            </w:pPr>
            <w:r>
              <w:t xml:space="preserve">192.168.50.11 </w:t>
            </w:r>
          </w:p>
        </w:tc>
        <w:tc>
          <w:tcPr>
            <w:tcW w:w="0" w:type="auto"/>
            <w:vMerge/>
            <w:tcBorders>
              <w:top w:val="nil"/>
              <w:left w:val="single" w:sz="8" w:space="0" w:color="000000"/>
              <w:bottom w:val="nil"/>
              <w:right w:val="single" w:sz="8" w:space="0" w:color="000000"/>
            </w:tcBorders>
          </w:tcPr>
          <w:p w14:paraId="30B80DF6" w14:textId="77777777" w:rsidR="00A24593" w:rsidRDefault="00A2459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FFC5589" w14:textId="77777777" w:rsidR="00A24593" w:rsidRDefault="00A24593">
            <w:pPr>
              <w:spacing w:after="160" w:line="259" w:lineRule="auto"/>
              <w:ind w:left="0" w:firstLine="0"/>
              <w:jc w:val="left"/>
            </w:pPr>
          </w:p>
        </w:tc>
      </w:tr>
      <w:tr w:rsidR="00A24593" w14:paraId="4552D66F" w14:textId="77777777">
        <w:trPr>
          <w:trHeight w:val="158"/>
        </w:trPr>
        <w:tc>
          <w:tcPr>
            <w:tcW w:w="1980" w:type="dxa"/>
            <w:tcBorders>
              <w:top w:val="single" w:sz="8" w:space="0" w:color="000000"/>
              <w:left w:val="single" w:sz="8" w:space="0" w:color="000000"/>
              <w:bottom w:val="nil"/>
              <w:right w:val="single" w:sz="8" w:space="0" w:color="000000"/>
            </w:tcBorders>
          </w:tcPr>
          <w:p w14:paraId="387F8669" w14:textId="77777777" w:rsidR="00A24593" w:rsidRDefault="00A24593">
            <w:pPr>
              <w:spacing w:after="160" w:line="259" w:lineRule="auto"/>
              <w:ind w:left="0" w:firstLine="0"/>
              <w:jc w:val="left"/>
            </w:pPr>
          </w:p>
        </w:tc>
        <w:tc>
          <w:tcPr>
            <w:tcW w:w="2560" w:type="dxa"/>
            <w:tcBorders>
              <w:top w:val="single" w:sz="8" w:space="0" w:color="000000"/>
              <w:left w:val="single" w:sz="8" w:space="0" w:color="000000"/>
              <w:bottom w:val="nil"/>
              <w:right w:val="single" w:sz="8" w:space="0" w:color="000000"/>
            </w:tcBorders>
          </w:tcPr>
          <w:p w14:paraId="0F544C74" w14:textId="77777777" w:rsidR="00A24593" w:rsidRDefault="00A2459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3005BD9B" w14:textId="77777777" w:rsidR="00A24593" w:rsidRDefault="00A2459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747B760" w14:textId="77777777" w:rsidR="00A24593" w:rsidRDefault="00A24593">
            <w:pPr>
              <w:spacing w:after="160" w:line="259" w:lineRule="auto"/>
              <w:ind w:left="0" w:firstLine="0"/>
              <w:jc w:val="left"/>
            </w:pPr>
          </w:p>
        </w:tc>
      </w:tr>
      <w:tr w:rsidR="00A24593" w14:paraId="13039511" w14:textId="77777777">
        <w:trPr>
          <w:trHeight w:val="342"/>
        </w:trPr>
        <w:tc>
          <w:tcPr>
            <w:tcW w:w="1980" w:type="dxa"/>
            <w:tcBorders>
              <w:top w:val="nil"/>
              <w:left w:val="single" w:sz="8" w:space="0" w:color="000000"/>
              <w:bottom w:val="single" w:sz="8" w:space="0" w:color="000000"/>
              <w:right w:val="single" w:sz="8" w:space="0" w:color="000000"/>
            </w:tcBorders>
          </w:tcPr>
          <w:p w14:paraId="15F94422" w14:textId="77777777" w:rsidR="00A24593" w:rsidRDefault="00000000">
            <w:pPr>
              <w:spacing w:after="0" w:line="259" w:lineRule="auto"/>
              <w:ind w:left="0" w:firstLine="0"/>
              <w:jc w:val="left"/>
            </w:pPr>
            <w:r>
              <w:t xml:space="preserve">SRV - WEB </w:t>
            </w:r>
          </w:p>
        </w:tc>
        <w:tc>
          <w:tcPr>
            <w:tcW w:w="2560" w:type="dxa"/>
            <w:tcBorders>
              <w:top w:val="nil"/>
              <w:left w:val="single" w:sz="8" w:space="0" w:color="000000"/>
              <w:bottom w:val="single" w:sz="8" w:space="0" w:color="000000"/>
              <w:right w:val="single" w:sz="8" w:space="0" w:color="000000"/>
            </w:tcBorders>
          </w:tcPr>
          <w:p w14:paraId="16B77DBB" w14:textId="77777777" w:rsidR="00A24593" w:rsidRDefault="00000000">
            <w:pPr>
              <w:spacing w:after="0" w:line="259" w:lineRule="auto"/>
              <w:ind w:left="8" w:firstLine="0"/>
              <w:jc w:val="center"/>
            </w:pPr>
            <w:r>
              <w:t xml:space="preserve">192.168.50.12 </w:t>
            </w:r>
          </w:p>
        </w:tc>
        <w:tc>
          <w:tcPr>
            <w:tcW w:w="2260" w:type="dxa"/>
            <w:vMerge w:val="restart"/>
            <w:tcBorders>
              <w:top w:val="nil"/>
              <w:left w:val="single" w:sz="8" w:space="0" w:color="000000"/>
              <w:bottom w:val="single" w:sz="8" w:space="0" w:color="000000"/>
              <w:right w:val="single" w:sz="8" w:space="0" w:color="000000"/>
            </w:tcBorders>
          </w:tcPr>
          <w:p w14:paraId="185F3D50" w14:textId="77777777" w:rsidR="00A24593" w:rsidRDefault="00A24593">
            <w:pPr>
              <w:spacing w:after="160" w:line="259" w:lineRule="auto"/>
              <w:ind w:left="0" w:firstLine="0"/>
              <w:jc w:val="left"/>
            </w:pPr>
          </w:p>
        </w:tc>
        <w:tc>
          <w:tcPr>
            <w:tcW w:w="2260" w:type="dxa"/>
            <w:vMerge w:val="restart"/>
            <w:tcBorders>
              <w:top w:val="nil"/>
              <w:left w:val="single" w:sz="8" w:space="0" w:color="000000"/>
              <w:bottom w:val="single" w:sz="8" w:space="0" w:color="000000"/>
              <w:right w:val="single" w:sz="8" w:space="0" w:color="000000"/>
            </w:tcBorders>
          </w:tcPr>
          <w:p w14:paraId="18BFD964" w14:textId="77777777" w:rsidR="00A24593" w:rsidRDefault="00A24593">
            <w:pPr>
              <w:spacing w:after="160" w:line="259" w:lineRule="auto"/>
              <w:ind w:left="0" w:firstLine="0"/>
              <w:jc w:val="left"/>
            </w:pPr>
          </w:p>
        </w:tc>
      </w:tr>
      <w:tr w:rsidR="00A24593" w14:paraId="7DDAC648" w14:textId="77777777">
        <w:trPr>
          <w:trHeight w:val="500"/>
        </w:trPr>
        <w:tc>
          <w:tcPr>
            <w:tcW w:w="1980" w:type="dxa"/>
            <w:tcBorders>
              <w:top w:val="single" w:sz="8" w:space="0" w:color="000000"/>
              <w:left w:val="single" w:sz="8" w:space="0" w:color="000000"/>
              <w:bottom w:val="single" w:sz="8" w:space="0" w:color="000000"/>
              <w:right w:val="single" w:sz="8" w:space="0" w:color="000000"/>
            </w:tcBorders>
            <w:vAlign w:val="center"/>
          </w:tcPr>
          <w:p w14:paraId="0B7A6873" w14:textId="77777777" w:rsidR="00A24593" w:rsidRDefault="00000000">
            <w:pPr>
              <w:spacing w:after="0" w:line="259" w:lineRule="auto"/>
              <w:ind w:left="0" w:firstLine="0"/>
              <w:jc w:val="left"/>
            </w:pPr>
            <w:r>
              <w:t xml:space="preserve">SRV - EMAIL </w:t>
            </w:r>
          </w:p>
        </w:tc>
        <w:tc>
          <w:tcPr>
            <w:tcW w:w="2560" w:type="dxa"/>
            <w:tcBorders>
              <w:top w:val="single" w:sz="8" w:space="0" w:color="000000"/>
              <w:left w:val="single" w:sz="8" w:space="0" w:color="000000"/>
              <w:bottom w:val="single" w:sz="8" w:space="0" w:color="000000"/>
              <w:right w:val="single" w:sz="8" w:space="0" w:color="000000"/>
            </w:tcBorders>
            <w:vAlign w:val="center"/>
          </w:tcPr>
          <w:p w14:paraId="7205AAE3" w14:textId="77777777" w:rsidR="00A24593" w:rsidRDefault="00000000">
            <w:pPr>
              <w:spacing w:after="0" w:line="259" w:lineRule="auto"/>
              <w:ind w:left="8" w:firstLine="0"/>
              <w:jc w:val="center"/>
            </w:pPr>
            <w:r>
              <w:t xml:space="preserve">192.168.50.13 </w:t>
            </w:r>
          </w:p>
        </w:tc>
        <w:tc>
          <w:tcPr>
            <w:tcW w:w="0" w:type="auto"/>
            <w:vMerge/>
            <w:tcBorders>
              <w:top w:val="nil"/>
              <w:left w:val="single" w:sz="8" w:space="0" w:color="000000"/>
              <w:bottom w:val="single" w:sz="8" w:space="0" w:color="000000"/>
              <w:right w:val="single" w:sz="8" w:space="0" w:color="000000"/>
            </w:tcBorders>
          </w:tcPr>
          <w:p w14:paraId="5E79BF9F" w14:textId="77777777" w:rsidR="00A24593" w:rsidRDefault="00A2459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FB92C05" w14:textId="77777777" w:rsidR="00A24593" w:rsidRDefault="00A24593">
            <w:pPr>
              <w:spacing w:after="160" w:line="259" w:lineRule="auto"/>
              <w:ind w:left="0" w:firstLine="0"/>
              <w:jc w:val="left"/>
            </w:pPr>
          </w:p>
        </w:tc>
      </w:tr>
    </w:tbl>
    <w:p w14:paraId="4CF5ABC5" w14:textId="77777777" w:rsidR="00A24593" w:rsidRDefault="00000000">
      <w:pPr>
        <w:pStyle w:val="Ttulo2"/>
        <w:tabs>
          <w:tab w:val="center" w:pos="366"/>
          <w:tab w:val="center" w:pos="4435"/>
        </w:tabs>
        <w:spacing w:after="253"/>
        <w:ind w:left="0" w:firstLine="0"/>
      </w:pPr>
      <w:r>
        <w:rPr>
          <w:rFonts w:ascii="Calibri" w:eastAsia="Calibri" w:hAnsi="Calibri" w:cs="Calibri"/>
          <w:b w:val="0"/>
          <w:sz w:val="22"/>
        </w:rPr>
        <w:tab/>
      </w:r>
      <w:r>
        <w:t xml:space="preserve">IV. </w:t>
      </w:r>
      <w:r>
        <w:tab/>
        <w:t xml:space="preserve">ESTIMAR EL CABLEADO ESTRUCTURADO A IMPLEMENTAR </w:t>
      </w:r>
    </w:p>
    <w:p w14:paraId="07CB88E6" w14:textId="77777777" w:rsidR="00A24593" w:rsidRDefault="00000000">
      <w:pPr>
        <w:spacing w:after="245"/>
        <w:ind w:left="884" w:right="51"/>
      </w:pPr>
      <w:r>
        <w:t xml:space="preserve">Para la implementación física del diseño de red en Caja Arequipa Ltd., se ha elaborado una estimación detallada del cableado estructurado bajo criterios de rendimiento, costo-efectividad y compatibilidad con el tráfico de Voz sobre IP (VoIP) y datos simultáneos. </w:t>
      </w:r>
    </w:p>
    <w:p w14:paraId="264F9B59" w14:textId="77777777" w:rsidR="00A24593" w:rsidRDefault="00000000">
      <w:pPr>
        <w:numPr>
          <w:ilvl w:val="0"/>
          <w:numId w:val="12"/>
        </w:numPr>
        <w:spacing w:after="256"/>
        <w:ind w:hanging="240"/>
        <w:jc w:val="left"/>
      </w:pPr>
      <w:r>
        <w:rPr>
          <w:b/>
        </w:rPr>
        <w:t xml:space="preserve">Supuestos del Diseño: </w:t>
      </w:r>
    </w:p>
    <w:p w14:paraId="57077D39" w14:textId="77777777" w:rsidR="00A24593" w:rsidRDefault="00000000">
      <w:pPr>
        <w:numPr>
          <w:ilvl w:val="1"/>
          <w:numId w:val="12"/>
        </w:numPr>
        <w:spacing w:after="7"/>
        <w:ind w:right="51" w:hanging="360"/>
      </w:pPr>
      <w:proofErr w:type="gramStart"/>
      <w:r>
        <w:t>Total</w:t>
      </w:r>
      <w:proofErr w:type="gramEnd"/>
      <w:r>
        <w:t xml:space="preserve"> de Puntos de Red: 55 puntos (50 para usuarios más 5 para Access </w:t>
      </w:r>
    </w:p>
    <w:p w14:paraId="555BD005" w14:textId="77777777" w:rsidR="00A24593" w:rsidRDefault="00000000">
      <w:pPr>
        <w:spacing w:after="16"/>
        <w:ind w:left="1604" w:right="51"/>
      </w:pPr>
      <w:r>
        <w:t xml:space="preserve">Points). </w:t>
      </w:r>
    </w:p>
    <w:p w14:paraId="3E482144" w14:textId="77777777" w:rsidR="00A24593" w:rsidRDefault="00000000">
      <w:pPr>
        <w:numPr>
          <w:ilvl w:val="1"/>
          <w:numId w:val="12"/>
        </w:numPr>
        <w:spacing w:after="16"/>
        <w:ind w:right="51" w:hanging="360"/>
      </w:pPr>
      <w:r>
        <w:t xml:space="preserve">Usuarios Totales: 50 (10 por cada uno de los 5 departamentos). </w:t>
      </w:r>
    </w:p>
    <w:p w14:paraId="7030F22F" w14:textId="77777777" w:rsidR="00A24593" w:rsidRDefault="00000000">
      <w:pPr>
        <w:numPr>
          <w:ilvl w:val="1"/>
          <w:numId w:val="12"/>
        </w:numPr>
        <w:spacing w:after="37"/>
        <w:ind w:right="51" w:hanging="360"/>
      </w:pPr>
      <w:r>
        <w:t xml:space="preserve">Dispositivos Inalámbricos: 5 Access Points (1 por departamento). </w:t>
      </w:r>
    </w:p>
    <w:p w14:paraId="20C7F607" w14:textId="77777777" w:rsidR="00A24593" w:rsidRDefault="00000000">
      <w:pPr>
        <w:numPr>
          <w:ilvl w:val="1"/>
          <w:numId w:val="12"/>
        </w:numPr>
        <w:spacing w:after="14"/>
        <w:ind w:right="51" w:hanging="360"/>
      </w:pPr>
      <w:r>
        <w:t xml:space="preserve">Topología </w:t>
      </w:r>
      <w:r>
        <w:tab/>
        <w:t xml:space="preserve">de </w:t>
      </w:r>
      <w:r>
        <w:tab/>
        <w:t xml:space="preserve">Conexión </w:t>
      </w:r>
      <w:r>
        <w:tab/>
        <w:t>(Pass-</w:t>
      </w:r>
      <w:proofErr w:type="spellStart"/>
      <w:r>
        <w:t>through</w:t>
      </w:r>
      <w:proofErr w:type="spellEnd"/>
      <w:r>
        <w:t xml:space="preserve">): </w:t>
      </w:r>
      <w:r>
        <w:tab/>
        <w:t xml:space="preserve">Se </w:t>
      </w:r>
      <w:r>
        <w:tab/>
        <w:t xml:space="preserve">utilizará </w:t>
      </w:r>
      <w:r>
        <w:tab/>
        <w:t xml:space="preserve">la </w:t>
      </w:r>
      <w:r>
        <w:tab/>
        <w:t xml:space="preserve">conexión </w:t>
      </w:r>
    </w:p>
    <w:p w14:paraId="3236353F" w14:textId="77777777" w:rsidR="00A24593" w:rsidRDefault="00000000">
      <w:pPr>
        <w:spacing w:after="14"/>
        <w:ind w:left="1604" w:right="51"/>
      </w:pPr>
      <w:r>
        <w:t>"Pass-</w:t>
      </w:r>
      <w:proofErr w:type="spellStart"/>
      <w:r>
        <w:t>through</w:t>
      </w:r>
      <w:proofErr w:type="spellEnd"/>
      <w:r>
        <w:t xml:space="preserve">" (PC conectada al Teléfono IP), por lo que solo se requiere una bajada de cable horizontal por escritorio. Esto reduce los costos de cableado horizontal a la mitad. </w:t>
      </w:r>
    </w:p>
    <w:p w14:paraId="64A58F65" w14:textId="77777777" w:rsidR="00A24593" w:rsidRDefault="00000000">
      <w:pPr>
        <w:numPr>
          <w:ilvl w:val="1"/>
          <w:numId w:val="12"/>
        </w:numPr>
        <w:spacing w:after="14"/>
        <w:ind w:right="51" w:hanging="360"/>
      </w:pPr>
      <w:r>
        <w:t>Categoría de Cable: UTP Categoría 6</w:t>
      </w:r>
      <w:proofErr w:type="gramStart"/>
      <w:r>
        <w:t>A ,</w:t>
      </w:r>
      <w:proofErr w:type="gramEnd"/>
      <w:r>
        <w:t xml:space="preserve"> necesario para garantizar el ancho de banda y el soporte de </w:t>
      </w:r>
      <w:proofErr w:type="spellStart"/>
      <w:r>
        <w:t>PoE</w:t>
      </w:r>
      <w:proofErr w:type="spellEnd"/>
      <w:r>
        <w:t xml:space="preserve"> para teléfonos y </w:t>
      </w:r>
      <w:proofErr w:type="spellStart"/>
      <w:r>
        <w:t>APs</w:t>
      </w:r>
      <w:proofErr w:type="spellEnd"/>
      <w:r>
        <w:t xml:space="preserve">. </w:t>
      </w:r>
    </w:p>
    <w:p w14:paraId="3E7B09E8" w14:textId="77777777" w:rsidR="00A24593" w:rsidRDefault="00000000">
      <w:pPr>
        <w:numPr>
          <w:ilvl w:val="1"/>
          <w:numId w:val="12"/>
        </w:numPr>
        <w:spacing w:after="245"/>
        <w:ind w:right="51" w:hanging="360"/>
      </w:pPr>
      <w:r>
        <w:t xml:space="preserve">Promedio de Longitud: Se estima un promedio de 45 metros por </w:t>
      </w:r>
      <w:proofErr w:type="gramStart"/>
      <w:r>
        <w:t>punto ,</w:t>
      </w:r>
      <w:proofErr w:type="gramEnd"/>
      <w:r>
        <w:t xml:space="preserve"> lo que garantiza holgura considerando que la norma permite hasta 90 metros. </w:t>
      </w:r>
    </w:p>
    <w:p w14:paraId="1137D88F" w14:textId="77777777" w:rsidR="00A24593" w:rsidRDefault="00000000">
      <w:pPr>
        <w:numPr>
          <w:ilvl w:val="0"/>
          <w:numId w:val="12"/>
        </w:numPr>
        <w:spacing w:after="0" w:line="259" w:lineRule="auto"/>
        <w:ind w:hanging="240"/>
        <w:jc w:val="left"/>
      </w:pPr>
      <w:r>
        <w:rPr>
          <w:b/>
        </w:rPr>
        <w:t xml:space="preserve">Estimación de Materiales para Cableado Horizontal y Área de Trabajo: </w:t>
      </w:r>
    </w:p>
    <w:tbl>
      <w:tblPr>
        <w:tblStyle w:val="TableGrid"/>
        <w:tblW w:w="9100" w:type="dxa"/>
        <w:tblInd w:w="146" w:type="dxa"/>
        <w:tblCellMar>
          <w:top w:w="304" w:type="dxa"/>
          <w:left w:w="107" w:type="dxa"/>
          <w:bottom w:w="173" w:type="dxa"/>
          <w:right w:w="46" w:type="dxa"/>
        </w:tblCellMar>
        <w:tblLook w:val="04A0" w:firstRow="1" w:lastRow="0" w:firstColumn="1" w:lastColumn="0" w:noHBand="0" w:noVBand="1"/>
      </w:tblPr>
      <w:tblGrid>
        <w:gridCol w:w="1380"/>
        <w:gridCol w:w="1700"/>
        <w:gridCol w:w="1800"/>
        <w:gridCol w:w="4220"/>
      </w:tblGrid>
      <w:tr w:rsidR="00A24593" w14:paraId="19C4FA63" w14:textId="77777777">
        <w:trPr>
          <w:trHeight w:val="1020"/>
        </w:trPr>
        <w:tc>
          <w:tcPr>
            <w:tcW w:w="1380" w:type="dxa"/>
            <w:tcBorders>
              <w:top w:val="single" w:sz="8" w:space="0" w:color="000000"/>
              <w:left w:val="single" w:sz="8" w:space="0" w:color="000000"/>
              <w:bottom w:val="single" w:sz="8" w:space="0" w:color="000000"/>
              <w:right w:val="single" w:sz="8" w:space="0" w:color="000000"/>
            </w:tcBorders>
          </w:tcPr>
          <w:p w14:paraId="267BA02C" w14:textId="77777777" w:rsidR="00A24593" w:rsidRDefault="00000000">
            <w:pPr>
              <w:spacing w:after="0" w:line="259" w:lineRule="auto"/>
              <w:ind w:left="5" w:firstLine="0"/>
              <w:jc w:val="left"/>
            </w:pPr>
            <w:r>
              <w:rPr>
                <w:b/>
              </w:rPr>
              <w:t xml:space="preserve">Subsistema </w:t>
            </w:r>
          </w:p>
        </w:tc>
        <w:tc>
          <w:tcPr>
            <w:tcW w:w="1700" w:type="dxa"/>
            <w:tcBorders>
              <w:top w:val="single" w:sz="8" w:space="0" w:color="000000"/>
              <w:left w:val="single" w:sz="8" w:space="0" w:color="000000"/>
              <w:bottom w:val="single" w:sz="8" w:space="0" w:color="000000"/>
              <w:right w:val="single" w:sz="8" w:space="0" w:color="000000"/>
            </w:tcBorders>
          </w:tcPr>
          <w:p w14:paraId="6FBC70A1" w14:textId="77777777" w:rsidR="00A24593" w:rsidRDefault="00000000">
            <w:pPr>
              <w:spacing w:after="0" w:line="259" w:lineRule="auto"/>
              <w:ind w:left="5" w:firstLine="0"/>
              <w:jc w:val="left"/>
            </w:pPr>
            <w:r>
              <w:rPr>
                <w:b/>
              </w:rPr>
              <w:t xml:space="preserve">Elemento </w:t>
            </w:r>
          </w:p>
        </w:tc>
        <w:tc>
          <w:tcPr>
            <w:tcW w:w="1800" w:type="dxa"/>
            <w:tcBorders>
              <w:top w:val="single" w:sz="8" w:space="0" w:color="000000"/>
              <w:left w:val="single" w:sz="8" w:space="0" w:color="000000"/>
              <w:bottom w:val="single" w:sz="8" w:space="0" w:color="000000"/>
              <w:right w:val="single" w:sz="8" w:space="0" w:color="000000"/>
            </w:tcBorders>
            <w:vAlign w:val="bottom"/>
          </w:tcPr>
          <w:p w14:paraId="2B39B69E" w14:textId="77777777" w:rsidR="00A24593" w:rsidRDefault="00000000">
            <w:pPr>
              <w:spacing w:after="0" w:line="259" w:lineRule="auto"/>
              <w:ind w:left="0" w:firstLine="0"/>
              <w:jc w:val="left"/>
            </w:pPr>
            <w:r>
              <w:rPr>
                <w:b/>
              </w:rPr>
              <w:t xml:space="preserve">Cantidad </w:t>
            </w:r>
          </w:p>
          <w:p w14:paraId="601F950D" w14:textId="77777777" w:rsidR="00A24593" w:rsidRDefault="00000000">
            <w:pPr>
              <w:spacing w:after="0" w:line="259" w:lineRule="auto"/>
              <w:ind w:left="0" w:firstLine="0"/>
              <w:jc w:val="left"/>
            </w:pPr>
            <w:r>
              <w:rPr>
                <w:b/>
              </w:rPr>
              <w:t xml:space="preserve">Estimada </w:t>
            </w:r>
          </w:p>
        </w:tc>
        <w:tc>
          <w:tcPr>
            <w:tcW w:w="4220" w:type="dxa"/>
            <w:tcBorders>
              <w:top w:val="single" w:sz="8" w:space="0" w:color="000000"/>
              <w:left w:val="single" w:sz="8" w:space="0" w:color="000000"/>
              <w:bottom w:val="single" w:sz="8" w:space="0" w:color="000000"/>
              <w:right w:val="single" w:sz="8" w:space="0" w:color="000000"/>
            </w:tcBorders>
          </w:tcPr>
          <w:p w14:paraId="36A602C4" w14:textId="77777777" w:rsidR="00A24593" w:rsidRDefault="00000000">
            <w:pPr>
              <w:spacing w:after="0" w:line="259" w:lineRule="auto"/>
              <w:ind w:left="0" w:firstLine="0"/>
              <w:jc w:val="left"/>
            </w:pPr>
            <w:r>
              <w:rPr>
                <w:b/>
              </w:rPr>
              <w:t xml:space="preserve">Justificación Técnica </w:t>
            </w:r>
          </w:p>
        </w:tc>
      </w:tr>
      <w:tr w:rsidR="00A24593" w14:paraId="775BDE87" w14:textId="77777777">
        <w:trPr>
          <w:trHeight w:val="1380"/>
        </w:trPr>
        <w:tc>
          <w:tcPr>
            <w:tcW w:w="1380" w:type="dxa"/>
            <w:tcBorders>
              <w:top w:val="single" w:sz="8" w:space="0" w:color="000000"/>
              <w:left w:val="single" w:sz="8" w:space="0" w:color="000000"/>
              <w:bottom w:val="single" w:sz="8" w:space="0" w:color="000000"/>
              <w:right w:val="single" w:sz="8" w:space="0" w:color="000000"/>
            </w:tcBorders>
          </w:tcPr>
          <w:p w14:paraId="34C671FF" w14:textId="77777777" w:rsidR="00A24593" w:rsidRDefault="00000000">
            <w:pPr>
              <w:spacing w:after="0" w:line="259" w:lineRule="auto"/>
              <w:ind w:left="5" w:firstLine="0"/>
              <w:jc w:val="left"/>
            </w:pPr>
            <w:r>
              <w:rPr>
                <w:b/>
              </w:rPr>
              <w:t xml:space="preserve">Cableado </w:t>
            </w:r>
          </w:p>
          <w:p w14:paraId="3C1008CC" w14:textId="77777777" w:rsidR="00A24593" w:rsidRDefault="00000000">
            <w:pPr>
              <w:spacing w:after="0" w:line="259" w:lineRule="auto"/>
              <w:ind w:left="5" w:firstLine="0"/>
              <w:jc w:val="left"/>
            </w:pPr>
            <w:r>
              <w:rPr>
                <w:b/>
              </w:rPr>
              <w:t xml:space="preserve">Horizontal </w:t>
            </w:r>
          </w:p>
        </w:tc>
        <w:tc>
          <w:tcPr>
            <w:tcW w:w="1700" w:type="dxa"/>
            <w:tcBorders>
              <w:top w:val="single" w:sz="8" w:space="0" w:color="000000"/>
              <w:left w:val="single" w:sz="8" w:space="0" w:color="000000"/>
              <w:bottom w:val="single" w:sz="8" w:space="0" w:color="000000"/>
              <w:right w:val="single" w:sz="8" w:space="0" w:color="000000"/>
            </w:tcBorders>
          </w:tcPr>
          <w:p w14:paraId="4E2E46B0" w14:textId="77777777" w:rsidR="00A24593" w:rsidRDefault="00000000">
            <w:pPr>
              <w:spacing w:after="0" w:line="259" w:lineRule="auto"/>
              <w:ind w:left="5" w:firstLine="0"/>
              <w:jc w:val="left"/>
            </w:pPr>
            <w:r>
              <w:t xml:space="preserve">Bobina Cable </w:t>
            </w:r>
          </w:p>
          <w:p w14:paraId="605A99D7" w14:textId="77777777" w:rsidR="00A24593" w:rsidRDefault="00000000">
            <w:pPr>
              <w:spacing w:after="0" w:line="259" w:lineRule="auto"/>
              <w:ind w:left="5" w:firstLine="0"/>
              <w:jc w:val="left"/>
            </w:pPr>
            <w:r>
              <w:t xml:space="preserve">UTP Cat 6A </w:t>
            </w:r>
          </w:p>
        </w:tc>
        <w:tc>
          <w:tcPr>
            <w:tcW w:w="1800" w:type="dxa"/>
            <w:tcBorders>
              <w:top w:val="single" w:sz="8" w:space="0" w:color="000000"/>
              <w:left w:val="single" w:sz="8" w:space="0" w:color="000000"/>
              <w:bottom w:val="single" w:sz="8" w:space="0" w:color="000000"/>
              <w:right w:val="single" w:sz="8" w:space="0" w:color="000000"/>
            </w:tcBorders>
            <w:vAlign w:val="center"/>
          </w:tcPr>
          <w:p w14:paraId="0ECCA706" w14:textId="77777777" w:rsidR="00A24593" w:rsidRDefault="00000000">
            <w:pPr>
              <w:spacing w:after="0" w:line="255" w:lineRule="auto"/>
              <w:ind w:left="0" w:firstLine="0"/>
            </w:pPr>
            <w:r>
              <w:t xml:space="preserve">3,000 metros (aprox. 10 </w:t>
            </w:r>
          </w:p>
          <w:p w14:paraId="5C304375" w14:textId="77777777" w:rsidR="00A24593" w:rsidRDefault="00000000">
            <w:pPr>
              <w:spacing w:after="0" w:line="259" w:lineRule="auto"/>
              <w:ind w:left="0" w:firstLine="0"/>
              <w:jc w:val="left"/>
            </w:pPr>
            <w:r>
              <w:t xml:space="preserve">cajas) </w:t>
            </w:r>
          </w:p>
        </w:tc>
        <w:tc>
          <w:tcPr>
            <w:tcW w:w="4220" w:type="dxa"/>
            <w:tcBorders>
              <w:top w:val="single" w:sz="8" w:space="0" w:color="000000"/>
              <w:left w:val="single" w:sz="8" w:space="0" w:color="000000"/>
              <w:bottom w:val="single" w:sz="8" w:space="0" w:color="000000"/>
              <w:right w:val="single" w:sz="8" w:space="0" w:color="000000"/>
            </w:tcBorders>
            <w:vAlign w:val="bottom"/>
          </w:tcPr>
          <w:p w14:paraId="4298B4C6" w14:textId="77777777" w:rsidR="00A24593" w:rsidRDefault="00000000">
            <w:pPr>
              <w:spacing w:after="0" w:line="259" w:lineRule="auto"/>
              <w:ind w:left="0" w:right="147" w:firstLine="0"/>
              <w:jc w:val="right"/>
            </w:pPr>
            <w:r>
              <w:rPr>
                <w:rFonts w:ascii="Cambria Math" w:eastAsia="Cambria Math" w:hAnsi="Cambria Math" w:cs="Cambria Math"/>
              </w:rPr>
              <w:t>55</w:t>
            </w:r>
            <w:r>
              <w:t>promedio</w:t>
            </w:r>
            <w:r>
              <w:rPr>
                <w:rFonts w:ascii="Cambria Math" w:eastAsia="Cambria Math" w:hAnsi="Cambria Math" w:cs="Cambria Math"/>
              </w:rPr>
              <w:t xml:space="preserve"> 𝑝𝑢𝑛𝑡𝑜𝑠</w:t>
            </w:r>
            <w:r>
              <w:t xml:space="preserve"> +10</w:t>
            </w:r>
            <w:r>
              <w:rPr>
                <w:rFonts w:ascii="Cambria Math" w:eastAsia="Cambria Math" w:hAnsi="Cambria Math" w:cs="Cambria Math"/>
              </w:rPr>
              <w:t>(50</w:t>
            </w:r>
            <w:r>
              <w:t>%</w:t>
            </w:r>
            <w:r>
              <w:rPr>
                <w:rFonts w:ascii="Cambria Math" w:eastAsia="Cambria Math" w:hAnsi="Cambria Math" w:cs="Cambria Math"/>
              </w:rPr>
              <w:t>𝑃𝐶</w:t>
            </w:r>
            <w:r>
              <w:t xml:space="preserve"> holgura</w:t>
            </w:r>
            <w:r>
              <w:rPr>
                <w:rFonts w:ascii="Cambria Math" w:eastAsia="Cambria Math" w:hAnsi="Cambria Math" w:cs="Cambria Math"/>
              </w:rPr>
              <w:t>/𝑇𝑒𝑙 +</w:t>
            </w:r>
            <w:r>
              <w:t xml:space="preserve"> </w:t>
            </w:r>
            <w:r>
              <w:rPr>
                <w:rFonts w:ascii="Cambria Math" w:eastAsia="Cambria Math" w:hAnsi="Cambria Math" w:cs="Cambria Math"/>
              </w:rPr>
              <w:t>5</w:t>
            </w:r>
            <w:proofErr w:type="gramStart"/>
            <w:r>
              <w:rPr>
                <w:rFonts w:ascii="Cambria Math" w:eastAsia="Cambria Math" w:hAnsi="Cambria Math" w:cs="Cambria Math"/>
              </w:rPr>
              <w:t>𝐴𝑃𝑠)𝑥</w:t>
            </w:r>
            <w:proofErr w:type="gramEnd"/>
            <w:r>
              <w:rPr>
                <w:rFonts w:ascii="Cambria Math" w:eastAsia="Cambria Math" w:hAnsi="Cambria Math" w:cs="Cambria Math"/>
              </w:rPr>
              <w:t xml:space="preserve">50𝑚 </w:t>
            </w:r>
            <w:r>
              <w:t xml:space="preserve"> </w:t>
            </w:r>
          </w:p>
        </w:tc>
      </w:tr>
      <w:tr w:rsidR="00A24593" w14:paraId="52F0352F" w14:textId="77777777">
        <w:trPr>
          <w:trHeight w:val="1000"/>
        </w:trPr>
        <w:tc>
          <w:tcPr>
            <w:tcW w:w="1380" w:type="dxa"/>
            <w:tcBorders>
              <w:top w:val="single" w:sz="8" w:space="0" w:color="000000"/>
              <w:left w:val="single" w:sz="8" w:space="0" w:color="000000"/>
              <w:bottom w:val="single" w:sz="8" w:space="0" w:color="000000"/>
              <w:right w:val="single" w:sz="8" w:space="0" w:color="000000"/>
            </w:tcBorders>
            <w:vAlign w:val="bottom"/>
          </w:tcPr>
          <w:p w14:paraId="1A74CFA4" w14:textId="77777777" w:rsidR="00A24593" w:rsidRDefault="00000000">
            <w:pPr>
              <w:spacing w:after="0" w:line="259" w:lineRule="auto"/>
              <w:ind w:left="5" w:firstLine="0"/>
              <w:jc w:val="left"/>
            </w:pPr>
            <w:r>
              <w:rPr>
                <w:b/>
              </w:rPr>
              <w:t xml:space="preserve">Área de </w:t>
            </w:r>
          </w:p>
          <w:p w14:paraId="0E4E7DF4" w14:textId="77777777" w:rsidR="00A24593" w:rsidRDefault="00000000">
            <w:pPr>
              <w:spacing w:after="0" w:line="259" w:lineRule="auto"/>
              <w:ind w:left="5" w:firstLine="0"/>
              <w:jc w:val="left"/>
            </w:pPr>
            <w:r>
              <w:rPr>
                <w:b/>
              </w:rPr>
              <w:t xml:space="preserve">Trabajo </w:t>
            </w:r>
          </w:p>
        </w:tc>
        <w:tc>
          <w:tcPr>
            <w:tcW w:w="1700" w:type="dxa"/>
            <w:tcBorders>
              <w:top w:val="single" w:sz="8" w:space="0" w:color="000000"/>
              <w:left w:val="single" w:sz="8" w:space="0" w:color="000000"/>
              <w:bottom w:val="single" w:sz="8" w:space="0" w:color="000000"/>
              <w:right w:val="single" w:sz="8" w:space="0" w:color="000000"/>
            </w:tcBorders>
            <w:vAlign w:val="bottom"/>
          </w:tcPr>
          <w:p w14:paraId="7442B608" w14:textId="77777777" w:rsidR="00A24593" w:rsidRDefault="00000000">
            <w:pPr>
              <w:spacing w:after="0" w:line="259" w:lineRule="auto"/>
              <w:ind w:left="5" w:firstLine="0"/>
              <w:jc w:val="left"/>
            </w:pPr>
            <w:r>
              <w:t xml:space="preserve">Patch Cords (3 metros) </w:t>
            </w:r>
          </w:p>
        </w:tc>
        <w:tc>
          <w:tcPr>
            <w:tcW w:w="1800" w:type="dxa"/>
            <w:tcBorders>
              <w:top w:val="single" w:sz="8" w:space="0" w:color="000000"/>
              <w:left w:val="single" w:sz="8" w:space="0" w:color="000000"/>
              <w:bottom w:val="single" w:sz="8" w:space="0" w:color="000000"/>
              <w:right w:val="single" w:sz="8" w:space="0" w:color="000000"/>
            </w:tcBorders>
          </w:tcPr>
          <w:p w14:paraId="3E4E3A2E" w14:textId="77777777" w:rsidR="00A24593" w:rsidRDefault="00000000">
            <w:pPr>
              <w:spacing w:after="0" w:line="259" w:lineRule="auto"/>
              <w:ind w:left="0" w:firstLine="0"/>
              <w:jc w:val="left"/>
            </w:pPr>
            <w:r>
              <w:t xml:space="preserve">55 unidades </w:t>
            </w:r>
          </w:p>
        </w:tc>
        <w:tc>
          <w:tcPr>
            <w:tcW w:w="4220" w:type="dxa"/>
            <w:tcBorders>
              <w:top w:val="single" w:sz="8" w:space="0" w:color="000000"/>
              <w:left w:val="single" w:sz="8" w:space="0" w:color="000000"/>
              <w:bottom w:val="single" w:sz="8" w:space="0" w:color="000000"/>
              <w:right w:val="single" w:sz="8" w:space="0" w:color="000000"/>
            </w:tcBorders>
            <w:vAlign w:val="bottom"/>
          </w:tcPr>
          <w:p w14:paraId="5A1AD87E" w14:textId="77777777" w:rsidR="00A24593" w:rsidRDefault="00000000">
            <w:pPr>
              <w:spacing w:after="0" w:line="259" w:lineRule="auto"/>
              <w:ind w:left="0" w:firstLine="0"/>
            </w:pPr>
            <w:r>
              <w:t xml:space="preserve">Para conectar el Teléfono a la toma de pared (y el AP). </w:t>
            </w:r>
          </w:p>
        </w:tc>
      </w:tr>
      <w:tr w:rsidR="00A24593" w14:paraId="747C65D2" w14:textId="77777777">
        <w:trPr>
          <w:trHeight w:val="1000"/>
        </w:trPr>
        <w:tc>
          <w:tcPr>
            <w:tcW w:w="1380" w:type="dxa"/>
            <w:tcBorders>
              <w:top w:val="single" w:sz="8" w:space="0" w:color="000000"/>
              <w:left w:val="single" w:sz="8" w:space="0" w:color="000000"/>
              <w:bottom w:val="single" w:sz="8" w:space="0" w:color="000000"/>
              <w:right w:val="single" w:sz="8" w:space="0" w:color="000000"/>
            </w:tcBorders>
            <w:vAlign w:val="bottom"/>
          </w:tcPr>
          <w:p w14:paraId="64353CFD" w14:textId="77777777" w:rsidR="00A24593" w:rsidRDefault="00000000">
            <w:pPr>
              <w:spacing w:after="0" w:line="259" w:lineRule="auto"/>
              <w:ind w:left="5" w:firstLine="0"/>
              <w:jc w:val="left"/>
            </w:pPr>
            <w:r>
              <w:rPr>
                <w:b/>
              </w:rPr>
              <w:lastRenderedPageBreak/>
              <w:t xml:space="preserve">Área de </w:t>
            </w:r>
          </w:p>
          <w:p w14:paraId="6971ABD8" w14:textId="77777777" w:rsidR="00A24593" w:rsidRDefault="00000000">
            <w:pPr>
              <w:spacing w:after="0" w:line="259" w:lineRule="auto"/>
              <w:ind w:left="5" w:firstLine="0"/>
              <w:jc w:val="left"/>
            </w:pPr>
            <w:r>
              <w:rPr>
                <w:b/>
              </w:rPr>
              <w:t xml:space="preserve">Trabajo </w:t>
            </w:r>
          </w:p>
        </w:tc>
        <w:tc>
          <w:tcPr>
            <w:tcW w:w="1700" w:type="dxa"/>
            <w:tcBorders>
              <w:top w:val="single" w:sz="8" w:space="0" w:color="000000"/>
              <w:left w:val="single" w:sz="8" w:space="0" w:color="000000"/>
              <w:bottom w:val="single" w:sz="8" w:space="0" w:color="000000"/>
              <w:right w:val="single" w:sz="8" w:space="0" w:color="000000"/>
            </w:tcBorders>
            <w:vAlign w:val="bottom"/>
          </w:tcPr>
          <w:p w14:paraId="48DA79ED" w14:textId="77777777" w:rsidR="00A24593" w:rsidRDefault="00000000">
            <w:pPr>
              <w:spacing w:after="0" w:line="259" w:lineRule="auto"/>
              <w:ind w:left="5" w:firstLine="0"/>
              <w:jc w:val="left"/>
            </w:pPr>
            <w:r>
              <w:t xml:space="preserve">Patch Cords (1 metro) </w:t>
            </w:r>
          </w:p>
        </w:tc>
        <w:tc>
          <w:tcPr>
            <w:tcW w:w="1800" w:type="dxa"/>
            <w:tcBorders>
              <w:top w:val="single" w:sz="8" w:space="0" w:color="000000"/>
              <w:left w:val="single" w:sz="8" w:space="0" w:color="000000"/>
              <w:bottom w:val="single" w:sz="8" w:space="0" w:color="000000"/>
              <w:right w:val="single" w:sz="8" w:space="0" w:color="000000"/>
            </w:tcBorders>
          </w:tcPr>
          <w:p w14:paraId="008447A0" w14:textId="77777777" w:rsidR="00A24593" w:rsidRDefault="00000000">
            <w:pPr>
              <w:spacing w:after="0" w:line="259" w:lineRule="auto"/>
              <w:ind w:left="0" w:firstLine="0"/>
              <w:jc w:val="left"/>
            </w:pPr>
            <w:r>
              <w:t xml:space="preserve">50 unidades </w:t>
            </w:r>
          </w:p>
        </w:tc>
        <w:tc>
          <w:tcPr>
            <w:tcW w:w="4220" w:type="dxa"/>
            <w:tcBorders>
              <w:top w:val="single" w:sz="8" w:space="0" w:color="000000"/>
              <w:left w:val="single" w:sz="8" w:space="0" w:color="000000"/>
              <w:bottom w:val="single" w:sz="8" w:space="0" w:color="000000"/>
              <w:right w:val="single" w:sz="8" w:space="0" w:color="000000"/>
            </w:tcBorders>
            <w:vAlign w:val="bottom"/>
          </w:tcPr>
          <w:p w14:paraId="6DBC8663" w14:textId="77777777" w:rsidR="00A24593" w:rsidRDefault="00000000">
            <w:pPr>
              <w:spacing w:after="0" w:line="259" w:lineRule="auto"/>
              <w:ind w:left="0" w:firstLine="0"/>
            </w:pPr>
            <w:r>
              <w:t xml:space="preserve">Para conectar la PC al puerto trasero del Teléfono IP. </w:t>
            </w:r>
          </w:p>
        </w:tc>
      </w:tr>
      <w:tr w:rsidR="00A24593" w14:paraId="4ECBFCA9" w14:textId="77777777">
        <w:trPr>
          <w:trHeight w:val="1020"/>
        </w:trPr>
        <w:tc>
          <w:tcPr>
            <w:tcW w:w="1380" w:type="dxa"/>
            <w:tcBorders>
              <w:top w:val="single" w:sz="8" w:space="0" w:color="000000"/>
              <w:left w:val="single" w:sz="8" w:space="0" w:color="000000"/>
              <w:bottom w:val="single" w:sz="8" w:space="0" w:color="000000"/>
              <w:right w:val="single" w:sz="8" w:space="0" w:color="000000"/>
            </w:tcBorders>
            <w:vAlign w:val="bottom"/>
          </w:tcPr>
          <w:p w14:paraId="635B1735" w14:textId="77777777" w:rsidR="00A24593" w:rsidRDefault="00000000">
            <w:pPr>
              <w:spacing w:after="0" w:line="259" w:lineRule="auto"/>
              <w:ind w:left="5" w:firstLine="0"/>
              <w:jc w:val="left"/>
            </w:pPr>
            <w:r>
              <w:rPr>
                <w:b/>
              </w:rPr>
              <w:t xml:space="preserve">Área de </w:t>
            </w:r>
          </w:p>
          <w:p w14:paraId="38963814" w14:textId="77777777" w:rsidR="00A24593" w:rsidRDefault="00000000">
            <w:pPr>
              <w:spacing w:after="0" w:line="259" w:lineRule="auto"/>
              <w:ind w:left="5" w:firstLine="0"/>
              <w:jc w:val="left"/>
            </w:pPr>
            <w:r>
              <w:rPr>
                <w:b/>
              </w:rPr>
              <w:t xml:space="preserve">Trabajo </w:t>
            </w:r>
          </w:p>
        </w:tc>
        <w:tc>
          <w:tcPr>
            <w:tcW w:w="1700" w:type="dxa"/>
            <w:tcBorders>
              <w:top w:val="single" w:sz="8" w:space="0" w:color="000000"/>
              <w:left w:val="single" w:sz="8" w:space="0" w:color="000000"/>
              <w:bottom w:val="single" w:sz="8" w:space="0" w:color="000000"/>
              <w:right w:val="single" w:sz="8" w:space="0" w:color="000000"/>
            </w:tcBorders>
            <w:vAlign w:val="bottom"/>
          </w:tcPr>
          <w:p w14:paraId="75F21959" w14:textId="77777777" w:rsidR="00A24593" w:rsidRDefault="00000000">
            <w:pPr>
              <w:spacing w:after="0" w:line="259" w:lineRule="auto"/>
              <w:ind w:left="5" w:firstLine="0"/>
              <w:jc w:val="left"/>
            </w:pPr>
            <w:r>
              <w:t xml:space="preserve">Módulos Jack </w:t>
            </w:r>
          </w:p>
          <w:p w14:paraId="63C3737A" w14:textId="77777777" w:rsidR="00A24593" w:rsidRDefault="00000000">
            <w:pPr>
              <w:spacing w:after="0" w:line="259" w:lineRule="auto"/>
              <w:ind w:left="5" w:firstLine="0"/>
              <w:jc w:val="left"/>
            </w:pPr>
            <w:r>
              <w:t xml:space="preserve">RJ-45 </w:t>
            </w:r>
          </w:p>
        </w:tc>
        <w:tc>
          <w:tcPr>
            <w:tcW w:w="1800" w:type="dxa"/>
            <w:tcBorders>
              <w:top w:val="single" w:sz="8" w:space="0" w:color="000000"/>
              <w:left w:val="single" w:sz="8" w:space="0" w:color="000000"/>
              <w:bottom w:val="single" w:sz="8" w:space="0" w:color="000000"/>
              <w:right w:val="single" w:sz="8" w:space="0" w:color="000000"/>
            </w:tcBorders>
          </w:tcPr>
          <w:p w14:paraId="5C31EACE" w14:textId="77777777" w:rsidR="00A24593" w:rsidRDefault="00000000">
            <w:pPr>
              <w:spacing w:after="0" w:line="259" w:lineRule="auto"/>
              <w:ind w:left="0" w:firstLine="0"/>
              <w:jc w:val="left"/>
            </w:pPr>
            <w:r>
              <w:t xml:space="preserve">55 unidades </w:t>
            </w:r>
          </w:p>
        </w:tc>
        <w:tc>
          <w:tcPr>
            <w:tcW w:w="4220" w:type="dxa"/>
            <w:tcBorders>
              <w:top w:val="single" w:sz="8" w:space="0" w:color="000000"/>
              <w:left w:val="single" w:sz="8" w:space="0" w:color="000000"/>
              <w:bottom w:val="single" w:sz="8" w:space="0" w:color="000000"/>
              <w:right w:val="single" w:sz="8" w:space="0" w:color="000000"/>
            </w:tcBorders>
            <w:vAlign w:val="bottom"/>
          </w:tcPr>
          <w:p w14:paraId="0209D8BA" w14:textId="77777777" w:rsidR="00A24593" w:rsidRDefault="00000000">
            <w:pPr>
              <w:spacing w:after="0" w:line="259" w:lineRule="auto"/>
              <w:ind w:left="0" w:firstLine="0"/>
              <w:jc w:val="left"/>
            </w:pPr>
            <w:r>
              <w:t xml:space="preserve">Conectores hembra para las placas de pared. </w:t>
            </w:r>
          </w:p>
        </w:tc>
      </w:tr>
      <w:tr w:rsidR="00A24593" w14:paraId="3B4083B1" w14:textId="77777777">
        <w:trPr>
          <w:trHeight w:val="1300"/>
        </w:trPr>
        <w:tc>
          <w:tcPr>
            <w:tcW w:w="1380" w:type="dxa"/>
            <w:tcBorders>
              <w:top w:val="single" w:sz="8" w:space="0" w:color="000000"/>
              <w:left w:val="single" w:sz="8" w:space="0" w:color="000000"/>
              <w:bottom w:val="single" w:sz="8" w:space="0" w:color="000000"/>
              <w:right w:val="single" w:sz="8" w:space="0" w:color="000000"/>
            </w:tcBorders>
          </w:tcPr>
          <w:p w14:paraId="02A8B5DE" w14:textId="77777777" w:rsidR="00A24593" w:rsidRDefault="00000000">
            <w:pPr>
              <w:spacing w:after="0" w:line="259" w:lineRule="auto"/>
              <w:ind w:left="5" w:firstLine="0"/>
              <w:jc w:val="left"/>
            </w:pPr>
            <w:r>
              <w:rPr>
                <w:b/>
              </w:rPr>
              <w:t xml:space="preserve">Área de </w:t>
            </w:r>
          </w:p>
          <w:p w14:paraId="1D55C14B" w14:textId="77777777" w:rsidR="00A24593" w:rsidRDefault="00000000">
            <w:pPr>
              <w:spacing w:after="0" w:line="259" w:lineRule="auto"/>
              <w:ind w:left="5" w:firstLine="0"/>
              <w:jc w:val="left"/>
            </w:pPr>
            <w:r>
              <w:rPr>
                <w:b/>
              </w:rPr>
              <w:t xml:space="preserve">Trabajo </w:t>
            </w:r>
          </w:p>
        </w:tc>
        <w:tc>
          <w:tcPr>
            <w:tcW w:w="1700" w:type="dxa"/>
            <w:tcBorders>
              <w:top w:val="single" w:sz="8" w:space="0" w:color="000000"/>
              <w:left w:val="single" w:sz="8" w:space="0" w:color="000000"/>
              <w:bottom w:val="single" w:sz="8" w:space="0" w:color="000000"/>
              <w:right w:val="single" w:sz="8" w:space="0" w:color="000000"/>
            </w:tcBorders>
            <w:vAlign w:val="bottom"/>
          </w:tcPr>
          <w:p w14:paraId="7DE52433" w14:textId="77777777" w:rsidR="00A24593" w:rsidRDefault="00000000">
            <w:pPr>
              <w:spacing w:after="24" w:line="259" w:lineRule="auto"/>
              <w:ind w:left="5" w:firstLine="0"/>
              <w:jc w:val="left"/>
            </w:pPr>
            <w:proofErr w:type="spellStart"/>
            <w:r>
              <w:t>Faceplates</w:t>
            </w:r>
            <w:proofErr w:type="spellEnd"/>
            <w:r>
              <w:t xml:space="preserve"> </w:t>
            </w:r>
          </w:p>
          <w:p w14:paraId="5AAAB415" w14:textId="77777777" w:rsidR="00A24593" w:rsidRDefault="00000000">
            <w:pPr>
              <w:tabs>
                <w:tab w:val="right" w:pos="1546"/>
              </w:tabs>
              <w:spacing w:after="1" w:line="259" w:lineRule="auto"/>
              <w:ind w:left="0" w:firstLine="0"/>
              <w:jc w:val="left"/>
            </w:pPr>
            <w:r>
              <w:t xml:space="preserve">(Placas </w:t>
            </w:r>
            <w:r>
              <w:tab/>
              <w:t xml:space="preserve">de </w:t>
            </w:r>
          </w:p>
          <w:p w14:paraId="61CB77B2" w14:textId="77777777" w:rsidR="00A24593" w:rsidRDefault="00000000">
            <w:pPr>
              <w:spacing w:after="0" w:line="259" w:lineRule="auto"/>
              <w:ind w:left="5" w:firstLine="0"/>
              <w:jc w:val="left"/>
            </w:pPr>
            <w:r>
              <w:t xml:space="preserve">Pared) </w:t>
            </w:r>
          </w:p>
        </w:tc>
        <w:tc>
          <w:tcPr>
            <w:tcW w:w="1800" w:type="dxa"/>
            <w:tcBorders>
              <w:top w:val="single" w:sz="8" w:space="0" w:color="000000"/>
              <w:left w:val="single" w:sz="8" w:space="0" w:color="000000"/>
              <w:bottom w:val="single" w:sz="8" w:space="0" w:color="000000"/>
              <w:right w:val="single" w:sz="8" w:space="0" w:color="000000"/>
            </w:tcBorders>
          </w:tcPr>
          <w:p w14:paraId="55BBE159" w14:textId="77777777" w:rsidR="00A24593" w:rsidRDefault="00000000">
            <w:pPr>
              <w:spacing w:after="0" w:line="259" w:lineRule="auto"/>
              <w:ind w:left="0" w:firstLine="0"/>
              <w:jc w:val="left"/>
            </w:pPr>
            <w:r>
              <w:t xml:space="preserve">55 unidades </w:t>
            </w:r>
          </w:p>
        </w:tc>
        <w:tc>
          <w:tcPr>
            <w:tcW w:w="4220" w:type="dxa"/>
            <w:tcBorders>
              <w:top w:val="single" w:sz="8" w:space="0" w:color="000000"/>
              <w:left w:val="single" w:sz="8" w:space="0" w:color="000000"/>
              <w:bottom w:val="single" w:sz="8" w:space="0" w:color="000000"/>
              <w:right w:val="single" w:sz="8" w:space="0" w:color="000000"/>
            </w:tcBorders>
          </w:tcPr>
          <w:p w14:paraId="23C0EC93" w14:textId="77777777" w:rsidR="00A24593" w:rsidRDefault="00000000">
            <w:pPr>
              <w:spacing w:after="0" w:line="259" w:lineRule="auto"/>
              <w:ind w:left="0" w:firstLine="0"/>
              <w:jc w:val="left"/>
            </w:pPr>
            <w:r>
              <w:t xml:space="preserve">Tomas de salida para cada escritorio y </w:t>
            </w:r>
            <w:proofErr w:type="spellStart"/>
            <w:r>
              <w:t>APs</w:t>
            </w:r>
            <w:proofErr w:type="spellEnd"/>
            <w:r>
              <w:t xml:space="preserve">. </w:t>
            </w:r>
          </w:p>
        </w:tc>
      </w:tr>
    </w:tbl>
    <w:p w14:paraId="3508F14C" w14:textId="77777777" w:rsidR="00A24593" w:rsidRDefault="00000000">
      <w:pPr>
        <w:numPr>
          <w:ilvl w:val="0"/>
          <w:numId w:val="12"/>
        </w:numPr>
        <w:spacing w:after="0"/>
        <w:ind w:hanging="240"/>
        <w:jc w:val="left"/>
      </w:pPr>
      <w:r>
        <w:rPr>
          <w:b/>
        </w:rPr>
        <w:t>Estimación de Materiales para el Cuarto de Telecomunicaciones (MDF/IDF):</w:t>
      </w:r>
      <w:r>
        <w:t xml:space="preserve"> </w:t>
      </w:r>
    </w:p>
    <w:tbl>
      <w:tblPr>
        <w:tblStyle w:val="TableGrid"/>
        <w:tblW w:w="8900" w:type="dxa"/>
        <w:tblInd w:w="146" w:type="dxa"/>
        <w:tblCellMar>
          <w:top w:w="306" w:type="dxa"/>
          <w:left w:w="97" w:type="dxa"/>
          <w:bottom w:w="185" w:type="dxa"/>
          <w:right w:w="43" w:type="dxa"/>
        </w:tblCellMar>
        <w:tblLook w:val="04A0" w:firstRow="1" w:lastRow="0" w:firstColumn="1" w:lastColumn="0" w:noHBand="0" w:noVBand="1"/>
      </w:tblPr>
      <w:tblGrid>
        <w:gridCol w:w="2520"/>
        <w:gridCol w:w="1900"/>
        <w:gridCol w:w="1420"/>
        <w:gridCol w:w="3060"/>
      </w:tblGrid>
      <w:tr w:rsidR="00A24593" w14:paraId="37E1DEB7" w14:textId="77777777">
        <w:trPr>
          <w:trHeight w:val="1020"/>
        </w:trPr>
        <w:tc>
          <w:tcPr>
            <w:tcW w:w="2520" w:type="dxa"/>
            <w:tcBorders>
              <w:top w:val="single" w:sz="8" w:space="0" w:color="000000"/>
              <w:left w:val="single" w:sz="8" w:space="0" w:color="000000"/>
              <w:bottom w:val="single" w:sz="8" w:space="0" w:color="000000"/>
              <w:right w:val="single" w:sz="8" w:space="0" w:color="000000"/>
            </w:tcBorders>
          </w:tcPr>
          <w:p w14:paraId="331DBBD7" w14:textId="77777777" w:rsidR="00A24593" w:rsidRDefault="00000000">
            <w:pPr>
              <w:spacing w:after="0" w:line="259" w:lineRule="auto"/>
              <w:ind w:left="15" w:firstLine="0"/>
              <w:jc w:val="left"/>
            </w:pPr>
            <w:r>
              <w:rPr>
                <w:b/>
              </w:rPr>
              <w:t xml:space="preserve">Subsistema </w:t>
            </w:r>
          </w:p>
        </w:tc>
        <w:tc>
          <w:tcPr>
            <w:tcW w:w="1900" w:type="dxa"/>
            <w:tcBorders>
              <w:top w:val="single" w:sz="8" w:space="0" w:color="000000"/>
              <w:left w:val="single" w:sz="8" w:space="0" w:color="000000"/>
              <w:bottom w:val="single" w:sz="8" w:space="0" w:color="000000"/>
              <w:right w:val="single" w:sz="8" w:space="0" w:color="000000"/>
            </w:tcBorders>
          </w:tcPr>
          <w:p w14:paraId="16BBE8AC" w14:textId="77777777" w:rsidR="00A24593" w:rsidRDefault="00000000">
            <w:pPr>
              <w:spacing w:after="0" w:line="259" w:lineRule="auto"/>
              <w:ind w:left="0" w:firstLine="0"/>
              <w:jc w:val="left"/>
            </w:pPr>
            <w:r>
              <w:rPr>
                <w:b/>
              </w:rPr>
              <w:t xml:space="preserve">Elemento </w:t>
            </w:r>
          </w:p>
        </w:tc>
        <w:tc>
          <w:tcPr>
            <w:tcW w:w="1420" w:type="dxa"/>
            <w:tcBorders>
              <w:top w:val="single" w:sz="8" w:space="0" w:color="000000"/>
              <w:left w:val="single" w:sz="8" w:space="0" w:color="000000"/>
              <w:bottom w:val="single" w:sz="8" w:space="0" w:color="000000"/>
              <w:right w:val="single" w:sz="8" w:space="0" w:color="000000"/>
            </w:tcBorders>
            <w:vAlign w:val="bottom"/>
          </w:tcPr>
          <w:p w14:paraId="41D9BF7D" w14:textId="77777777" w:rsidR="00A24593" w:rsidRDefault="00000000">
            <w:pPr>
              <w:spacing w:after="0" w:line="259" w:lineRule="auto"/>
              <w:ind w:left="5" w:firstLine="0"/>
              <w:jc w:val="left"/>
            </w:pPr>
            <w:r>
              <w:rPr>
                <w:b/>
              </w:rPr>
              <w:t xml:space="preserve">Cantidad </w:t>
            </w:r>
          </w:p>
          <w:p w14:paraId="5993F04E" w14:textId="77777777" w:rsidR="00A24593" w:rsidRDefault="00000000">
            <w:pPr>
              <w:spacing w:after="0" w:line="259" w:lineRule="auto"/>
              <w:ind w:left="5" w:firstLine="0"/>
              <w:jc w:val="left"/>
            </w:pPr>
            <w:r>
              <w:rPr>
                <w:b/>
              </w:rPr>
              <w:t xml:space="preserve">Estimada </w:t>
            </w:r>
          </w:p>
        </w:tc>
        <w:tc>
          <w:tcPr>
            <w:tcW w:w="3060" w:type="dxa"/>
            <w:tcBorders>
              <w:top w:val="single" w:sz="8" w:space="0" w:color="000000"/>
              <w:left w:val="single" w:sz="8" w:space="0" w:color="000000"/>
              <w:bottom w:val="single" w:sz="8" w:space="0" w:color="000000"/>
              <w:right w:val="single" w:sz="8" w:space="0" w:color="000000"/>
            </w:tcBorders>
          </w:tcPr>
          <w:p w14:paraId="1B76CEA2" w14:textId="77777777" w:rsidR="00A24593" w:rsidRDefault="00000000">
            <w:pPr>
              <w:spacing w:after="0" w:line="259" w:lineRule="auto"/>
              <w:ind w:left="10" w:firstLine="0"/>
              <w:jc w:val="left"/>
            </w:pPr>
            <w:r>
              <w:rPr>
                <w:b/>
              </w:rPr>
              <w:t xml:space="preserve">Justificación Técnica </w:t>
            </w:r>
          </w:p>
        </w:tc>
      </w:tr>
      <w:tr w:rsidR="00A24593" w14:paraId="0F22B8E8" w14:textId="77777777">
        <w:trPr>
          <w:trHeight w:val="1300"/>
        </w:trPr>
        <w:tc>
          <w:tcPr>
            <w:tcW w:w="2520" w:type="dxa"/>
            <w:tcBorders>
              <w:top w:val="single" w:sz="8" w:space="0" w:color="000000"/>
              <w:left w:val="single" w:sz="8" w:space="0" w:color="000000"/>
              <w:bottom w:val="single" w:sz="8" w:space="0" w:color="000000"/>
              <w:right w:val="single" w:sz="8" w:space="0" w:color="000000"/>
            </w:tcBorders>
          </w:tcPr>
          <w:p w14:paraId="6F29DF5B" w14:textId="77777777" w:rsidR="00A24593" w:rsidRDefault="00000000">
            <w:pPr>
              <w:tabs>
                <w:tab w:val="right" w:pos="2379"/>
              </w:tabs>
              <w:spacing w:after="1" w:line="259" w:lineRule="auto"/>
              <w:ind w:left="0" w:firstLine="0"/>
              <w:jc w:val="left"/>
            </w:pPr>
            <w:r>
              <w:rPr>
                <w:b/>
              </w:rPr>
              <w:t xml:space="preserve">Cuarto </w:t>
            </w:r>
            <w:r>
              <w:rPr>
                <w:b/>
              </w:rPr>
              <w:tab/>
              <w:t xml:space="preserve">de </w:t>
            </w:r>
          </w:p>
          <w:p w14:paraId="346A8DD6" w14:textId="77777777" w:rsidR="00A24593" w:rsidRDefault="00000000">
            <w:pPr>
              <w:spacing w:after="0" w:line="259" w:lineRule="auto"/>
              <w:ind w:left="15" w:firstLine="0"/>
              <w:jc w:val="left"/>
            </w:pPr>
            <w:r>
              <w:rPr>
                <w:b/>
              </w:rPr>
              <w:t xml:space="preserve">Telecomunicaciones </w:t>
            </w:r>
          </w:p>
        </w:tc>
        <w:tc>
          <w:tcPr>
            <w:tcW w:w="1900" w:type="dxa"/>
            <w:tcBorders>
              <w:top w:val="single" w:sz="8" w:space="0" w:color="000000"/>
              <w:left w:val="single" w:sz="8" w:space="0" w:color="000000"/>
              <w:bottom w:val="single" w:sz="8" w:space="0" w:color="000000"/>
              <w:right w:val="single" w:sz="8" w:space="0" w:color="000000"/>
            </w:tcBorders>
          </w:tcPr>
          <w:p w14:paraId="76D0143E" w14:textId="77777777" w:rsidR="00A24593" w:rsidRDefault="00000000">
            <w:pPr>
              <w:tabs>
                <w:tab w:val="right" w:pos="1759"/>
              </w:tabs>
              <w:spacing w:after="1" w:line="259" w:lineRule="auto"/>
              <w:ind w:left="0" w:firstLine="0"/>
              <w:jc w:val="left"/>
            </w:pPr>
            <w:r>
              <w:t xml:space="preserve">Patch </w:t>
            </w:r>
            <w:r>
              <w:tab/>
            </w:r>
            <w:proofErr w:type="spellStart"/>
            <w:r>
              <w:t>Panels</w:t>
            </w:r>
            <w:proofErr w:type="spellEnd"/>
            <w:r>
              <w:t xml:space="preserve"> </w:t>
            </w:r>
          </w:p>
          <w:p w14:paraId="27A595FF" w14:textId="77777777" w:rsidR="00A24593" w:rsidRDefault="00000000">
            <w:pPr>
              <w:spacing w:after="0" w:line="259" w:lineRule="auto"/>
              <w:ind w:left="0" w:firstLine="0"/>
              <w:jc w:val="left"/>
            </w:pPr>
            <w:r>
              <w:t xml:space="preserve">(24/48 puertos) </w:t>
            </w:r>
          </w:p>
        </w:tc>
        <w:tc>
          <w:tcPr>
            <w:tcW w:w="1420" w:type="dxa"/>
            <w:tcBorders>
              <w:top w:val="single" w:sz="8" w:space="0" w:color="000000"/>
              <w:left w:val="single" w:sz="8" w:space="0" w:color="000000"/>
              <w:bottom w:val="single" w:sz="8" w:space="0" w:color="000000"/>
              <w:right w:val="single" w:sz="8" w:space="0" w:color="000000"/>
            </w:tcBorders>
          </w:tcPr>
          <w:p w14:paraId="16781AB3" w14:textId="77777777" w:rsidR="00A24593" w:rsidRDefault="00000000">
            <w:pPr>
              <w:spacing w:after="0" w:line="259" w:lineRule="auto"/>
              <w:ind w:left="5" w:firstLine="0"/>
              <w:jc w:val="left"/>
            </w:pPr>
            <w:r>
              <w:t xml:space="preserve">5 unidades </w:t>
            </w:r>
          </w:p>
        </w:tc>
        <w:tc>
          <w:tcPr>
            <w:tcW w:w="3060" w:type="dxa"/>
            <w:tcBorders>
              <w:top w:val="single" w:sz="8" w:space="0" w:color="000000"/>
              <w:left w:val="single" w:sz="8" w:space="0" w:color="000000"/>
              <w:bottom w:val="single" w:sz="8" w:space="0" w:color="000000"/>
              <w:right w:val="single" w:sz="8" w:space="0" w:color="000000"/>
            </w:tcBorders>
            <w:vAlign w:val="bottom"/>
          </w:tcPr>
          <w:p w14:paraId="18A50E4F" w14:textId="77777777" w:rsidR="00A24593" w:rsidRDefault="00000000">
            <w:pPr>
              <w:spacing w:after="0" w:line="259" w:lineRule="auto"/>
              <w:ind w:left="10" w:right="64" w:firstLine="0"/>
            </w:pPr>
            <w:r>
              <w:t xml:space="preserve">1 </w:t>
            </w:r>
            <w:proofErr w:type="gramStart"/>
            <w:r>
              <w:t>Panel</w:t>
            </w:r>
            <w:proofErr w:type="gramEnd"/>
            <w:r>
              <w:t xml:space="preserve"> por departamento por Gabinete para rematar el cableado horizontal. </w:t>
            </w:r>
          </w:p>
        </w:tc>
      </w:tr>
      <w:tr w:rsidR="00A24593" w14:paraId="345F91E1" w14:textId="77777777">
        <w:trPr>
          <w:trHeight w:val="1300"/>
        </w:trPr>
        <w:tc>
          <w:tcPr>
            <w:tcW w:w="2520" w:type="dxa"/>
            <w:tcBorders>
              <w:top w:val="single" w:sz="8" w:space="0" w:color="000000"/>
              <w:left w:val="single" w:sz="8" w:space="0" w:color="000000"/>
              <w:bottom w:val="single" w:sz="8" w:space="0" w:color="000000"/>
              <w:right w:val="single" w:sz="8" w:space="0" w:color="000000"/>
            </w:tcBorders>
          </w:tcPr>
          <w:p w14:paraId="421C4558" w14:textId="77777777" w:rsidR="00A24593" w:rsidRDefault="00000000">
            <w:pPr>
              <w:tabs>
                <w:tab w:val="right" w:pos="2379"/>
              </w:tabs>
              <w:spacing w:after="1" w:line="259" w:lineRule="auto"/>
              <w:ind w:left="0" w:firstLine="0"/>
              <w:jc w:val="left"/>
            </w:pPr>
            <w:r>
              <w:rPr>
                <w:b/>
              </w:rPr>
              <w:t xml:space="preserve">Cuarto </w:t>
            </w:r>
            <w:r>
              <w:rPr>
                <w:b/>
              </w:rPr>
              <w:tab/>
              <w:t xml:space="preserve">de </w:t>
            </w:r>
          </w:p>
          <w:p w14:paraId="519D0920" w14:textId="77777777" w:rsidR="00A24593" w:rsidRDefault="00000000">
            <w:pPr>
              <w:spacing w:after="0" w:line="259" w:lineRule="auto"/>
              <w:ind w:left="15" w:firstLine="0"/>
              <w:jc w:val="left"/>
            </w:pPr>
            <w:r>
              <w:rPr>
                <w:b/>
              </w:rPr>
              <w:t xml:space="preserve">Telecomunicaciones </w:t>
            </w:r>
          </w:p>
        </w:tc>
        <w:tc>
          <w:tcPr>
            <w:tcW w:w="1900" w:type="dxa"/>
            <w:tcBorders>
              <w:top w:val="single" w:sz="8" w:space="0" w:color="000000"/>
              <w:left w:val="single" w:sz="8" w:space="0" w:color="000000"/>
              <w:bottom w:val="single" w:sz="8" w:space="0" w:color="000000"/>
              <w:right w:val="single" w:sz="8" w:space="0" w:color="000000"/>
            </w:tcBorders>
          </w:tcPr>
          <w:p w14:paraId="1073E765" w14:textId="77777777" w:rsidR="00A24593" w:rsidRDefault="00000000">
            <w:pPr>
              <w:tabs>
                <w:tab w:val="right" w:pos="1759"/>
              </w:tabs>
              <w:spacing w:after="1" w:line="259" w:lineRule="auto"/>
              <w:ind w:left="0" w:firstLine="0"/>
              <w:jc w:val="left"/>
            </w:pPr>
            <w:r>
              <w:t xml:space="preserve">Patch </w:t>
            </w:r>
            <w:r>
              <w:tab/>
              <w:t xml:space="preserve">Cords </w:t>
            </w:r>
          </w:p>
          <w:p w14:paraId="4980CE34" w14:textId="77777777" w:rsidR="00A24593" w:rsidRDefault="00000000">
            <w:pPr>
              <w:spacing w:after="0" w:line="259" w:lineRule="auto"/>
              <w:ind w:left="0" w:firstLine="0"/>
              <w:jc w:val="left"/>
            </w:pPr>
            <w:r>
              <w:t xml:space="preserve">(Cortos/Rack) </w:t>
            </w:r>
          </w:p>
        </w:tc>
        <w:tc>
          <w:tcPr>
            <w:tcW w:w="1420" w:type="dxa"/>
            <w:tcBorders>
              <w:top w:val="single" w:sz="8" w:space="0" w:color="000000"/>
              <w:left w:val="single" w:sz="8" w:space="0" w:color="000000"/>
              <w:bottom w:val="single" w:sz="8" w:space="0" w:color="000000"/>
              <w:right w:val="single" w:sz="8" w:space="0" w:color="000000"/>
            </w:tcBorders>
          </w:tcPr>
          <w:p w14:paraId="6D7389CA" w14:textId="77777777" w:rsidR="00A24593" w:rsidRDefault="00000000">
            <w:pPr>
              <w:spacing w:after="0" w:line="259" w:lineRule="auto"/>
              <w:ind w:left="5" w:firstLine="0"/>
              <w:jc w:val="left"/>
            </w:pPr>
            <w:r>
              <w:t xml:space="preserve">55 unidades </w:t>
            </w:r>
          </w:p>
        </w:tc>
        <w:tc>
          <w:tcPr>
            <w:tcW w:w="3060" w:type="dxa"/>
            <w:tcBorders>
              <w:top w:val="single" w:sz="8" w:space="0" w:color="000000"/>
              <w:left w:val="single" w:sz="8" w:space="0" w:color="000000"/>
              <w:bottom w:val="single" w:sz="8" w:space="0" w:color="000000"/>
              <w:right w:val="single" w:sz="8" w:space="0" w:color="000000"/>
            </w:tcBorders>
            <w:vAlign w:val="bottom"/>
          </w:tcPr>
          <w:p w14:paraId="0479EF9D" w14:textId="77777777" w:rsidR="00A24593" w:rsidRDefault="00000000">
            <w:pPr>
              <w:tabs>
                <w:tab w:val="center" w:pos="1105"/>
                <w:tab w:val="center" w:pos="1919"/>
                <w:tab w:val="right" w:pos="2919"/>
              </w:tabs>
              <w:spacing w:after="1" w:line="259" w:lineRule="auto"/>
              <w:ind w:left="0" w:firstLine="0"/>
              <w:jc w:val="left"/>
            </w:pPr>
            <w:r>
              <w:t xml:space="preserve">Para </w:t>
            </w:r>
            <w:r>
              <w:tab/>
              <w:t xml:space="preserve">puentear </w:t>
            </w:r>
            <w:r>
              <w:tab/>
              <w:t xml:space="preserve">del </w:t>
            </w:r>
            <w:r>
              <w:tab/>
              <w:t xml:space="preserve">Patch </w:t>
            </w:r>
          </w:p>
          <w:p w14:paraId="54EA1CCC" w14:textId="77777777" w:rsidR="00A24593" w:rsidRDefault="00000000">
            <w:pPr>
              <w:spacing w:after="0" w:line="259" w:lineRule="auto"/>
              <w:ind w:left="10" w:firstLine="0"/>
              <w:jc w:val="left"/>
            </w:pPr>
            <w:r>
              <w:t xml:space="preserve">Panel al Switch de Piso (Acceso). </w:t>
            </w:r>
          </w:p>
        </w:tc>
      </w:tr>
      <w:tr w:rsidR="00A24593" w14:paraId="4A38CA70" w14:textId="77777777">
        <w:trPr>
          <w:trHeight w:val="1600"/>
        </w:trPr>
        <w:tc>
          <w:tcPr>
            <w:tcW w:w="2520" w:type="dxa"/>
            <w:tcBorders>
              <w:top w:val="single" w:sz="8" w:space="0" w:color="000000"/>
              <w:left w:val="single" w:sz="8" w:space="0" w:color="000000"/>
              <w:bottom w:val="single" w:sz="8" w:space="0" w:color="000000"/>
              <w:right w:val="single" w:sz="8" w:space="0" w:color="000000"/>
            </w:tcBorders>
          </w:tcPr>
          <w:p w14:paraId="516C416D" w14:textId="77777777" w:rsidR="00A24593" w:rsidRDefault="00000000">
            <w:pPr>
              <w:tabs>
                <w:tab w:val="right" w:pos="2379"/>
              </w:tabs>
              <w:spacing w:after="1" w:line="259" w:lineRule="auto"/>
              <w:ind w:left="0" w:firstLine="0"/>
              <w:jc w:val="left"/>
            </w:pPr>
            <w:r>
              <w:rPr>
                <w:b/>
              </w:rPr>
              <w:t xml:space="preserve">Cuarto </w:t>
            </w:r>
            <w:r>
              <w:rPr>
                <w:b/>
              </w:rPr>
              <w:tab/>
              <w:t xml:space="preserve">de </w:t>
            </w:r>
          </w:p>
          <w:p w14:paraId="4116C086" w14:textId="77777777" w:rsidR="00A24593" w:rsidRDefault="00000000">
            <w:pPr>
              <w:spacing w:after="0" w:line="259" w:lineRule="auto"/>
              <w:ind w:left="15" w:firstLine="0"/>
              <w:jc w:val="left"/>
            </w:pPr>
            <w:r>
              <w:rPr>
                <w:b/>
              </w:rPr>
              <w:t xml:space="preserve">Telecomunicaciones </w:t>
            </w:r>
          </w:p>
        </w:tc>
        <w:tc>
          <w:tcPr>
            <w:tcW w:w="1900" w:type="dxa"/>
            <w:tcBorders>
              <w:top w:val="single" w:sz="8" w:space="0" w:color="000000"/>
              <w:left w:val="single" w:sz="8" w:space="0" w:color="000000"/>
              <w:bottom w:val="single" w:sz="8" w:space="0" w:color="000000"/>
              <w:right w:val="single" w:sz="8" w:space="0" w:color="000000"/>
            </w:tcBorders>
          </w:tcPr>
          <w:p w14:paraId="20E4AAED" w14:textId="77777777" w:rsidR="00A24593" w:rsidRDefault="00000000">
            <w:pPr>
              <w:tabs>
                <w:tab w:val="right" w:pos="1759"/>
              </w:tabs>
              <w:spacing w:after="1" w:line="259" w:lineRule="auto"/>
              <w:ind w:left="0" w:firstLine="0"/>
              <w:jc w:val="left"/>
            </w:pPr>
            <w:r>
              <w:t xml:space="preserve">Gabinetes </w:t>
            </w:r>
            <w:r>
              <w:tab/>
              <w:t xml:space="preserve">de </w:t>
            </w:r>
          </w:p>
          <w:p w14:paraId="7F7DFC31" w14:textId="77777777" w:rsidR="00A24593" w:rsidRDefault="00000000">
            <w:pPr>
              <w:spacing w:after="0" w:line="259" w:lineRule="auto"/>
              <w:ind w:left="0" w:firstLine="0"/>
              <w:jc w:val="left"/>
            </w:pPr>
            <w:r>
              <w:t xml:space="preserve">Pared / Racks </w:t>
            </w:r>
          </w:p>
        </w:tc>
        <w:tc>
          <w:tcPr>
            <w:tcW w:w="1420" w:type="dxa"/>
            <w:tcBorders>
              <w:top w:val="single" w:sz="8" w:space="0" w:color="000000"/>
              <w:left w:val="single" w:sz="8" w:space="0" w:color="000000"/>
              <w:bottom w:val="single" w:sz="8" w:space="0" w:color="000000"/>
              <w:right w:val="single" w:sz="8" w:space="0" w:color="000000"/>
            </w:tcBorders>
          </w:tcPr>
          <w:p w14:paraId="1F40E98D" w14:textId="77777777" w:rsidR="00A24593" w:rsidRDefault="00000000">
            <w:pPr>
              <w:spacing w:after="0" w:line="259" w:lineRule="auto"/>
              <w:ind w:left="5" w:firstLine="0"/>
              <w:jc w:val="left"/>
            </w:pPr>
            <w:r>
              <w:t xml:space="preserve">5 unidades </w:t>
            </w:r>
          </w:p>
        </w:tc>
        <w:tc>
          <w:tcPr>
            <w:tcW w:w="3060" w:type="dxa"/>
            <w:tcBorders>
              <w:top w:val="single" w:sz="8" w:space="0" w:color="000000"/>
              <w:left w:val="single" w:sz="8" w:space="0" w:color="000000"/>
              <w:bottom w:val="single" w:sz="8" w:space="0" w:color="000000"/>
              <w:right w:val="single" w:sz="8" w:space="0" w:color="000000"/>
            </w:tcBorders>
            <w:vAlign w:val="bottom"/>
          </w:tcPr>
          <w:p w14:paraId="184C828B" w14:textId="77777777" w:rsidR="00A24593" w:rsidRDefault="00000000">
            <w:pPr>
              <w:spacing w:after="0" w:line="259" w:lineRule="auto"/>
              <w:ind w:left="10" w:right="60" w:firstLine="0"/>
            </w:pPr>
            <w:r>
              <w:t xml:space="preserve">Uno por departamento (RRHH, TI, Ventas, etc.) para alojar el Switch y Patch Panel. </w:t>
            </w:r>
          </w:p>
        </w:tc>
      </w:tr>
    </w:tbl>
    <w:p w14:paraId="7FBB1083" w14:textId="77777777" w:rsidR="00A24593" w:rsidRDefault="00000000">
      <w:pPr>
        <w:numPr>
          <w:ilvl w:val="0"/>
          <w:numId w:val="12"/>
        </w:numPr>
        <w:spacing w:after="247"/>
        <w:ind w:hanging="240"/>
        <w:jc w:val="left"/>
      </w:pPr>
      <w:r>
        <w:rPr>
          <w:b/>
        </w:rPr>
        <w:t xml:space="preserve">Estimación de Cableado Vertical (Backbone): </w:t>
      </w:r>
    </w:p>
    <w:p w14:paraId="46756C06" w14:textId="77777777" w:rsidR="00A24593" w:rsidRDefault="00000000">
      <w:pPr>
        <w:spacing w:after="0"/>
        <w:ind w:left="164" w:right="51"/>
      </w:pPr>
      <w:r>
        <w:t>Para los enlaces troncales (</w:t>
      </w:r>
      <w:proofErr w:type="spellStart"/>
      <w:r>
        <w:rPr>
          <w:i/>
        </w:rPr>
        <w:t>Uplinks</w:t>
      </w:r>
      <w:proofErr w:type="spellEnd"/>
      <w:r>
        <w:t xml:space="preserve">) entre los Switches de Acceso y la Capa de Distribución (Switches Multicapa), se recomienda el uso de Fibra Óptica Multimodo. </w:t>
      </w:r>
    </w:p>
    <w:tbl>
      <w:tblPr>
        <w:tblStyle w:val="TableGrid"/>
        <w:tblW w:w="8900" w:type="dxa"/>
        <w:tblInd w:w="146" w:type="dxa"/>
        <w:tblCellMar>
          <w:top w:w="315" w:type="dxa"/>
          <w:left w:w="97" w:type="dxa"/>
          <w:bottom w:w="174" w:type="dxa"/>
          <w:right w:w="44" w:type="dxa"/>
        </w:tblCellMar>
        <w:tblLook w:val="04A0" w:firstRow="1" w:lastRow="0" w:firstColumn="1" w:lastColumn="0" w:noHBand="0" w:noVBand="1"/>
      </w:tblPr>
      <w:tblGrid>
        <w:gridCol w:w="1940"/>
        <w:gridCol w:w="2080"/>
        <w:gridCol w:w="1480"/>
        <w:gridCol w:w="3400"/>
      </w:tblGrid>
      <w:tr w:rsidR="00A24593" w14:paraId="67C5CEFD" w14:textId="77777777">
        <w:trPr>
          <w:trHeight w:val="1000"/>
        </w:trPr>
        <w:tc>
          <w:tcPr>
            <w:tcW w:w="1940" w:type="dxa"/>
            <w:tcBorders>
              <w:top w:val="single" w:sz="8" w:space="0" w:color="000000"/>
              <w:left w:val="single" w:sz="8" w:space="0" w:color="000000"/>
              <w:bottom w:val="single" w:sz="8" w:space="0" w:color="000000"/>
              <w:right w:val="single" w:sz="8" w:space="0" w:color="000000"/>
            </w:tcBorders>
          </w:tcPr>
          <w:p w14:paraId="21BDF487" w14:textId="77777777" w:rsidR="00A24593" w:rsidRDefault="00000000">
            <w:pPr>
              <w:spacing w:after="0" w:line="259" w:lineRule="auto"/>
              <w:ind w:left="15" w:firstLine="0"/>
              <w:jc w:val="left"/>
            </w:pPr>
            <w:r>
              <w:rPr>
                <w:b/>
              </w:rPr>
              <w:lastRenderedPageBreak/>
              <w:t xml:space="preserve">Subsistema </w:t>
            </w:r>
          </w:p>
        </w:tc>
        <w:tc>
          <w:tcPr>
            <w:tcW w:w="2080" w:type="dxa"/>
            <w:tcBorders>
              <w:top w:val="single" w:sz="8" w:space="0" w:color="000000"/>
              <w:left w:val="single" w:sz="8" w:space="0" w:color="000000"/>
              <w:bottom w:val="single" w:sz="8" w:space="0" w:color="000000"/>
              <w:right w:val="single" w:sz="8" w:space="0" w:color="000000"/>
            </w:tcBorders>
          </w:tcPr>
          <w:p w14:paraId="0F5AAA6D" w14:textId="77777777" w:rsidR="00A24593" w:rsidRDefault="00000000">
            <w:pPr>
              <w:spacing w:after="0" w:line="259" w:lineRule="auto"/>
              <w:ind w:left="10" w:firstLine="0"/>
              <w:jc w:val="left"/>
            </w:pPr>
            <w:r>
              <w:rPr>
                <w:b/>
              </w:rPr>
              <w:t xml:space="preserve">Elemento </w:t>
            </w:r>
          </w:p>
        </w:tc>
        <w:tc>
          <w:tcPr>
            <w:tcW w:w="1480" w:type="dxa"/>
            <w:tcBorders>
              <w:top w:val="single" w:sz="8" w:space="0" w:color="000000"/>
              <w:left w:val="single" w:sz="8" w:space="0" w:color="000000"/>
              <w:bottom w:val="single" w:sz="8" w:space="0" w:color="000000"/>
              <w:right w:val="single" w:sz="8" w:space="0" w:color="000000"/>
            </w:tcBorders>
            <w:vAlign w:val="bottom"/>
          </w:tcPr>
          <w:p w14:paraId="2448C0BC" w14:textId="77777777" w:rsidR="00A24593" w:rsidRDefault="00000000">
            <w:pPr>
              <w:spacing w:after="0" w:line="259" w:lineRule="auto"/>
              <w:ind w:left="0" w:firstLine="0"/>
              <w:jc w:val="left"/>
            </w:pPr>
            <w:r>
              <w:rPr>
                <w:b/>
              </w:rPr>
              <w:t xml:space="preserve">Cantidad </w:t>
            </w:r>
          </w:p>
          <w:p w14:paraId="1616BB6D" w14:textId="77777777" w:rsidR="00A24593" w:rsidRDefault="00000000">
            <w:pPr>
              <w:spacing w:after="0" w:line="259" w:lineRule="auto"/>
              <w:ind w:left="0" w:firstLine="0"/>
              <w:jc w:val="left"/>
            </w:pPr>
            <w:r>
              <w:rPr>
                <w:b/>
              </w:rPr>
              <w:t xml:space="preserve">Estimada </w:t>
            </w:r>
          </w:p>
        </w:tc>
        <w:tc>
          <w:tcPr>
            <w:tcW w:w="3400" w:type="dxa"/>
            <w:tcBorders>
              <w:top w:val="single" w:sz="8" w:space="0" w:color="000000"/>
              <w:left w:val="single" w:sz="8" w:space="0" w:color="000000"/>
              <w:bottom w:val="single" w:sz="8" w:space="0" w:color="000000"/>
              <w:right w:val="single" w:sz="8" w:space="0" w:color="000000"/>
            </w:tcBorders>
          </w:tcPr>
          <w:p w14:paraId="0120F0E2" w14:textId="77777777" w:rsidR="00A24593" w:rsidRDefault="00000000">
            <w:pPr>
              <w:spacing w:after="0" w:line="259" w:lineRule="auto"/>
              <w:ind w:left="5" w:firstLine="0"/>
              <w:jc w:val="left"/>
            </w:pPr>
            <w:r>
              <w:rPr>
                <w:b/>
              </w:rPr>
              <w:t xml:space="preserve">Justificación Técnica </w:t>
            </w:r>
          </w:p>
        </w:tc>
      </w:tr>
      <w:tr w:rsidR="00A24593" w14:paraId="5D8DE7F2" w14:textId="77777777">
        <w:trPr>
          <w:trHeight w:val="1300"/>
        </w:trPr>
        <w:tc>
          <w:tcPr>
            <w:tcW w:w="1940" w:type="dxa"/>
            <w:tcBorders>
              <w:top w:val="single" w:sz="8" w:space="0" w:color="000000"/>
              <w:left w:val="single" w:sz="8" w:space="0" w:color="000000"/>
              <w:bottom w:val="single" w:sz="8" w:space="0" w:color="000000"/>
              <w:right w:val="single" w:sz="8" w:space="0" w:color="000000"/>
            </w:tcBorders>
            <w:vAlign w:val="bottom"/>
          </w:tcPr>
          <w:p w14:paraId="2AA2A54A" w14:textId="77777777" w:rsidR="00A24593" w:rsidRDefault="00000000">
            <w:pPr>
              <w:spacing w:after="0" w:line="259" w:lineRule="auto"/>
              <w:ind w:left="15" w:firstLine="0"/>
              <w:jc w:val="left"/>
            </w:pPr>
            <w:r>
              <w:rPr>
                <w:b/>
              </w:rPr>
              <w:t xml:space="preserve">Cableado </w:t>
            </w:r>
          </w:p>
          <w:p w14:paraId="3CABE3F8" w14:textId="77777777" w:rsidR="00A24593" w:rsidRDefault="00000000">
            <w:pPr>
              <w:spacing w:after="0" w:line="259" w:lineRule="auto"/>
              <w:ind w:left="15" w:firstLine="0"/>
              <w:jc w:val="left"/>
            </w:pPr>
            <w:r>
              <w:rPr>
                <w:b/>
              </w:rPr>
              <w:t xml:space="preserve">Vertical </w:t>
            </w:r>
          </w:p>
          <w:p w14:paraId="29558400" w14:textId="77777777" w:rsidR="00A24593" w:rsidRDefault="00000000">
            <w:pPr>
              <w:spacing w:after="0" w:line="259" w:lineRule="auto"/>
              <w:ind w:left="15" w:firstLine="0"/>
              <w:jc w:val="left"/>
            </w:pPr>
            <w:r>
              <w:rPr>
                <w:b/>
              </w:rPr>
              <w:t xml:space="preserve">(Backbone) </w:t>
            </w:r>
          </w:p>
        </w:tc>
        <w:tc>
          <w:tcPr>
            <w:tcW w:w="2080" w:type="dxa"/>
            <w:tcBorders>
              <w:top w:val="single" w:sz="8" w:space="0" w:color="000000"/>
              <w:left w:val="single" w:sz="8" w:space="0" w:color="000000"/>
              <w:bottom w:val="single" w:sz="8" w:space="0" w:color="000000"/>
              <w:right w:val="single" w:sz="8" w:space="0" w:color="000000"/>
            </w:tcBorders>
          </w:tcPr>
          <w:p w14:paraId="50B5C4D9" w14:textId="77777777" w:rsidR="00A24593" w:rsidRDefault="00000000">
            <w:pPr>
              <w:spacing w:after="0" w:line="259" w:lineRule="auto"/>
              <w:ind w:left="10" w:firstLine="0"/>
              <w:jc w:val="left"/>
            </w:pPr>
            <w:r>
              <w:t xml:space="preserve">Cable Fibra Óptica </w:t>
            </w:r>
          </w:p>
          <w:p w14:paraId="684D924B" w14:textId="77777777" w:rsidR="00A24593" w:rsidRDefault="00000000">
            <w:pPr>
              <w:spacing w:after="0" w:line="259" w:lineRule="auto"/>
              <w:ind w:left="10" w:firstLine="0"/>
              <w:jc w:val="left"/>
            </w:pPr>
            <w:r>
              <w:t xml:space="preserve">(OM3/OM4) </w:t>
            </w:r>
          </w:p>
        </w:tc>
        <w:tc>
          <w:tcPr>
            <w:tcW w:w="1480" w:type="dxa"/>
            <w:tcBorders>
              <w:top w:val="single" w:sz="8" w:space="0" w:color="000000"/>
              <w:left w:val="single" w:sz="8" w:space="0" w:color="000000"/>
              <w:bottom w:val="single" w:sz="8" w:space="0" w:color="000000"/>
              <w:right w:val="single" w:sz="8" w:space="0" w:color="000000"/>
            </w:tcBorders>
          </w:tcPr>
          <w:p w14:paraId="02F242CF" w14:textId="77777777" w:rsidR="00A24593" w:rsidRDefault="00000000">
            <w:pPr>
              <w:spacing w:after="0" w:line="259" w:lineRule="auto"/>
              <w:ind w:left="0" w:firstLine="0"/>
              <w:jc w:val="left"/>
            </w:pPr>
            <w:r>
              <w:t xml:space="preserve">200 metros </w:t>
            </w:r>
          </w:p>
        </w:tc>
        <w:tc>
          <w:tcPr>
            <w:tcW w:w="3400" w:type="dxa"/>
            <w:tcBorders>
              <w:top w:val="single" w:sz="8" w:space="0" w:color="000000"/>
              <w:left w:val="single" w:sz="8" w:space="0" w:color="000000"/>
              <w:bottom w:val="single" w:sz="8" w:space="0" w:color="000000"/>
              <w:right w:val="single" w:sz="8" w:space="0" w:color="000000"/>
            </w:tcBorders>
            <w:vAlign w:val="bottom"/>
          </w:tcPr>
          <w:p w14:paraId="22F9A078" w14:textId="77777777" w:rsidR="00A24593" w:rsidRDefault="00000000">
            <w:pPr>
              <w:spacing w:after="0" w:line="259" w:lineRule="auto"/>
              <w:ind w:left="5" w:right="60" w:firstLine="0"/>
            </w:pPr>
            <w:r>
              <w:t>Para los enlaces troncales (</w:t>
            </w:r>
            <w:proofErr w:type="spellStart"/>
            <w:r>
              <w:rPr>
                <w:i/>
              </w:rPr>
              <w:t>Uplinks</w:t>
            </w:r>
            <w:proofErr w:type="spellEnd"/>
            <w:r>
              <w:t xml:space="preserve">) desde los Switches de Piso hacia la Multicapa. </w:t>
            </w:r>
          </w:p>
        </w:tc>
      </w:tr>
      <w:tr w:rsidR="00A24593" w14:paraId="033C3D8E" w14:textId="77777777">
        <w:trPr>
          <w:trHeight w:val="1300"/>
        </w:trPr>
        <w:tc>
          <w:tcPr>
            <w:tcW w:w="1940" w:type="dxa"/>
            <w:tcBorders>
              <w:top w:val="single" w:sz="8" w:space="0" w:color="000000"/>
              <w:left w:val="single" w:sz="8" w:space="0" w:color="000000"/>
              <w:bottom w:val="single" w:sz="8" w:space="0" w:color="000000"/>
              <w:right w:val="single" w:sz="8" w:space="0" w:color="000000"/>
            </w:tcBorders>
            <w:vAlign w:val="bottom"/>
          </w:tcPr>
          <w:p w14:paraId="28082348" w14:textId="77777777" w:rsidR="00A24593" w:rsidRDefault="00000000">
            <w:pPr>
              <w:spacing w:after="0" w:line="259" w:lineRule="auto"/>
              <w:ind w:left="15" w:firstLine="0"/>
              <w:jc w:val="left"/>
            </w:pPr>
            <w:r>
              <w:rPr>
                <w:b/>
              </w:rPr>
              <w:t xml:space="preserve">Cableado </w:t>
            </w:r>
          </w:p>
          <w:p w14:paraId="5B3E3801" w14:textId="77777777" w:rsidR="00A24593" w:rsidRDefault="00000000">
            <w:pPr>
              <w:spacing w:after="0" w:line="259" w:lineRule="auto"/>
              <w:ind w:left="15" w:firstLine="0"/>
              <w:jc w:val="left"/>
            </w:pPr>
            <w:r>
              <w:rPr>
                <w:b/>
              </w:rPr>
              <w:t xml:space="preserve">Vertical </w:t>
            </w:r>
          </w:p>
          <w:p w14:paraId="7CF756B3" w14:textId="77777777" w:rsidR="00A24593" w:rsidRDefault="00000000">
            <w:pPr>
              <w:spacing w:after="0" w:line="259" w:lineRule="auto"/>
              <w:ind w:left="15" w:firstLine="0"/>
              <w:jc w:val="left"/>
            </w:pPr>
            <w:r>
              <w:rPr>
                <w:b/>
              </w:rPr>
              <w:t xml:space="preserve">(Backbone) </w:t>
            </w:r>
          </w:p>
        </w:tc>
        <w:tc>
          <w:tcPr>
            <w:tcW w:w="2080" w:type="dxa"/>
            <w:tcBorders>
              <w:top w:val="single" w:sz="8" w:space="0" w:color="000000"/>
              <w:left w:val="single" w:sz="8" w:space="0" w:color="000000"/>
              <w:bottom w:val="single" w:sz="8" w:space="0" w:color="000000"/>
              <w:right w:val="single" w:sz="8" w:space="0" w:color="000000"/>
            </w:tcBorders>
          </w:tcPr>
          <w:p w14:paraId="37C61726" w14:textId="77777777" w:rsidR="00A24593" w:rsidRDefault="00000000">
            <w:pPr>
              <w:spacing w:after="0" w:line="259" w:lineRule="auto"/>
              <w:ind w:left="10" w:firstLine="0"/>
              <w:jc w:val="left"/>
            </w:pPr>
            <w:r>
              <w:t xml:space="preserve">Transceptores SFP </w:t>
            </w:r>
          </w:p>
        </w:tc>
        <w:tc>
          <w:tcPr>
            <w:tcW w:w="1480" w:type="dxa"/>
            <w:tcBorders>
              <w:top w:val="single" w:sz="8" w:space="0" w:color="000000"/>
              <w:left w:val="single" w:sz="8" w:space="0" w:color="000000"/>
              <w:bottom w:val="single" w:sz="8" w:space="0" w:color="000000"/>
              <w:right w:val="single" w:sz="8" w:space="0" w:color="000000"/>
            </w:tcBorders>
          </w:tcPr>
          <w:p w14:paraId="4572EC0A" w14:textId="77777777" w:rsidR="00A24593" w:rsidRDefault="00000000">
            <w:pPr>
              <w:spacing w:after="0" w:line="259" w:lineRule="auto"/>
              <w:ind w:left="0" w:firstLine="0"/>
              <w:jc w:val="left"/>
            </w:pPr>
            <w:r>
              <w:t xml:space="preserve">10 unidades </w:t>
            </w:r>
          </w:p>
        </w:tc>
        <w:tc>
          <w:tcPr>
            <w:tcW w:w="3400" w:type="dxa"/>
            <w:tcBorders>
              <w:top w:val="single" w:sz="8" w:space="0" w:color="000000"/>
              <w:left w:val="single" w:sz="8" w:space="0" w:color="000000"/>
              <w:bottom w:val="single" w:sz="8" w:space="0" w:color="000000"/>
              <w:right w:val="single" w:sz="8" w:space="0" w:color="000000"/>
            </w:tcBorders>
            <w:vAlign w:val="bottom"/>
          </w:tcPr>
          <w:p w14:paraId="64D6104D" w14:textId="77777777" w:rsidR="00A24593" w:rsidRDefault="00000000">
            <w:pPr>
              <w:spacing w:after="0" w:line="259" w:lineRule="auto"/>
              <w:ind w:left="5" w:right="64" w:firstLine="0"/>
            </w:pPr>
            <w:r>
              <w:t xml:space="preserve">Módulos para conectar la fibra en los puertos Gigabit de los switches. </w:t>
            </w:r>
          </w:p>
        </w:tc>
      </w:tr>
    </w:tbl>
    <w:p w14:paraId="3912336C" w14:textId="77777777" w:rsidR="00A24593" w:rsidRDefault="00000000">
      <w:pPr>
        <w:spacing w:after="245"/>
        <w:ind w:left="164" w:right="51"/>
      </w:pPr>
      <w:r>
        <w:t xml:space="preserve">Esta implementación de Fibra Óptica Multimodo garantiza una velocidad de 1 Gbps/10 Gbps y proporciona aislamiento eléctrico entre los pisos/gabinetes. </w:t>
      </w:r>
    </w:p>
    <w:p w14:paraId="0A4B90FA" w14:textId="77777777" w:rsidR="00A24593" w:rsidRDefault="00000000">
      <w:pPr>
        <w:spacing w:after="257" w:line="259" w:lineRule="auto"/>
        <w:ind w:left="154" w:firstLine="0"/>
        <w:jc w:val="left"/>
      </w:pPr>
      <w:r>
        <w:t xml:space="preserve"> </w:t>
      </w:r>
    </w:p>
    <w:p w14:paraId="10059007" w14:textId="77777777" w:rsidR="00A24593" w:rsidRDefault="00000000">
      <w:pPr>
        <w:spacing w:after="257" w:line="259" w:lineRule="auto"/>
        <w:ind w:left="154" w:firstLine="0"/>
        <w:jc w:val="left"/>
      </w:pPr>
      <w:r>
        <w:t xml:space="preserve"> </w:t>
      </w:r>
    </w:p>
    <w:p w14:paraId="407321C7" w14:textId="77777777" w:rsidR="00A24593" w:rsidRDefault="00000000">
      <w:pPr>
        <w:spacing w:after="0" w:line="259" w:lineRule="auto"/>
        <w:ind w:left="154" w:firstLine="0"/>
        <w:jc w:val="left"/>
      </w:pPr>
      <w:r>
        <w:t xml:space="preserve"> </w:t>
      </w:r>
    </w:p>
    <w:p w14:paraId="1BE3A2D7" w14:textId="77777777" w:rsidR="00A24593" w:rsidRDefault="00000000">
      <w:pPr>
        <w:pStyle w:val="Ttulo2"/>
        <w:tabs>
          <w:tab w:val="center" w:pos="412"/>
          <w:tab w:val="center" w:pos="4865"/>
        </w:tabs>
        <w:ind w:left="0" w:firstLine="0"/>
      </w:pPr>
      <w:r>
        <w:rPr>
          <w:rFonts w:ascii="Calibri" w:eastAsia="Calibri" w:hAnsi="Calibri" w:cs="Calibri"/>
          <w:b w:val="0"/>
          <w:sz w:val="22"/>
        </w:rPr>
        <w:lastRenderedPageBreak/>
        <w:tab/>
      </w:r>
      <w:r>
        <w:t xml:space="preserve">V. </w:t>
      </w:r>
      <w:r>
        <w:tab/>
        <w:t xml:space="preserve">PRESENTAR LOS COMANDOS UTILIZADOS EN LA CONFIGURACIÓN  </w:t>
      </w:r>
    </w:p>
    <w:p w14:paraId="06EAD9E4" w14:textId="77777777" w:rsidR="00A24593" w:rsidRDefault="00000000">
      <w:pPr>
        <w:pStyle w:val="Ttulo3"/>
        <w:spacing w:after="211"/>
        <w:ind w:left="509"/>
      </w:pPr>
      <w:r>
        <w:rPr>
          <w:u w:val="none"/>
        </w:rPr>
        <w:t xml:space="preserve">1. </w:t>
      </w:r>
      <w:r>
        <w:t xml:space="preserve">Configuración del </w:t>
      </w:r>
      <w:proofErr w:type="spellStart"/>
      <w:r>
        <w:t>Router</w:t>
      </w:r>
      <w:proofErr w:type="spellEnd"/>
      <w:r>
        <w:t xml:space="preserve"> Principal</w:t>
      </w:r>
      <w:r>
        <w:rPr>
          <w:u w:val="none"/>
        </w:rPr>
        <w:t xml:space="preserve"> </w:t>
      </w:r>
    </w:p>
    <w:p w14:paraId="7AB5B3C0" w14:textId="77777777" w:rsidR="00A24593" w:rsidRDefault="00000000">
      <w:pPr>
        <w:spacing w:after="217" w:line="259" w:lineRule="auto"/>
        <w:ind w:left="1069" w:firstLine="0"/>
        <w:jc w:val="center"/>
      </w:pPr>
      <w:r>
        <w:rPr>
          <w:noProof/>
        </w:rPr>
        <w:drawing>
          <wp:anchor distT="0" distB="0" distL="114300" distR="114300" simplePos="0" relativeHeight="251659264" behindDoc="0" locked="0" layoutInCell="1" allowOverlap="0" wp14:anchorId="6632265E" wp14:editId="2CF6C688">
            <wp:simplePos x="0" y="0"/>
            <wp:positionH relativeFrom="column">
              <wp:posOffset>-388291</wp:posOffset>
            </wp:positionH>
            <wp:positionV relativeFrom="paragraph">
              <wp:posOffset>-3199</wp:posOffset>
            </wp:positionV>
            <wp:extent cx="3533775" cy="4781550"/>
            <wp:effectExtent l="0" t="0" r="0" b="0"/>
            <wp:wrapSquare wrapText="bothSides"/>
            <wp:docPr id="4271" name="Picture 4271"/>
            <wp:cNvGraphicFramePr/>
            <a:graphic xmlns:a="http://schemas.openxmlformats.org/drawingml/2006/main">
              <a:graphicData uri="http://schemas.openxmlformats.org/drawingml/2006/picture">
                <pic:pic xmlns:pic="http://schemas.openxmlformats.org/drawingml/2006/picture">
                  <pic:nvPicPr>
                    <pic:cNvPr id="4271" name="Picture 4271"/>
                    <pic:cNvPicPr/>
                  </pic:nvPicPr>
                  <pic:blipFill>
                    <a:blip r:embed="rId15"/>
                    <a:stretch>
                      <a:fillRect/>
                    </a:stretch>
                  </pic:blipFill>
                  <pic:spPr>
                    <a:xfrm>
                      <a:off x="0" y="0"/>
                      <a:ext cx="3533775" cy="4781550"/>
                    </a:xfrm>
                    <a:prstGeom prst="rect">
                      <a:avLst/>
                    </a:prstGeom>
                  </pic:spPr>
                </pic:pic>
              </a:graphicData>
            </a:graphic>
          </wp:anchor>
        </w:drawing>
      </w:r>
      <w:r>
        <w:t xml:space="preserve"> </w:t>
      </w:r>
    </w:p>
    <w:p w14:paraId="27BDC83C" w14:textId="77777777" w:rsidR="00A24593" w:rsidRDefault="00000000">
      <w:pPr>
        <w:spacing w:after="217" w:line="259" w:lineRule="auto"/>
        <w:ind w:left="1069" w:firstLine="0"/>
        <w:jc w:val="center"/>
      </w:pPr>
      <w:r>
        <w:t xml:space="preserve"> </w:t>
      </w:r>
    </w:p>
    <w:p w14:paraId="36B76676" w14:textId="77777777" w:rsidR="00A24593" w:rsidRDefault="00000000">
      <w:pPr>
        <w:spacing w:after="217" w:line="259" w:lineRule="auto"/>
        <w:ind w:left="1069" w:firstLine="0"/>
        <w:jc w:val="center"/>
      </w:pPr>
      <w:r>
        <w:t xml:space="preserve"> </w:t>
      </w:r>
    </w:p>
    <w:p w14:paraId="34E28D57" w14:textId="77777777" w:rsidR="00A24593" w:rsidRDefault="00000000">
      <w:pPr>
        <w:spacing w:after="217" w:line="259" w:lineRule="auto"/>
        <w:ind w:left="1069" w:firstLine="0"/>
        <w:jc w:val="center"/>
      </w:pPr>
      <w:r>
        <w:t xml:space="preserve"> </w:t>
      </w:r>
    </w:p>
    <w:p w14:paraId="72551F97" w14:textId="77777777" w:rsidR="00A24593" w:rsidRDefault="00000000">
      <w:pPr>
        <w:spacing w:after="5"/>
        <w:ind w:left="509" w:right="51"/>
      </w:pPr>
      <w:r>
        <w:t xml:space="preserve">Se detallan las interfaces seriales con direccionamiento público (WAN), la implementación del protocolo </w:t>
      </w:r>
      <w:r>
        <w:rPr>
          <w:b/>
        </w:rPr>
        <w:t>OSPF en Área 0</w:t>
      </w:r>
      <w:r>
        <w:t xml:space="preserve"> y la propagación forzada de la ruta por defecto para garantizar la salida a </w:t>
      </w:r>
    </w:p>
    <w:p w14:paraId="46A9CDA7" w14:textId="77777777" w:rsidR="00A24593" w:rsidRDefault="00000000">
      <w:pPr>
        <w:ind w:left="509" w:right="51"/>
      </w:pPr>
      <w:r>
        <w:t xml:space="preserve">Internet. Por último, se incluyen parámetros de seguridad mediante SSH v2 y cifrado de claves. </w:t>
      </w:r>
    </w:p>
    <w:p w14:paraId="7B436BC9" w14:textId="77777777" w:rsidR="00A24593" w:rsidRDefault="00000000">
      <w:pPr>
        <w:spacing w:after="217" w:line="259" w:lineRule="auto"/>
        <w:ind w:left="1069" w:firstLine="0"/>
        <w:jc w:val="center"/>
      </w:pPr>
      <w:r>
        <w:t xml:space="preserve"> </w:t>
      </w:r>
    </w:p>
    <w:p w14:paraId="648B0257" w14:textId="77777777" w:rsidR="00A24593" w:rsidRDefault="00000000">
      <w:pPr>
        <w:spacing w:after="217" w:line="259" w:lineRule="auto"/>
        <w:ind w:left="1069" w:firstLine="0"/>
        <w:jc w:val="center"/>
      </w:pPr>
      <w:r>
        <w:t xml:space="preserve"> </w:t>
      </w:r>
    </w:p>
    <w:p w14:paraId="43E5BB6A" w14:textId="77777777" w:rsidR="00A24593" w:rsidRDefault="00000000">
      <w:pPr>
        <w:spacing w:after="217" w:line="259" w:lineRule="auto"/>
        <w:ind w:left="1069" w:firstLine="0"/>
        <w:jc w:val="center"/>
      </w:pPr>
      <w:r>
        <w:t xml:space="preserve"> </w:t>
      </w:r>
    </w:p>
    <w:p w14:paraId="5F53BC5B" w14:textId="77777777" w:rsidR="00A24593" w:rsidRDefault="00000000">
      <w:pPr>
        <w:spacing w:after="217" w:line="259" w:lineRule="auto"/>
        <w:ind w:left="1069" w:firstLine="0"/>
        <w:jc w:val="center"/>
      </w:pPr>
      <w:r>
        <w:t xml:space="preserve"> </w:t>
      </w:r>
    </w:p>
    <w:p w14:paraId="2A6DC9A6" w14:textId="77777777" w:rsidR="00A24593" w:rsidRDefault="00000000">
      <w:pPr>
        <w:spacing w:after="217" w:line="259" w:lineRule="auto"/>
        <w:ind w:left="1069" w:firstLine="0"/>
        <w:jc w:val="center"/>
      </w:pPr>
      <w:r>
        <w:t xml:space="preserve"> </w:t>
      </w:r>
    </w:p>
    <w:p w14:paraId="50DDAFEF" w14:textId="77777777" w:rsidR="00A24593" w:rsidRDefault="00000000">
      <w:pPr>
        <w:spacing w:after="217" w:line="259" w:lineRule="auto"/>
        <w:ind w:left="1069" w:firstLine="0"/>
        <w:jc w:val="center"/>
      </w:pPr>
      <w:r>
        <w:t xml:space="preserve"> </w:t>
      </w:r>
    </w:p>
    <w:p w14:paraId="63B33A5D" w14:textId="77777777" w:rsidR="00A24593" w:rsidRDefault="00000000">
      <w:pPr>
        <w:pStyle w:val="Ttulo3"/>
        <w:ind w:left="509"/>
      </w:pPr>
      <w:r>
        <w:rPr>
          <w:u w:val="none"/>
        </w:rPr>
        <w:t xml:space="preserve">2. </w:t>
      </w:r>
      <w:r>
        <w:t>Configuración del Switch Multicapa - 1</w:t>
      </w:r>
      <w:r>
        <w:rPr>
          <w:u w:val="none"/>
        </w:rPr>
        <w:t xml:space="preserve"> </w:t>
      </w:r>
    </w:p>
    <w:p w14:paraId="6DD2FA1E" w14:textId="77777777" w:rsidR="00A24593" w:rsidRDefault="00000000">
      <w:pPr>
        <w:spacing w:after="0" w:line="259" w:lineRule="auto"/>
        <w:ind w:left="-161" w:right="-990" w:firstLine="0"/>
        <w:jc w:val="left"/>
      </w:pPr>
      <w:r>
        <w:rPr>
          <w:rFonts w:ascii="Calibri" w:eastAsia="Calibri" w:hAnsi="Calibri" w:cs="Calibri"/>
          <w:noProof/>
          <w:sz w:val="22"/>
        </w:rPr>
        <mc:AlternateContent>
          <mc:Choice Requires="wpg">
            <w:drawing>
              <wp:inline distT="0" distB="0" distL="0" distR="0" wp14:anchorId="122B15D8" wp14:editId="19F1A90E">
                <wp:extent cx="6610350" cy="2867025"/>
                <wp:effectExtent l="0" t="0" r="0" b="0"/>
                <wp:docPr id="49827" name="Group 49827"/>
                <wp:cNvGraphicFramePr/>
                <a:graphic xmlns:a="http://schemas.openxmlformats.org/drawingml/2006/main">
                  <a:graphicData uri="http://schemas.microsoft.com/office/word/2010/wordprocessingGroup">
                    <wpg:wgp>
                      <wpg:cNvGrpSpPr/>
                      <wpg:grpSpPr>
                        <a:xfrm>
                          <a:off x="0" y="0"/>
                          <a:ext cx="6610350" cy="2867025"/>
                          <a:chOff x="0" y="0"/>
                          <a:chExt cx="6610350" cy="2867025"/>
                        </a:xfrm>
                      </wpg:grpSpPr>
                      <wps:wsp>
                        <wps:cNvPr id="4265" name="Rectangle 4265"/>
                        <wps:cNvSpPr/>
                        <wps:spPr>
                          <a:xfrm>
                            <a:off x="3419475" y="50825"/>
                            <a:ext cx="50673" cy="184382"/>
                          </a:xfrm>
                          <a:prstGeom prst="rect">
                            <a:avLst/>
                          </a:prstGeom>
                          <a:ln>
                            <a:noFill/>
                          </a:ln>
                        </wps:spPr>
                        <wps:txbx>
                          <w:txbxContent>
                            <w:p w14:paraId="6C702BA2"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6" name="Rectangle 4266"/>
                        <wps:cNvSpPr/>
                        <wps:spPr>
                          <a:xfrm>
                            <a:off x="3419475" y="2393969"/>
                            <a:ext cx="50673" cy="184382"/>
                          </a:xfrm>
                          <a:prstGeom prst="rect">
                            <a:avLst/>
                          </a:prstGeom>
                          <a:ln>
                            <a:noFill/>
                          </a:ln>
                        </wps:spPr>
                        <wps:txbx>
                          <w:txbxContent>
                            <w:p w14:paraId="078A4922" w14:textId="77777777" w:rsidR="00A24593"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281" name="Picture 57281"/>
                          <pic:cNvPicPr/>
                        </pic:nvPicPr>
                        <pic:blipFill>
                          <a:blip r:embed="rId16"/>
                          <a:stretch>
                            <a:fillRect/>
                          </a:stretch>
                        </pic:blipFill>
                        <pic:spPr>
                          <a:xfrm>
                            <a:off x="-1982" y="-2578"/>
                            <a:ext cx="3307080" cy="2868168"/>
                          </a:xfrm>
                          <a:prstGeom prst="rect">
                            <a:avLst/>
                          </a:prstGeom>
                        </pic:spPr>
                      </pic:pic>
                      <pic:pic xmlns:pic="http://schemas.openxmlformats.org/drawingml/2006/picture">
                        <pic:nvPicPr>
                          <pic:cNvPr id="57282" name="Picture 57282"/>
                          <pic:cNvPicPr/>
                        </pic:nvPicPr>
                        <pic:blipFill>
                          <a:blip r:embed="rId17"/>
                          <a:stretch>
                            <a:fillRect/>
                          </a:stretch>
                        </pic:blipFill>
                        <pic:spPr>
                          <a:xfrm>
                            <a:off x="3303065" y="362166"/>
                            <a:ext cx="3307080" cy="1871472"/>
                          </a:xfrm>
                          <a:prstGeom prst="rect">
                            <a:avLst/>
                          </a:prstGeom>
                        </pic:spPr>
                      </pic:pic>
                    </wpg:wgp>
                  </a:graphicData>
                </a:graphic>
              </wp:inline>
            </w:drawing>
          </mc:Choice>
          <mc:Fallback xmlns:a="http://schemas.openxmlformats.org/drawingml/2006/main">
            <w:pict>
              <v:group id="Group 49827" style="width:520.5pt;height:225.75pt;mso-position-horizontal-relative:char;mso-position-vertical-relative:line" coordsize="66103,28670">
                <v:rect id="Rectangle 4265" style="position:absolute;width:506;height:1843;left:34194;top:508;" filled="f" stroked="f">
                  <v:textbox inset="0,0,0,0">
                    <w:txbxContent>
                      <w:p>
                        <w:pPr>
                          <w:spacing w:before="0" w:after="160" w:line="259" w:lineRule="auto"/>
                          <w:ind w:left="0" w:firstLine="0"/>
                          <w:jc w:val="left"/>
                        </w:pPr>
                        <w:r>
                          <w:rPr/>
                          <w:t xml:space="preserve"> </w:t>
                        </w:r>
                      </w:p>
                    </w:txbxContent>
                  </v:textbox>
                </v:rect>
                <v:rect id="Rectangle 4266" style="position:absolute;width:506;height:1843;left:34194;top:23939;" filled="f" stroked="f">
                  <v:textbox inset="0,0,0,0">
                    <w:txbxContent>
                      <w:p>
                        <w:pPr>
                          <w:spacing w:before="0" w:after="160" w:line="259" w:lineRule="auto"/>
                          <w:ind w:left="0" w:firstLine="0"/>
                          <w:jc w:val="left"/>
                        </w:pPr>
                        <w:r>
                          <w:rPr/>
                          <w:t xml:space="preserve"> </w:t>
                        </w:r>
                      </w:p>
                    </w:txbxContent>
                  </v:textbox>
                </v:rect>
                <v:shape id="Picture 57281" style="position:absolute;width:33070;height:28681;left:-19;top:-25;" filled="f">
                  <v:imagedata r:id="rId18"/>
                </v:shape>
                <v:shape id="Picture 57282" style="position:absolute;width:33070;height:18714;left:33030;top:3621;" filled="f">
                  <v:imagedata r:id="rId19"/>
                </v:shape>
              </v:group>
            </w:pict>
          </mc:Fallback>
        </mc:AlternateContent>
      </w:r>
    </w:p>
    <w:p w14:paraId="51D24629" w14:textId="77777777" w:rsidR="00A24593" w:rsidRDefault="00000000">
      <w:pPr>
        <w:ind w:left="884" w:right="51"/>
      </w:pPr>
      <w:r>
        <w:lastRenderedPageBreak/>
        <w:t xml:space="preserve">Este equipo actúa como el núcleo de la red LAN. La configuración detalla la creación de Interfaces Virtuales (SVI) para el enrutamiento </w:t>
      </w:r>
      <w:proofErr w:type="gramStart"/>
      <w:r>
        <w:t>Inter-VLAN</w:t>
      </w:r>
      <w:proofErr w:type="gramEnd"/>
      <w:r>
        <w:t xml:space="preserve"> de alta velocidad, la configuración de DHCP </w:t>
      </w:r>
      <w:proofErr w:type="spellStart"/>
      <w:r>
        <w:t>Relay</w:t>
      </w:r>
      <w:proofErr w:type="spellEnd"/>
      <w:r>
        <w:t xml:space="preserve"> (IP Helper) para centralizar la asignación de direcciones y la participación en el área 0 de OSPF para la redundancia de enlaces. Su configuración se adapta para el Switch Multicapa - 2, la diferencia recae en la asignación de </w:t>
      </w:r>
      <w:proofErr w:type="spellStart"/>
      <w:r>
        <w:t>IPs</w:t>
      </w:r>
      <w:proofErr w:type="spellEnd"/>
      <w:r>
        <w:t xml:space="preserve"> de Gateway para cada </w:t>
      </w:r>
      <w:proofErr w:type="spellStart"/>
      <w:r>
        <w:t>Vlan</w:t>
      </w:r>
      <w:proofErr w:type="spellEnd"/>
      <w:r>
        <w:t>, las cuales serán las últimas del rango útil.</w:t>
      </w:r>
      <w:r>
        <w:rPr>
          <w:b/>
        </w:rPr>
        <w:t xml:space="preserve"> </w:t>
      </w:r>
    </w:p>
    <w:p w14:paraId="0ADA7714" w14:textId="77777777" w:rsidR="00A24593" w:rsidRDefault="00000000">
      <w:pPr>
        <w:pStyle w:val="Ttulo3"/>
        <w:spacing w:after="211"/>
        <w:ind w:left="509"/>
      </w:pPr>
      <w:r>
        <w:rPr>
          <w:u w:val="none"/>
        </w:rPr>
        <w:t xml:space="preserve">3. </w:t>
      </w:r>
      <w:r>
        <w:t>Configuración de los Switches Departamentales</w:t>
      </w:r>
      <w:r>
        <w:rPr>
          <w:u w:val="none"/>
        </w:rPr>
        <w:t xml:space="preserve"> </w:t>
      </w:r>
    </w:p>
    <w:p w14:paraId="7A16E81E" w14:textId="77777777" w:rsidR="00A24593" w:rsidRDefault="00000000">
      <w:pPr>
        <w:spacing w:after="217" w:line="259" w:lineRule="auto"/>
        <w:ind w:left="874" w:firstLine="0"/>
        <w:jc w:val="left"/>
      </w:pPr>
      <w:r>
        <w:rPr>
          <w:b/>
        </w:rPr>
        <w:t xml:space="preserve"> </w:t>
      </w:r>
    </w:p>
    <w:p w14:paraId="5BD3CD65" w14:textId="77777777" w:rsidR="00A24593" w:rsidRDefault="00000000">
      <w:pPr>
        <w:ind w:left="509" w:right="51"/>
      </w:pPr>
      <w:r>
        <w:rPr>
          <w:noProof/>
        </w:rPr>
        <w:drawing>
          <wp:anchor distT="0" distB="0" distL="114300" distR="114300" simplePos="0" relativeHeight="251660288" behindDoc="0" locked="0" layoutInCell="1" allowOverlap="0" wp14:anchorId="66EF50A8" wp14:editId="05F61D51">
            <wp:simplePos x="0" y="0"/>
            <wp:positionH relativeFrom="column">
              <wp:posOffset>-150166</wp:posOffset>
            </wp:positionH>
            <wp:positionV relativeFrom="paragraph">
              <wp:posOffset>34900</wp:posOffset>
            </wp:positionV>
            <wp:extent cx="3095625" cy="1562100"/>
            <wp:effectExtent l="0" t="0" r="0" b="0"/>
            <wp:wrapSquare wrapText="bothSides"/>
            <wp:docPr id="4694" name="Picture 4694"/>
            <wp:cNvGraphicFramePr/>
            <a:graphic xmlns:a="http://schemas.openxmlformats.org/drawingml/2006/main">
              <a:graphicData uri="http://schemas.openxmlformats.org/drawingml/2006/picture">
                <pic:pic xmlns:pic="http://schemas.openxmlformats.org/drawingml/2006/picture">
                  <pic:nvPicPr>
                    <pic:cNvPr id="4694" name="Picture 4694"/>
                    <pic:cNvPicPr/>
                  </pic:nvPicPr>
                  <pic:blipFill>
                    <a:blip r:embed="rId20"/>
                    <a:stretch>
                      <a:fillRect/>
                    </a:stretch>
                  </pic:blipFill>
                  <pic:spPr>
                    <a:xfrm>
                      <a:off x="0" y="0"/>
                      <a:ext cx="3095625" cy="1562100"/>
                    </a:xfrm>
                    <a:prstGeom prst="rect">
                      <a:avLst/>
                    </a:prstGeom>
                  </pic:spPr>
                </pic:pic>
              </a:graphicData>
            </a:graphic>
          </wp:anchor>
        </w:drawing>
      </w:r>
      <w:r>
        <w:t xml:space="preserve">Despliegue de seguridad y segmentación en el borde de la red. Se configuran los puertos en modo acceso con separación de tráfico de Datos y Voz (Voice VLAN). En la foto observamos la configuración para la </w:t>
      </w:r>
      <w:proofErr w:type="spellStart"/>
      <w:r>
        <w:t>Vlan</w:t>
      </w:r>
      <w:proofErr w:type="spellEnd"/>
      <w:r>
        <w:t xml:space="preserve"> 10 (RRHH), pero sus líneas de comando coinciden con los demás switches, con la diferencia de que el número de </w:t>
      </w:r>
      <w:proofErr w:type="spellStart"/>
      <w:r>
        <w:t>Vlan</w:t>
      </w:r>
      <w:proofErr w:type="spellEnd"/>
      <w:r>
        <w:t xml:space="preserve"> será distinto para cada departamento. </w:t>
      </w:r>
    </w:p>
    <w:p w14:paraId="677B7754" w14:textId="77777777" w:rsidR="00A24593" w:rsidRDefault="00000000">
      <w:pPr>
        <w:spacing w:after="217" w:line="259" w:lineRule="auto"/>
        <w:ind w:left="154" w:firstLine="0"/>
        <w:jc w:val="left"/>
      </w:pPr>
      <w:r>
        <w:rPr>
          <w:b/>
        </w:rPr>
        <w:t xml:space="preserve"> </w:t>
      </w:r>
    </w:p>
    <w:p w14:paraId="069DB0FA" w14:textId="77777777" w:rsidR="00A24593" w:rsidRDefault="00000000">
      <w:pPr>
        <w:pStyle w:val="Ttulo3"/>
        <w:spacing w:after="211"/>
        <w:ind w:left="509"/>
      </w:pPr>
      <w:r>
        <w:rPr>
          <w:u w:val="none"/>
        </w:rPr>
        <w:t xml:space="preserve">4. </w:t>
      </w:r>
      <w:r>
        <w:t>Configuración de Telefonía (</w:t>
      </w:r>
      <w:proofErr w:type="spellStart"/>
      <w:r>
        <w:t>Router</w:t>
      </w:r>
      <w:proofErr w:type="spellEnd"/>
      <w:r>
        <w:t xml:space="preserve"> Principal)</w:t>
      </w:r>
      <w:r>
        <w:rPr>
          <w:u w:val="none"/>
        </w:rPr>
        <w:t xml:space="preserve"> </w:t>
      </w:r>
    </w:p>
    <w:p w14:paraId="6A9B2A07" w14:textId="77777777" w:rsidR="00A24593" w:rsidRDefault="00000000">
      <w:pPr>
        <w:spacing w:after="217" w:line="259" w:lineRule="auto"/>
        <w:ind w:left="154" w:firstLine="0"/>
        <w:jc w:val="center"/>
      </w:pPr>
      <w:r>
        <w:rPr>
          <w:noProof/>
        </w:rPr>
        <w:drawing>
          <wp:anchor distT="0" distB="0" distL="114300" distR="114300" simplePos="0" relativeHeight="251661312" behindDoc="0" locked="0" layoutInCell="1" allowOverlap="0" wp14:anchorId="4DCF6F90" wp14:editId="29F7B790">
            <wp:simplePos x="0" y="0"/>
            <wp:positionH relativeFrom="column">
              <wp:posOffset>97483</wp:posOffset>
            </wp:positionH>
            <wp:positionV relativeFrom="paragraph">
              <wp:posOffset>41982</wp:posOffset>
            </wp:positionV>
            <wp:extent cx="3133725" cy="3181350"/>
            <wp:effectExtent l="0" t="0" r="0" b="0"/>
            <wp:wrapSquare wrapText="bothSides"/>
            <wp:docPr id="4696" name="Picture 4696"/>
            <wp:cNvGraphicFramePr/>
            <a:graphic xmlns:a="http://schemas.openxmlformats.org/drawingml/2006/main">
              <a:graphicData uri="http://schemas.openxmlformats.org/drawingml/2006/picture">
                <pic:pic xmlns:pic="http://schemas.openxmlformats.org/drawingml/2006/picture">
                  <pic:nvPicPr>
                    <pic:cNvPr id="4696" name="Picture 4696"/>
                    <pic:cNvPicPr/>
                  </pic:nvPicPr>
                  <pic:blipFill>
                    <a:blip r:embed="rId21"/>
                    <a:stretch>
                      <a:fillRect/>
                    </a:stretch>
                  </pic:blipFill>
                  <pic:spPr>
                    <a:xfrm>
                      <a:off x="0" y="0"/>
                      <a:ext cx="3133725" cy="3181350"/>
                    </a:xfrm>
                    <a:prstGeom prst="rect">
                      <a:avLst/>
                    </a:prstGeom>
                  </pic:spPr>
                </pic:pic>
              </a:graphicData>
            </a:graphic>
          </wp:anchor>
        </w:drawing>
      </w:r>
      <w:r>
        <w:rPr>
          <w:b/>
        </w:rPr>
        <w:t xml:space="preserve"> </w:t>
      </w:r>
    </w:p>
    <w:p w14:paraId="5DA84C1F" w14:textId="77777777" w:rsidR="00A24593" w:rsidRDefault="00000000">
      <w:pPr>
        <w:spacing w:after="246" w:line="259" w:lineRule="auto"/>
        <w:ind w:left="154" w:firstLine="0"/>
        <w:jc w:val="center"/>
      </w:pPr>
      <w:r>
        <w:rPr>
          <w:b/>
        </w:rPr>
        <w:t xml:space="preserve"> </w:t>
      </w:r>
    </w:p>
    <w:p w14:paraId="1C7D2B96" w14:textId="77777777" w:rsidR="00A24593" w:rsidRDefault="00000000">
      <w:pPr>
        <w:tabs>
          <w:tab w:val="center" w:pos="6048"/>
          <w:tab w:val="center" w:pos="7230"/>
          <w:tab w:val="center" w:pos="8011"/>
          <w:tab w:val="right" w:pos="9259"/>
        </w:tabs>
        <w:spacing w:after="13"/>
        <w:ind w:left="0" w:firstLine="0"/>
        <w:jc w:val="left"/>
      </w:pPr>
      <w:r>
        <w:rPr>
          <w:rFonts w:ascii="Calibri" w:eastAsia="Calibri" w:hAnsi="Calibri" w:cs="Calibri"/>
          <w:sz w:val="22"/>
        </w:rPr>
        <w:tab/>
      </w:r>
      <w:r>
        <w:t xml:space="preserve">Implementación </w:t>
      </w:r>
      <w:r>
        <w:tab/>
        <w:t xml:space="preserve">del </w:t>
      </w:r>
      <w:r>
        <w:tab/>
        <w:t xml:space="preserve">servicio </w:t>
      </w:r>
      <w:r>
        <w:tab/>
      </w:r>
      <w:r>
        <w:rPr>
          <w:i/>
        </w:rPr>
        <w:t xml:space="preserve">Cisco </w:t>
      </w:r>
    </w:p>
    <w:p w14:paraId="08FDE9AB" w14:textId="77777777" w:rsidR="00A24593" w:rsidRDefault="00000000">
      <w:pPr>
        <w:ind w:left="509" w:right="51"/>
      </w:pPr>
      <w:proofErr w:type="spellStart"/>
      <w:r>
        <w:rPr>
          <w:i/>
        </w:rPr>
        <w:t>Unified</w:t>
      </w:r>
      <w:proofErr w:type="spellEnd"/>
      <w:r>
        <w:rPr>
          <w:i/>
        </w:rPr>
        <w:t xml:space="preserve"> </w:t>
      </w:r>
      <w:proofErr w:type="spellStart"/>
      <w:r>
        <w:rPr>
          <w:i/>
        </w:rPr>
        <w:t>Communications</w:t>
      </w:r>
      <w:proofErr w:type="spellEnd"/>
      <w:r>
        <w:rPr>
          <w:i/>
        </w:rPr>
        <w:t xml:space="preserve"> Manager Express</w:t>
      </w:r>
      <w:r>
        <w:t>. Se definen los parámetros de registro de teléfonos (</w:t>
      </w:r>
      <w:proofErr w:type="spellStart"/>
      <w:r>
        <w:t>ephones</w:t>
      </w:r>
      <w:proofErr w:type="spellEnd"/>
      <w:r>
        <w:t>), la asignación de extensiones (</w:t>
      </w:r>
      <w:proofErr w:type="spellStart"/>
      <w:r>
        <w:t>Directory</w:t>
      </w:r>
      <w:proofErr w:type="spellEnd"/>
      <w:r>
        <w:t xml:space="preserve"> Numbers) bajo el plan de numeración 4xx, y la vinculación con la dirección IP del Gateway de voz. </w:t>
      </w:r>
    </w:p>
    <w:p w14:paraId="0FFA063D" w14:textId="77777777" w:rsidR="00A24593" w:rsidRDefault="00000000">
      <w:pPr>
        <w:spacing w:after="217" w:line="259" w:lineRule="auto"/>
        <w:ind w:left="154" w:firstLine="0"/>
        <w:jc w:val="center"/>
      </w:pPr>
      <w:r>
        <w:rPr>
          <w:b/>
        </w:rPr>
        <w:t xml:space="preserve"> </w:t>
      </w:r>
    </w:p>
    <w:p w14:paraId="05CDFFB8" w14:textId="77777777" w:rsidR="00A24593" w:rsidRDefault="00000000">
      <w:pPr>
        <w:spacing w:after="217" w:line="259" w:lineRule="auto"/>
        <w:ind w:left="154" w:firstLine="0"/>
        <w:jc w:val="center"/>
      </w:pPr>
      <w:r>
        <w:rPr>
          <w:b/>
        </w:rPr>
        <w:t xml:space="preserve"> </w:t>
      </w:r>
    </w:p>
    <w:p w14:paraId="4AD7FA1A" w14:textId="77777777" w:rsidR="00A24593" w:rsidRDefault="00000000">
      <w:pPr>
        <w:spacing w:after="217" w:line="259" w:lineRule="auto"/>
        <w:ind w:left="154" w:firstLine="0"/>
        <w:jc w:val="center"/>
      </w:pPr>
      <w:r>
        <w:rPr>
          <w:b/>
        </w:rPr>
        <w:t xml:space="preserve"> </w:t>
      </w:r>
    </w:p>
    <w:p w14:paraId="5AA2A37E" w14:textId="77777777" w:rsidR="00A24593" w:rsidRDefault="00000000">
      <w:pPr>
        <w:spacing w:after="217" w:line="259" w:lineRule="auto"/>
        <w:ind w:left="154" w:firstLine="0"/>
        <w:jc w:val="left"/>
      </w:pPr>
      <w:r>
        <w:rPr>
          <w:b/>
        </w:rPr>
        <w:t xml:space="preserve"> </w:t>
      </w:r>
    </w:p>
    <w:p w14:paraId="2C66EFC4" w14:textId="77777777" w:rsidR="00A24593" w:rsidRDefault="00000000">
      <w:pPr>
        <w:spacing w:after="0" w:line="259" w:lineRule="auto"/>
        <w:ind w:left="154" w:firstLine="0"/>
        <w:jc w:val="left"/>
      </w:pPr>
      <w:r>
        <w:rPr>
          <w:b/>
        </w:rPr>
        <w:t xml:space="preserve"> </w:t>
      </w:r>
    </w:p>
    <w:p w14:paraId="040907A0" w14:textId="77777777" w:rsidR="00A24593" w:rsidRDefault="00000000">
      <w:pPr>
        <w:pStyle w:val="Ttulo3"/>
        <w:spacing w:after="217"/>
        <w:ind w:left="509"/>
      </w:pPr>
      <w:r>
        <w:rPr>
          <w:u w:val="none"/>
        </w:rPr>
        <w:lastRenderedPageBreak/>
        <w:t xml:space="preserve">5. </w:t>
      </w:r>
      <w:r>
        <w:t xml:space="preserve">Configuración del </w:t>
      </w:r>
      <w:proofErr w:type="spellStart"/>
      <w:r>
        <w:t>Router</w:t>
      </w:r>
      <w:proofErr w:type="spellEnd"/>
      <w:r>
        <w:t xml:space="preserve"> de la Sede Externa</w:t>
      </w:r>
      <w:r>
        <w:rPr>
          <w:u w:val="none"/>
        </w:rPr>
        <w:t xml:space="preserve"> </w:t>
      </w:r>
    </w:p>
    <w:p w14:paraId="69763B4C" w14:textId="77777777" w:rsidR="00A24593" w:rsidRDefault="00000000">
      <w:pPr>
        <w:spacing w:after="217" w:line="259" w:lineRule="auto"/>
        <w:ind w:left="3049" w:firstLine="0"/>
        <w:jc w:val="center"/>
      </w:pPr>
      <w:r>
        <w:rPr>
          <w:noProof/>
        </w:rPr>
        <w:drawing>
          <wp:anchor distT="0" distB="0" distL="114300" distR="114300" simplePos="0" relativeHeight="251662336" behindDoc="0" locked="0" layoutInCell="1" allowOverlap="0" wp14:anchorId="1F49D765" wp14:editId="6ED90D7D">
            <wp:simplePos x="0" y="0"/>
            <wp:positionH relativeFrom="column">
              <wp:posOffset>-435916</wp:posOffset>
            </wp:positionH>
            <wp:positionV relativeFrom="paragraph">
              <wp:posOffset>61032</wp:posOffset>
            </wp:positionV>
            <wp:extent cx="4210050" cy="2828925"/>
            <wp:effectExtent l="0" t="0" r="0" b="0"/>
            <wp:wrapSquare wrapText="bothSides"/>
            <wp:docPr id="4996" name="Picture 4996"/>
            <wp:cNvGraphicFramePr/>
            <a:graphic xmlns:a="http://schemas.openxmlformats.org/drawingml/2006/main">
              <a:graphicData uri="http://schemas.openxmlformats.org/drawingml/2006/picture">
                <pic:pic xmlns:pic="http://schemas.openxmlformats.org/drawingml/2006/picture">
                  <pic:nvPicPr>
                    <pic:cNvPr id="4996" name="Picture 4996"/>
                    <pic:cNvPicPr/>
                  </pic:nvPicPr>
                  <pic:blipFill>
                    <a:blip r:embed="rId22"/>
                    <a:stretch>
                      <a:fillRect/>
                    </a:stretch>
                  </pic:blipFill>
                  <pic:spPr>
                    <a:xfrm>
                      <a:off x="0" y="0"/>
                      <a:ext cx="4210050" cy="2828925"/>
                    </a:xfrm>
                    <a:prstGeom prst="rect">
                      <a:avLst/>
                    </a:prstGeom>
                  </pic:spPr>
                </pic:pic>
              </a:graphicData>
            </a:graphic>
          </wp:anchor>
        </w:drawing>
      </w:r>
      <w:r>
        <w:rPr>
          <w:b/>
        </w:rPr>
        <w:t xml:space="preserve"> </w:t>
      </w:r>
    </w:p>
    <w:p w14:paraId="77CDB8F5" w14:textId="77777777" w:rsidR="00A24593" w:rsidRDefault="00000000">
      <w:pPr>
        <w:ind w:left="509" w:right="51"/>
      </w:pPr>
      <w:r>
        <w:t xml:space="preserve">Configuración del </w:t>
      </w:r>
      <w:proofErr w:type="spellStart"/>
      <w:r>
        <w:t>router</w:t>
      </w:r>
      <w:proofErr w:type="spellEnd"/>
      <w:r>
        <w:t xml:space="preserve"> remoto encargado de alojar los servicios críticos. Gestiona la puerta de enlace para la subred de servidores (Web, Email, DNS, DHCP) y redistribuye estas rutas a través de OSPF, garantizando que toda la organización tenga acceso a los recursos corporativos. </w:t>
      </w:r>
    </w:p>
    <w:p w14:paraId="2A3D93DA" w14:textId="77777777" w:rsidR="00A24593" w:rsidRDefault="00000000">
      <w:pPr>
        <w:spacing w:after="217" w:line="259" w:lineRule="auto"/>
        <w:ind w:left="3049" w:firstLine="0"/>
        <w:jc w:val="center"/>
      </w:pPr>
      <w:r>
        <w:rPr>
          <w:b/>
        </w:rPr>
        <w:t xml:space="preserve"> </w:t>
      </w:r>
    </w:p>
    <w:p w14:paraId="175DEDFC" w14:textId="77777777" w:rsidR="00A24593" w:rsidRDefault="00000000">
      <w:pPr>
        <w:spacing w:after="217" w:line="259" w:lineRule="auto"/>
        <w:ind w:left="3049" w:firstLine="0"/>
        <w:jc w:val="center"/>
      </w:pPr>
      <w:r>
        <w:rPr>
          <w:b/>
        </w:rPr>
        <w:t xml:space="preserve"> </w:t>
      </w:r>
    </w:p>
    <w:p w14:paraId="097FA395" w14:textId="77777777" w:rsidR="00A24593" w:rsidRDefault="00000000">
      <w:pPr>
        <w:pStyle w:val="Ttulo3"/>
        <w:ind w:left="509"/>
      </w:pPr>
      <w:r>
        <w:rPr>
          <w:u w:val="none"/>
        </w:rPr>
        <w:t xml:space="preserve">6. </w:t>
      </w:r>
      <w:r>
        <w:t>Configuración del ISP-1 e ISP-2</w:t>
      </w:r>
      <w:r>
        <w:rPr>
          <w:u w:val="none"/>
        </w:rPr>
        <w:t xml:space="preserve"> </w:t>
      </w:r>
    </w:p>
    <w:p w14:paraId="00B3461A" w14:textId="77777777" w:rsidR="00A24593" w:rsidRDefault="00000000">
      <w:pPr>
        <w:spacing w:after="38" w:line="259" w:lineRule="auto"/>
        <w:ind w:left="79" w:right="-420" w:firstLine="0"/>
        <w:jc w:val="left"/>
      </w:pPr>
      <w:r>
        <w:rPr>
          <w:rFonts w:ascii="Calibri" w:eastAsia="Calibri" w:hAnsi="Calibri" w:cs="Calibri"/>
          <w:noProof/>
          <w:sz w:val="22"/>
        </w:rPr>
        <mc:AlternateContent>
          <mc:Choice Requires="wpg">
            <w:drawing>
              <wp:inline distT="0" distB="0" distL="0" distR="0" wp14:anchorId="17E75F69" wp14:editId="2244014F">
                <wp:extent cx="6096000" cy="2038350"/>
                <wp:effectExtent l="0" t="0" r="0" b="0"/>
                <wp:docPr id="57300" name="Group 57300"/>
                <wp:cNvGraphicFramePr/>
                <a:graphic xmlns:a="http://schemas.openxmlformats.org/drawingml/2006/main">
                  <a:graphicData uri="http://schemas.microsoft.com/office/word/2010/wordprocessingGroup">
                    <wpg:wgp>
                      <wpg:cNvGrpSpPr/>
                      <wpg:grpSpPr>
                        <a:xfrm>
                          <a:off x="0" y="0"/>
                          <a:ext cx="6096000" cy="2038350"/>
                          <a:chOff x="0" y="0"/>
                          <a:chExt cx="6096000" cy="2038350"/>
                        </a:xfrm>
                      </wpg:grpSpPr>
                      <pic:pic xmlns:pic="http://schemas.openxmlformats.org/drawingml/2006/picture">
                        <pic:nvPicPr>
                          <pic:cNvPr id="4998" name="Picture 4998"/>
                          <pic:cNvPicPr/>
                        </pic:nvPicPr>
                        <pic:blipFill>
                          <a:blip r:embed="rId23"/>
                          <a:stretch>
                            <a:fillRect/>
                          </a:stretch>
                        </pic:blipFill>
                        <pic:spPr>
                          <a:xfrm>
                            <a:off x="3095625" y="0"/>
                            <a:ext cx="3000375" cy="1819275"/>
                          </a:xfrm>
                          <a:prstGeom prst="rect">
                            <a:avLst/>
                          </a:prstGeom>
                        </pic:spPr>
                      </pic:pic>
                      <pic:pic xmlns:pic="http://schemas.openxmlformats.org/drawingml/2006/picture">
                        <pic:nvPicPr>
                          <pic:cNvPr id="5000" name="Picture 5000"/>
                          <pic:cNvPicPr/>
                        </pic:nvPicPr>
                        <pic:blipFill>
                          <a:blip r:embed="rId24"/>
                          <a:stretch>
                            <a:fillRect/>
                          </a:stretch>
                        </pic:blipFill>
                        <pic:spPr>
                          <a:xfrm>
                            <a:off x="0" y="104775"/>
                            <a:ext cx="2762250" cy="1933575"/>
                          </a:xfrm>
                          <a:prstGeom prst="rect">
                            <a:avLst/>
                          </a:prstGeom>
                        </pic:spPr>
                      </pic:pic>
                    </wpg:wgp>
                  </a:graphicData>
                </a:graphic>
              </wp:inline>
            </w:drawing>
          </mc:Choice>
          <mc:Fallback xmlns:a="http://schemas.openxmlformats.org/drawingml/2006/main">
            <w:pict>
              <v:group id="Group 57300" style="width:480pt;height:160.5pt;mso-position-horizontal-relative:char;mso-position-vertical-relative:line" coordsize="60960,20383">
                <v:shape id="Picture 4998" style="position:absolute;width:30003;height:18192;left:30956;top:0;" filled="f">
                  <v:imagedata r:id="rId25"/>
                </v:shape>
                <v:shape id="Picture 5000" style="position:absolute;width:27622;height:19335;left:0;top:1047;" filled="f">
                  <v:imagedata r:id="rId26"/>
                </v:shape>
              </v:group>
            </w:pict>
          </mc:Fallback>
        </mc:AlternateContent>
      </w:r>
    </w:p>
    <w:p w14:paraId="7895050B" w14:textId="77777777" w:rsidR="00A24593" w:rsidRDefault="00000000">
      <w:pPr>
        <w:spacing w:after="217" w:line="259" w:lineRule="auto"/>
        <w:ind w:left="19" w:firstLine="0"/>
        <w:jc w:val="center"/>
      </w:pPr>
      <w:r>
        <w:rPr>
          <w:b/>
        </w:rPr>
        <w:t xml:space="preserve"> </w:t>
      </w:r>
    </w:p>
    <w:p w14:paraId="07EF80A5" w14:textId="77777777" w:rsidR="00A24593" w:rsidRDefault="00000000">
      <w:pPr>
        <w:ind w:left="884" w:right="51"/>
      </w:pPr>
      <w:r>
        <w:t xml:space="preserve">Configuración de los </w:t>
      </w:r>
      <w:proofErr w:type="spellStart"/>
      <w:r>
        <w:t>routers</w:t>
      </w:r>
      <w:proofErr w:type="spellEnd"/>
      <w:r>
        <w:t xml:space="preserve"> de borde del proveedor. Se implementaron interfaces </w:t>
      </w:r>
      <w:proofErr w:type="spellStart"/>
      <w:r>
        <w:t>Loopback</w:t>
      </w:r>
      <w:proofErr w:type="spellEnd"/>
      <w:r>
        <w:t xml:space="preserve"> para simular la conectividad a servicios globales (ej. 8.8.8.8) y se establecieron Rutas Estáticas de retorno hacia la IP pública de la empresa, simulando un entorno WAN realista sin participación en el protocolo IGP interno.</w:t>
      </w:r>
      <w:r>
        <w:rPr>
          <w:b/>
        </w:rPr>
        <w:t xml:space="preserve"> </w:t>
      </w:r>
    </w:p>
    <w:p w14:paraId="0A26EC86" w14:textId="77777777" w:rsidR="00A24593" w:rsidRDefault="00000000">
      <w:pPr>
        <w:pStyle w:val="Ttulo3"/>
        <w:spacing w:after="211"/>
        <w:ind w:left="509"/>
      </w:pPr>
      <w:r>
        <w:rPr>
          <w:u w:val="none"/>
        </w:rPr>
        <w:lastRenderedPageBreak/>
        <w:t xml:space="preserve">7. </w:t>
      </w:r>
      <w:r>
        <w:t xml:space="preserve">Configuración de los </w:t>
      </w:r>
      <w:proofErr w:type="spellStart"/>
      <w:r>
        <w:t>AccessPoint</w:t>
      </w:r>
      <w:proofErr w:type="spellEnd"/>
      <w:r>
        <w:rPr>
          <w:u w:val="none"/>
        </w:rPr>
        <w:t xml:space="preserve"> </w:t>
      </w:r>
    </w:p>
    <w:p w14:paraId="124C7519" w14:textId="77777777" w:rsidR="00A24593" w:rsidRDefault="00000000">
      <w:pPr>
        <w:spacing w:after="217" w:line="259" w:lineRule="auto"/>
        <w:ind w:left="2089" w:firstLine="0"/>
        <w:jc w:val="center"/>
      </w:pPr>
      <w:r>
        <w:rPr>
          <w:noProof/>
        </w:rPr>
        <w:drawing>
          <wp:anchor distT="0" distB="0" distL="114300" distR="114300" simplePos="0" relativeHeight="251663360" behindDoc="0" locked="0" layoutInCell="1" allowOverlap="0" wp14:anchorId="25F2F616" wp14:editId="74D78148">
            <wp:simplePos x="0" y="0"/>
            <wp:positionH relativeFrom="column">
              <wp:posOffset>-7291</wp:posOffset>
            </wp:positionH>
            <wp:positionV relativeFrom="paragraph">
              <wp:posOffset>63475</wp:posOffset>
            </wp:positionV>
            <wp:extent cx="3476625" cy="1609725"/>
            <wp:effectExtent l="0" t="0" r="0" b="0"/>
            <wp:wrapSquare wrapText="bothSides"/>
            <wp:docPr id="5002" name="Picture 5002"/>
            <wp:cNvGraphicFramePr/>
            <a:graphic xmlns:a="http://schemas.openxmlformats.org/drawingml/2006/main">
              <a:graphicData uri="http://schemas.openxmlformats.org/drawingml/2006/picture">
                <pic:pic xmlns:pic="http://schemas.openxmlformats.org/drawingml/2006/picture">
                  <pic:nvPicPr>
                    <pic:cNvPr id="5002" name="Picture 5002"/>
                    <pic:cNvPicPr/>
                  </pic:nvPicPr>
                  <pic:blipFill>
                    <a:blip r:embed="rId27"/>
                    <a:stretch>
                      <a:fillRect/>
                    </a:stretch>
                  </pic:blipFill>
                  <pic:spPr>
                    <a:xfrm>
                      <a:off x="0" y="0"/>
                      <a:ext cx="3476625" cy="1609725"/>
                    </a:xfrm>
                    <a:prstGeom prst="rect">
                      <a:avLst/>
                    </a:prstGeom>
                  </pic:spPr>
                </pic:pic>
              </a:graphicData>
            </a:graphic>
          </wp:anchor>
        </w:drawing>
      </w:r>
      <w:r>
        <w:t xml:space="preserve"> </w:t>
      </w:r>
    </w:p>
    <w:p w14:paraId="1A34FE33" w14:textId="77777777" w:rsidR="00A24593" w:rsidRDefault="00000000">
      <w:pPr>
        <w:ind w:left="509" w:right="51"/>
      </w:pPr>
      <w:r>
        <w:t>Accederemos a la pestaña “</w:t>
      </w:r>
      <w:proofErr w:type="spellStart"/>
      <w:r>
        <w:t>Config</w:t>
      </w:r>
      <w:proofErr w:type="spellEnd"/>
      <w:r>
        <w:t xml:space="preserve">” de cada </w:t>
      </w:r>
      <w:proofErr w:type="spellStart"/>
      <w:r>
        <w:t>AccessPoint</w:t>
      </w:r>
      <w:proofErr w:type="spellEnd"/>
      <w:r>
        <w:t>, donde activaremos la autentificación por WPA2-PSK, estableciendo a su vez la contraseña cisco123.</w:t>
      </w:r>
      <w:r>
        <w:rPr>
          <w:b/>
        </w:rPr>
        <w:t xml:space="preserve"> </w:t>
      </w:r>
    </w:p>
    <w:p w14:paraId="7E08B441" w14:textId="77777777" w:rsidR="00A24593" w:rsidRDefault="00000000">
      <w:pPr>
        <w:pStyle w:val="Ttulo3"/>
        <w:spacing w:after="244"/>
        <w:ind w:left="509"/>
      </w:pPr>
      <w:r>
        <w:rPr>
          <w:u w:val="none"/>
        </w:rPr>
        <w:t xml:space="preserve">8. </w:t>
      </w:r>
      <w:r>
        <w:t xml:space="preserve">Configuración de los Servidores (DHCP, DNS, </w:t>
      </w:r>
      <w:proofErr w:type="gramStart"/>
      <w:r>
        <w:t>WEB  e</w:t>
      </w:r>
      <w:proofErr w:type="gramEnd"/>
      <w:r>
        <w:t xml:space="preserve"> EMAIL)</w:t>
      </w:r>
      <w:r>
        <w:rPr>
          <w:u w:val="none"/>
        </w:rPr>
        <w:t xml:space="preserve"> </w:t>
      </w:r>
    </w:p>
    <w:p w14:paraId="2EF817A0" w14:textId="77777777" w:rsidR="00A24593" w:rsidRDefault="00000000">
      <w:pPr>
        <w:numPr>
          <w:ilvl w:val="0"/>
          <w:numId w:val="13"/>
        </w:numPr>
        <w:spacing w:after="0" w:line="259" w:lineRule="auto"/>
        <w:ind w:hanging="360"/>
        <w:jc w:val="left"/>
      </w:pPr>
      <w:r>
        <w:rPr>
          <w:b/>
          <w:i/>
        </w:rPr>
        <w:t xml:space="preserve">Servidor WEB </w:t>
      </w:r>
    </w:p>
    <w:p w14:paraId="7EAF3242" w14:textId="77777777" w:rsidR="00A24593" w:rsidRDefault="00000000">
      <w:pPr>
        <w:spacing w:after="192" w:line="259" w:lineRule="auto"/>
        <w:ind w:left="859" w:firstLine="0"/>
        <w:jc w:val="left"/>
      </w:pPr>
      <w:r>
        <w:rPr>
          <w:noProof/>
        </w:rPr>
        <w:drawing>
          <wp:inline distT="0" distB="0" distL="0" distR="0" wp14:anchorId="0A879874" wp14:editId="0EF03FD5">
            <wp:extent cx="4848226" cy="2228850"/>
            <wp:effectExtent l="0" t="0" r="0" b="0"/>
            <wp:docPr id="5176" name="Picture 5176"/>
            <wp:cNvGraphicFramePr/>
            <a:graphic xmlns:a="http://schemas.openxmlformats.org/drawingml/2006/main">
              <a:graphicData uri="http://schemas.openxmlformats.org/drawingml/2006/picture">
                <pic:pic xmlns:pic="http://schemas.openxmlformats.org/drawingml/2006/picture">
                  <pic:nvPicPr>
                    <pic:cNvPr id="5176" name="Picture 5176"/>
                    <pic:cNvPicPr/>
                  </pic:nvPicPr>
                  <pic:blipFill>
                    <a:blip r:embed="rId28"/>
                    <a:stretch>
                      <a:fillRect/>
                    </a:stretch>
                  </pic:blipFill>
                  <pic:spPr>
                    <a:xfrm>
                      <a:off x="0" y="0"/>
                      <a:ext cx="4848226" cy="2228850"/>
                    </a:xfrm>
                    <a:prstGeom prst="rect">
                      <a:avLst/>
                    </a:prstGeom>
                  </pic:spPr>
                </pic:pic>
              </a:graphicData>
            </a:graphic>
          </wp:inline>
        </w:drawing>
      </w:r>
    </w:p>
    <w:p w14:paraId="222805B7" w14:textId="77777777" w:rsidR="00A24593" w:rsidRDefault="00000000">
      <w:pPr>
        <w:spacing w:after="0" w:line="259" w:lineRule="auto"/>
        <w:ind w:left="154" w:right="1305" w:firstLine="0"/>
        <w:jc w:val="left"/>
      </w:pPr>
      <w:r>
        <w:t xml:space="preserve"> </w:t>
      </w:r>
    </w:p>
    <w:p w14:paraId="746FFB25" w14:textId="77777777" w:rsidR="00A24593" w:rsidRDefault="00000000">
      <w:pPr>
        <w:spacing w:after="403" w:line="259" w:lineRule="auto"/>
        <w:ind w:left="1399" w:firstLine="0"/>
        <w:jc w:val="left"/>
      </w:pPr>
      <w:r>
        <w:rPr>
          <w:noProof/>
        </w:rPr>
        <w:drawing>
          <wp:inline distT="0" distB="0" distL="0" distR="0" wp14:anchorId="31CD8FDE" wp14:editId="3615080C">
            <wp:extent cx="4162425" cy="923925"/>
            <wp:effectExtent l="0" t="0" r="0" b="0"/>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29"/>
                    <a:stretch>
                      <a:fillRect/>
                    </a:stretch>
                  </pic:blipFill>
                  <pic:spPr>
                    <a:xfrm>
                      <a:off x="0" y="0"/>
                      <a:ext cx="4162425" cy="923925"/>
                    </a:xfrm>
                    <a:prstGeom prst="rect">
                      <a:avLst/>
                    </a:prstGeom>
                  </pic:spPr>
                </pic:pic>
              </a:graphicData>
            </a:graphic>
          </wp:inline>
        </w:drawing>
      </w:r>
    </w:p>
    <w:p w14:paraId="0702A717" w14:textId="77777777" w:rsidR="00A24593" w:rsidRDefault="00000000">
      <w:pPr>
        <w:spacing w:after="238"/>
        <w:ind w:left="164" w:right="51"/>
      </w:pPr>
      <w:r>
        <w:t xml:space="preserve">Configuración del servidor </w:t>
      </w:r>
      <w:r>
        <w:rPr>
          <w:b/>
        </w:rPr>
        <w:t>SRV-WEB</w:t>
      </w:r>
      <w:r>
        <w:t xml:space="preserve"> ubicado en la Sede Externa. Se habilitaron los protocolos </w:t>
      </w:r>
      <w:r>
        <w:rPr>
          <w:b/>
        </w:rPr>
        <w:t>HTTP</w:t>
      </w:r>
      <w:r>
        <w:t xml:space="preserve"> y </w:t>
      </w:r>
      <w:r>
        <w:rPr>
          <w:b/>
        </w:rPr>
        <w:t>HTTPS</w:t>
      </w:r>
      <w:r>
        <w:t xml:space="preserve"> para permitir la navegación segura. Adicionalmente, se editó el código fuente del archivo </w:t>
      </w:r>
      <w:r>
        <w:rPr>
          <w:b/>
        </w:rPr>
        <w:t>index.html</w:t>
      </w:r>
      <w:r>
        <w:t xml:space="preserve"> para personalizar la interfaz de bienvenida con la identidad corporativa ('Caja Arequipa Ltd.'), accesible vía DNS. Asimismo, se estableció la dirección IP estática 192.168.50.12 /24. </w:t>
      </w:r>
    </w:p>
    <w:p w14:paraId="0BD0DF85" w14:textId="77777777" w:rsidR="00A24593" w:rsidRDefault="00000000">
      <w:pPr>
        <w:numPr>
          <w:ilvl w:val="0"/>
          <w:numId w:val="13"/>
        </w:numPr>
        <w:spacing w:after="0" w:line="259" w:lineRule="auto"/>
        <w:ind w:hanging="360"/>
        <w:jc w:val="left"/>
      </w:pPr>
      <w:r>
        <w:rPr>
          <w:b/>
          <w:i/>
        </w:rPr>
        <w:t xml:space="preserve">Servidor DNS </w:t>
      </w:r>
    </w:p>
    <w:p w14:paraId="671BB3B3" w14:textId="77777777" w:rsidR="00A24593" w:rsidRDefault="00000000">
      <w:pPr>
        <w:spacing w:after="83" w:line="259" w:lineRule="auto"/>
        <w:ind w:left="1144" w:firstLine="0"/>
        <w:jc w:val="left"/>
      </w:pPr>
      <w:r>
        <w:rPr>
          <w:noProof/>
        </w:rPr>
        <w:lastRenderedPageBreak/>
        <w:drawing>
          <wp:inline distT="0" distB="0" distL="0" distR="0" wp14:anchorId="5FE28A60" wp14:editId="10E372CC">
            <wp:extent cx="4495800" cy="2647950"/>
            <wp:effectExtent l="0" t="0" r="0" b="0"/>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30"/>
                    <a:stretch>
                      <a:fillRect/>
                    </a:stretch>
                  </pic:blipFill>
                  <pic:spPr>
                    <a:xfrm>
                      <a:off x="0" y="0"/>
                      <a:ext cx="4495800" cy="2647950"/>
                    </a:xfrm>
                    <a:prstGeom prst="rect">
                      <a:avLst/>
                    </a:prstGeom>
                  </pic:spPr>
                </pic:pic>
              </a:graphicData>
            </a:graphic>
          </wp:inline>
        </w:drawing>
      </w:r>
    </w:p>
    <w:p w14:paraId="2CC9D7AF" w14:textId="77777777" w:rsidR="00A24593" w:rsidRDefault="00000000">
      <w:pPr>
        <w:spacing w:after="0" w:line="259" w:lineRule="auto"/>
        <w:ind w:left="0" w:right="795" w:firstLine="0"/>
        <w:jc w:val="right"/>
      </w:pPr>
      <w:r>
        <w:rPr>
          <w:b/>
          <w:i/>
        </w:rPr>
        <w:t xml:space="preserve"> </w:t>
      </w:r>
    </w:p>
    <w:p w14:paraId="56641F80" w14:textId="77777777" w:rsidR="00A24593" w:rsidRDefault="00000000">
      <w:pPr>
        <w:spacing w:after="0" w:line="259" w:lineRule="auto"/>
        <w:ind w:left="1444" w:right="1095" w:firstLine="0"/>
        <w:jc w:val="right"/>
      </w:pPr>
      <w:r>
        <w:rPr>
          <w:b/>
          <w:i/>
        </w:rPr>
        <w:t xml:space="preserve"> </w:t>
      </w:r>
    </w:p>
    <w:p w14:paraId="5A1963EA" w14:textId="77777777" w:rsidR="00A24593" w:rsidRDefault="00000000">
      <w:pPr>
        <w:spacing w:after="0" w:line="259" w:lineRule="auto"/>
        <w:ind w:left="1444" w:firstLine="0"/>
        <w:jc w:val="left"/>
      </w:pPr>
      <w:r>
        <w:rPr>
          <w:noProof/>
        </w:rPr>
        <w:drawing>
          <wp:inline distT="0" distB="0" distL="0" distR="0" wp14:anchorId="00B7C17F" wp14:editId="2486E042">
            <wp:extent cx="4114800" cy="923925"/>
            <wp:effectExtent l="0" t="0" r="0" b="0"/>
            <wp:docPr id="5406" name="Picture 5406"/>
            <wp:cNvGraphicFramePr/>
            <a:graphic xmlns:a="http://schemas.openxmlformats.org/drawingml/2006/main">
              <a:graphicData uri="http://schemas.openxmlformats.org/drawingml/2006/picture">
                <pic:pic xmlns:pic="http://schemas.openxmlformats.org/drawingml/2006/picture">
                  <pic:nvPicPr>
                    <pic:cNvPr id="5406" name="Picture 5406"/>
                    <pic:cNvPicPr/>
                  </pic:nvPicPr>
                  <pic:blipFill>
                    <a:blip r:embed="rId31"/>
                    <a:stretch>
                      <a:fillRect/>
                    </a:stretch>
                  </pic:blipFill>
                  <pic:spPr>
                    <a:xfrm>
                      <a:off x="0" y="0"/>
                      <a:ext cx="4114800" cy="923925"/>
                    </a:xfrm>
                    <a:prstGeom prst="rect">
                      <a:avLst/>
                    </a:prstGeom>
                  </pic:spPr>
                </pic:pic>
              </a:graphicData>
            </a:graphic>
          </wp:inline>
        </w:drawing>
      </w:r>
    </w:p>
    <w:p w14:paraId="1B1AEFDC" w14:textId="77777777" w:rsidR="00A24593" w:rsidRDefault="00000000">
      <w:pPr>
        <w:spacing w:after="218" w:line="259" w:lineRule="auto"/>
        <w:ind w:left="1444" w:right="1095" w:firstLine="0"/>
        <w:jc w:val="right"/>
      </w:pPr>
      <w:r>
        <w:rPr>
          <w:b/>
          <w:i/>
        </w:rPr>
        <w:t xml:space="preserve"> </w:t>
      </w:r>
    </w:p>
    <w:p w14:paraId="73709B51" w14:textId="77777777" w:rsidR="00A24593" w:rsidRDefault="00000000">
      <w:pPr>
        <w:spacing w:after="238"/>
        <w:ind w:left="164" w:right="51"/>
      </w:pPr>
      <w:r>
        <w:t xml:space="preserve">Configuración del servidor </w:t>
      </w:r>
      <w:r>
        <w:rPr>
          <w:b/>
        </w:rPr>
        <w:t>SRV-DNS</w:t>
      </w:r>
      <w:r>
        <w:t xml:space="preserve"> encargado de la traducción de nombres a direcciones IP. Se crearon registros de recurso tipo </w:t>
      </w:r>
      <w:r>
        <w:rPr>
          <w:b/>
        </w:rPr>
        <w:t>'A' (</w:t>
      </w:r>
      <w:proofErr w:type="spellStart"/>
      <w:r>
        <w:rPr>
          <w:b/>
        </w:rPr>
        <w:t>Address</w:t>
      </w:r>
      <w:proofErr w:type="spellEnd"/>
      <w:r>
        <w:rPr>
          <w:b/>
        </w:rPr>
        <w:t>)</w:t>
      </w:r>
      <w:r>
        <w:t xml:space="preserve"> para vincular el dominio corporativo cajaarequipa.com y su alias www con la dirección IP del Servidor Web (192.168.50.12), permitiendo a los usuarios acceder a la intranet mediante URL en lugar de direcciones numéricas. Por último, se estableció la IP estática 192.168.50.11 /24. </w:t>
      </w:r>
    </w:p>
    <w:p w14:paraId="42036ECF" w14:textId="77777777" w:rsidR="00A24593" w:rsidRDefault="00000000">
      <w:pPr>
        <w:numPr>
          <w:ilvl w:val="0"/>
          <w:numId w:val="13"/>
        </w:numPr>
        <w:spacing w:after="0" w:line="259" w:lineRule="auto"/>
        <w:ind w:hanging="360"/>
        <w:jc w:val="left"/>
      </w:pPr>
      <w:r>
        <w:rPr>
          <w:b/>
          <w:i/>
        </w:rPr>
        <w:t xml:space="preserve">Servidor DHCP </w:t>
      </w:r>
    </w:p>
    <w:p w14:paraId="18BEC2C2" w14:textId="77777777" w:rsidR="00A24593" w:rsidRDefault="00000000">
      <w:pPr>
        <w:spacing w:after="282" w:line="259" w:lineRule="auto"/>
        <w:ind w:left="1399" w:firstLine="0"/>
        <w:jc w:val="left"/>
      </w:pPr>
      <w:r>
        <w:rPr>
          <w:rFonts w:ascii="Calibri" w:eastAsia="Calibri" w:hAnsi="Calibri" w:cs="Calibri"/>
          <w:noProof/>
          <w:sz w:val="22"/>
        </w:rPr>
        <w:lastRenderedPageBreak/>
        <mc:AlternateContent>
          <mc:Choice Requires="wpg">
            <w:drawing>
              <wp:inline distT="0" distB="0" distL="0" distR="0" wp14:anchorId="65560384" wp14:editId="2FD1C57E">
                <wp:extent cx="4191000" cy="5418609"/>
                <wp:effectExtent l="0" t="0" r="0" b="0"/>
                <wp:docPr id="53534" name="Group 53534"/>
                <wp:cNvGraphicFramePr/>
                <a:graphic xmlns:a="http://schemas.openxmlformats.org/drawingml/2006/main">
                  <a:graphicData uri="http://schemas.microsoft.com/office/word/2010/wordprocessingGroup">
                    <wpg:wgp>
                      <wpg:cNvGrpSpPr/>
                      <wpg:grpSpPr>
                        <a:xfrm>
                          <a:off x="0" y="0"/>
                          <a:ext cx="4191000" cy="5418609"/>
                          <a:chOff x="0" y="0"/>
                          <a:chExt cx="4191000" cy="5418609"/>
                        </a:xfrm>
                      </wpg:grpSpPr>
                      <pic:pic xmlns:pic="http://schemas.openxmlformats.org/drawingml/2006/picture">
                        <pic:nvPicPr>
                          <pic:cNvPr id="5408" name="Picture 5408"/>
                          <pic:cNvPicPr/>
                        </pic:nvPicPr>
                        <pic:blipFill>
                          <a:blip r:embed="rId32"/>
                          <a:stretch>
                            <a:fillRect/>
                          </a:stretch>
                        </pic:blipFill>
                        <pic:spPr>
                          <a:xfrm>
                            <a:off x="114300" y="0"/>
                            <a:ext cx="3952875" cy="4410075"/>
                          </a:xfrm>
                          <a:prstGeom prst="rect">
                            <a:avLst/>
                          </a:prstGeom>
                        </pic:spPr>
                      </pic:pic>
                      <pic:pic xmlns:pic="http://schemas.openxmlformats.org/drawingml/2006/picture">
                        <pic:nvPicPr>
                          <pic:cNvPr id="5410" name="Picture 5410"/>
                          <pic:cNvPicPr/>
                        </pic:nvPicPr>
                        <pic:blipFill>
                          <a:blip r:embed="rId33"/>
                          <a:stretch>
                            <a:fillRect/>
                          </a:stretch>
                        </pic:blipFill>
                        <pic:spPr>
                          <a:xfrm>
                            <a:off x="0" y="4494684"/>
                            <a:ext cx="4191000" cy="923925"/>
                          </a:xfrm>
                          <a:prstGeom prst="rect">
                            <a:avLst/>
                          </a:prstGeom>
                        </pic:spPr>
                      </pic:pic>
                    </wpg:wgp>
                  </a:graphicData>
                </a:graphic>
              </wp:inline>
            </w:drawing>
          </mc:Choice>
          <mc:Fallback xmlns:a="http://schemas.openxmlformats.org/drawingml/2006/main">
            <w:pict>
              <v:group id="Group 53534" style="width:330pt;height:426.662pt;mso-position-horizontal-relative:char;mso-position-vertical-relative:line" coordsize="41910,54186">
                <v:shape id="Picture 5408" style="position:absolute;width:39528;height:44100;left:1143;top:0;" filled="f">
                  <v:imagedata r:id="rId34"/>
                </v:shape>
                <v:shape id="Picture 5410" style="position:absolute;width:41910;height:9239;left:0;top:44946;" filled="f">
                  <v:imagedata r:id="rId35"/>
                </v:shape>
              </v:group>
            </w:pict>
          </mc:Fallback>
        </mc:AlternateContent>
      </w:r>
    </w:p>
    <w:p w14:paraId="694251DC" w14:textId="77777777" w:rsidR="00A24593" w:rsidRDefault="00000000">
      <w:pPr>
        <w:spacing w:after="238"/>
        <w:ind w:left="164" w:right="51"/>
      </w:pPr>
      <w:r>
        <w:t xml:space="preserve">La imagen muestra la creación de los distintos segmentos de red en el servidor DHCP. Se observa la lista de pools activos (RRHH, CLIENTES, VOZ, TI, etc.), donde se especifica el rango de direcciones, la máscara de subred y el Gateway correspondiente para cada departamento, asegurando una distribución organizada y libre de conflictos. Para este servidor, se asignó la IP estática 192.168.50.10 /24. </w:t>
      </w:r>
    </w:p>
    <w:p w14:paraId="304B4668" w14:textId="77777777" w:rsidR="00A24593" w:rsidRDefault="00000000">
      <w:pPr>
        <w:numPr>
          <w:ilvl w:val="0"/>
          <w:numId w:val="13"/>
        </w:numPr>
        <w:spacing w:after="0" w:line="259" w:lineRule="auto"/>
        <w:ind w:hanging="360"/>
        <w:jc w:val="left"/>
      </w:pPr>
      <w:r>
        <w:rPr>
          <w:b/>
          <w:i/>
        </w:rPr>
        <w:t xml:space="preserve">Servidor EMAIL </w:t>
      </w:r>
    </w:p>
    <w:p w14:paraId="52D8C352" w14:textId="77777777" w:rsidR="00A24593" w:rsidRDefault="00000000">
      <w:pPr>
        <w:spacing w:after="382" w:line="259" w:lineRule="auto"/>
        <w:ind w:left="1774" w:firstLine="0"/>
        <w:jc w:val="left"/>
      </w:pPr>
      <w:r>
        <w:rPr>
          <w:noProof/>
        </w:rPr>
        <w:lastRenderedPageBreak/>
        <w:drawing>
          <wp:inline distT="0" distB="0" distL="0" distR="0" wp14:anchorId="1D924F89" wp14:editId="11020FAB">
            <wp:extent cx="3686175" cy="2066925"/>
            <wp:effectExtent l="0" t="0" r="0" b="0"/>
            <wp:docPr id="5733" name="Picture 5733"/>
            <wp:cNvGraphicFramePr/>
            <a:graphic xmlns:a="http://schemas.openxmlformats.org/drawingml/2006/main">
              <a:graphicData uri="http://schemas.openxmlformats.org/drawingml/2006/picture">
                <pic:pic xmlns:pic="http://schemas.openxmlformats.org/drawingml/2006/picture">
                  <pic:nvPicPr>
                    <pic:cNvPr id="5733" name="Picture 5733"/>
                    <pic:cNvPicPr/>
                  </pic:nvPicPr>
                  <pic:blipFill>
                    <a:blip r:embed="rId36"/>
                    <a:stretch>
                      <a:fillRect/>
                    </a:stretch>
                  </pic:blipFill>
                  <pic:spPr>
                    <a:xfrm>
                      <a:off x="0" y="0"/>
                      <a:ext cx="3686175" cy="2066925"/>
                    </a:xfrm>
                    <a:prstGeom prst="rect">
                      <a:avLst/>
                    </a:prstGeom>
                  </pic:spPr>
                </pic:pic>
              </a:graphicData>
            </a:graphic>
          </wp:inline>
        </w:drawing>
      </w:r>
    </w:p>
    <w:p w14:paraId="60C9FBD3" w14:textId="77777777" w:rsidR="00A24593" w:rsidRDefault="00000000">
      <w:pPr>
        <w:spacing w:after="46" w:line="259" w:lineRule="auto"/>
        <w:ind w:left="1519" w:firstLine="0"/>
        <w:jc w:val="left"/>
      </w:pPr>
      <w:r>
        <w:rPr>
          <w:noProof/>
        </w:rPr>
        <w:drawing>
          <wp:inline distT="0" distB="0" distL="0" distR="0" wp14:anchorId="171FBEE2" wp14:editId="37EA9A93">
            <wp:extent cx="4010025" cy="952500"/>
            <wp:effectExtent l="0" t="0" r="0" b="0"/>
            <wp:docPr id="5735" name="Picture 5735"/>
            <wp:cNvGraphicFramePr/>
            <a:graphic xmlns:a="http://schemas.openxmlformats.org/drawingml/2006/main">
              <a:graphicData uri="http://schemas.openxmlformats.org/drawingml/2006/picture">
                <pic:pic xmlns:pic="http://schemas.openxmlformats.org/drawingml/2006/picture">
                  <pic:nvPicPr>
                    <pic:cNvPr id="5735" name="Picture 5735"/>
                    <pic:cNvPicPr/>
                  </pic:nvPicPr>
                  <pic:blipFill>
                    <a:blip r:embed="rId37"/>
                    <a:stretch>
                      <a:fillRect/>
                    </a:stretch>
                  </pic:blipFill>
                  <pic:spPr>
                    <a:xfrm>
                      <a:off x="0" y="0"/>
                      <a:ext cx="4010025" cy="952500"/>
                    </a:xfrm>
                    <a:prstGeom prst="rect">
                      <a:avLst/>
                    </a:prstGeom>
                  </pic:spPr>
                </pic:pic>
              </a:graphicData>
            </a:graphic>
          </wp:inline>
        </w:drawing>
      </w:r>
    </w:p>
    <w:p w14:paraId="3FCEC217" w14:textId="77777777" w:rsidR="00A24593" w:rsidRDefault="00000000">
      <w:pPr>
        <w:spacing w:after="217" w:line="259" w:lineRule="auto"/>
        <w:ind w:left="874" w:firstLine="0"/>
        <w:jc w:val="left"/>
      </w:pPr>
      <w:r>
        <w:rPr>
          <w:b/>
        </w:rPr>
        <w:t xml:space="preserve"> </w:t>
      </w:r>
    </w:p>
    <w:p w14:paraId="79F8D088" w14:textId="77777777" w:rsidR="00A24593" w:rsidRDefault="00000000">
      <w:pPr>
        <w:ind w:left="164" w:right="51"/>
      </w:pPr>
      <w:r>
        <w:t xml:space="preserve">Observamos la activación de los servicios de email y la definición del dominio institucional. Se muestra la base de datos de usuarios registrados </w:t>
      </w:r>
      <w:r>
        <w:rPr>
          <w:b/>
        </w:rPr>
        <w:t>(</w:t>
      </w:r>
      <w:proofErr w:type="spellStart"/>
      <w:r>
        <w:rPr>
          <w:b/>
        </w:rPr>
        <w:t>admin</w:t>
      </w:r>
      <w:proofErr w:type="spellEnd"/>
      <w:r>
        <w:rPr>
          <w:b/>
        </w:rPr>
        <w:t xml:space="preserve">, </w:t>
      </w:r>
      <w:proofErr w:type="spellStart"/>
      <w:r>
        <w:rPr>
          <w:b/>
        </w:rPr>
        <w:t>rrhh</w:t>
      </w:r>
      <w:proofErr w:type="spellEnd"/>
      <w:r>
        <w:rPr>
          <w:b/>
        </w:rPr>
        <w:t>, ti, etc.)</w:t>
      </w:r>
      <w:r>
        <w:t xml:space="preserve">, habilitando el intercambio de correos electrónicos entre las distintas </w:t>
      </w:r>
      <w:proofErr w:type="spellStart"/>
      <w:r>
        <w:t>VLANs</w:t>
      </w:r>
      <w:proofErr w:type="spellEnd"/>
      <w:r>
        <w:t xml:space="preserve"> de la organización mediante la resolución de nombres DNS previamente configurada. Este servidor tiene la IP estática 192.168.50.13 /24. </w:t>
      </w:r>
    </w:p>
    <w:p w14:paraId="5964EBFD" w14:textId="77777777" w:rsidR="00A24593" w:rsidRDefault="00000000">
      <w:pPr>
        <w:pStyle w:val="Ttulo3"/>
        <w:ind w:left="509"/>
      </w:pPr>
      <w:r>
        <w:rPr>
          <w:u w:val="none"/>
        </w:rPr>
        <w:t xml:space="preserve">9. </w:t>
      </w:r>
      <w:r>
        <w:t xml:space="preserve">Configuración para las </w:t>
      </w:r>
      <w:proofErr w:type="spellStart"/>
      <w:r>
        <w:t>PCs</w:t>
      </w:r>
      <w:proofErr w:type="spellEnd"/>
      <w:r>
        <w:rPr>
          <w:u w:val="none"/>
        </w:rPr>
        <w:t xml:space="preserve"> </w:t>
      </w:r>
    </w:p>
    <w:p w14:paraId="0FBE290C" w14:textId="77777777" w:rsidR="00A24593" w:rsidRDefault="00000000">
      <w:pPr>
        <w:spacing w:after="402" w:line="259" w:lineRule="auto"/>
        <w:ind w:left="874" w:firstLine="0"/>
        <w:jc w:val="left"/>
      </w:pPr>
      <w:r>
        <w:rPr>
          <w:noProof/>
        </w:rPr>
        <w:drawing>
          <wp:inline distT="0" distB="0" distL="0" distR="0" wp14:anchorId="3E38D544" wp14:editId="255A5FB5">
            <wp:extent cx="4829175" cy="1438275"/>
            <wp:effectExtent l="0" t="0" r="0" b="0"/>
            <wp:docPr id="5737" name="Picture 5737"/>
            <wp:cNvGraphicFramePr/>
            <a:graphic xmlns:a="http://schemas.openxmlformats.org/drawingml/2006/main">
              <a:graphicData uri="http://schemas.openxmlformats.org/drawingml/2006/picture">
                <pic:pic xmlns:pic="http://schemas.openxmlformats.org/drawingml/2006/picture">
                  <pic:nvPicPr>
                    <pic:cNvPr id="5737" name="Picture 5737"/>
                    <pic:cNvPicPr/>
                  </pic:nvPicPr>
                  <pic:blipFill>
                    <a:blip r:embed="rId38"/>
                    <a:stretch>
                      <a:fillRect/>
                    </a:stretch>
                  </pic:blipFill>
                  <pic:spPr>
                    <a:xfrm>
                      <a:off x="0" y="0"/>
                      <a:ext cx="4829175" cy="1438275"/>
                    </a:xfrm>
                    <a:prstGeom prst="rect">
                      <a:avLst/>
                    </a:prstGeom>
                  </pic:spPr>
                </pic:pic>
              </a:graphicData>
            </a:graphic>
          </wp:inline>
        </w:drawing>
      </w:r>
    </w:p>
    <w:p w14:paraId="0D396690" w14:textId="77777777" w:rsidR="00A24593" w:rsidRDefault="00000000">
      <w:pPr>
        <w:ind w:left="164" w:right="51"/>
      </w:pPr>
      <w:r>
        <w:t xml:space="preserve">Para habilitar las direcciones IP de cada PC en toda la red, activaremos la opción DHCP, la cual asignará automáticamente una IP </w:t>
      </w:r>
      <w:proofErr w:type="gramStart"/>
      <w:r>
        <w:t>de acuerdo a</w:t>
      </w:r>
      <w:proofErr w:type="gramEnd"/>
      <w:r>
        <w:t xml:space="preserve"> la VLAN en la que se encuentre el equipo. En la captura observamos el ejemplo para una PC de la VLAN 50 - TI. </w:t>
      </w:r>
    </w:p>
    <w:p w14:paraId="6E205470" w14:textId="77777777" w:rsidR="00A24593" w:rsidRDefault="00000000">
      <w:pPr>
        <w:spacing w:after="0" w:line="259" w:lineRule="auto"/>
        <w:ind w:left="154" w:firstLine="0"/>
        <w:jc w:val="left"/>
      </w:pPr>
      <w:r>
        <w:t xml:space="preserve"> </w:t>
      </w:r>
    </w:p>
    <w:p w14:paraId="69543A61" w14:textId="77777777" w:rsidR="00A24593" w:rsidRDefault="00000000">
      <w:pPr>
        <w:pStyle w:val="Ttulo2"/>
        <w:tabs>
          <w:tab w:val="center" w:pos="4576"/>
        </w:tabs>
        <w:ind w:left="0" w:firstLine="0"/>
      </w:pPr>
      <w:r>
        <w:t xml:space="preserve">VI. </w:t>
      </w:r>
      <w:r>
        <w:tab/>
        <w:t xml:space="preserve">ESPECIFICACIONES TÉCNICAS DE LOS EQUIPOS PROPUESTOS </w:t>
      </w:r>
    </w:p>
    <w:p w14:paraId="5F509871" w14:textId="77777777" w:rsidR="00A24593" w:rsidRDefault="00000000">
      <w:pPr>
        <w:pStyle w:val="Ttulo3"/>
        <w:ind w:left="509"/>
      </w:pPr>
      <w:r>
        <w:rPr>
          <w:u w:val="none"/>
        </w:rPr>
        <w:t xml:space="preserve">1. </w:t>
      </w:r>
      <w:r>
        <w:t>Infraestructura de Red</w:t>
      </w:r>
      <w:r>
        <w:rPr>
          <w:u w:val="none"/>
        </w:rPr>
        <w:t xml:space="preserve"> </w:t>
      </w:r>
    </w:p>
    <w:tbl>
      <w:tblPr>
        <w:tblStyle w:val="TableGrid"/>
        <w:tblW w:w="9820" w:type="dxa"/>
        <w:tblInd w:w="-94" w:type="dxa"/>
        <w:tblCellMar>
          <w:top w:w="186" w:type="dxa"/>
          <w:left w:w="112" w:type="dxa"/>
          <w:bottom w:w="99" w:type="dxa"/>
          <w:right w:w="62" w:type="dxa"/>
        </w:tblCellMar>
        <w:tblLook w:val="04A0" w:firstRow="1" w:lastRow="0" w:firstColumn="1" w:lastColumn="0" w:noHBand="0" w:noVBand="1"/>
      </w:tblPr>
      <w:tblGrid>
        <w:gridCol w:w="2640"/>
        <w:gridCol w:w="3420"/>
        <w:gridCol w:w="3760"/>
      </w:tblGrid>
      <w:tr w:rsidR="00A24593" w14:paraId="152C0632" w14:textId="77777777">
        <w:trPr>
          <w:trHeight w:val="500"/>
        </w:trPr>
        <w:tc>
          <w:tcPr>
            <w:tcW w:w="2640" w:type="dxa"/>
            <w:tcBorders>
              <w:top w:val="single" w:sz="8" w:space="0" w:color="000000"/>
              <w:left w:val="single" w:sz="8" w:space="0" w:color="000000"/>
              <w:bottom w:val="single" w:sz="8" w:space="0" w:color="000000"/>
              <w:right w:val="single" w:sz="8" w:space="0" w:color="000000"/>
            </w:tcBorders>
          </w:tcPr>
          <w:p w14:paraId="31F514E6" w14:textId="77777777" w:rsidR="00A24593" w:rsidRDefault="00000000">
            <w:pPr>
              <w:spacing w:after="0" w:line="259" w:lineRule="auto"/>
              <w:ind w:left="0" w:right="36" w:firstLine="0"/>
              <w:jc w:val="center"/>
            </w:pPr>
            <w:r>
              <w:rPr>
                <w:b/>
              </w:rPr>
              <w:t xml:space="preserve">Equipo </w:t>
            </w:r>
          </w:p>
        </w:tc>
        <w:tc>
          <w:tcPr>
            <w:tcW w:w="3420" w:type="dxa"/>
            <w:tcBorders>
              <w:top w:val="single" w:sz="8" w:space="0" w:color="000000"/>
              <w:left w:val="single" w:sz="8" w:space="0" w:color="000000"/>
              <w:bottom w:val="single" w:sz="8" w:space="0" w:color="000000"/>
              <w:right w:val="single" w:sz="8" w:space="0" w:color="000000"/>
            </w:tcBorders>
          </w:tcPr>
          <w:p w14:paraId="222F79F9" w14:textId="77777777" w:rsidR="00A24593" w:rsidRDefault="00000000">
            <w:pPr>
              <w:spacing w:after="0" w:line="259" w:lineRule="auto"/>
              <w:ind w:left="0" w:right="36" w:firstLine="0"/>
              <w:jc w:val="center"/>
            </w:pPr>
            <w:r>
              <w:rPr>
                <w:b/>
              </w:rPr>
              <w:t xml:space="preserve">Especificaciones Técnicas </w:t>
            </w:r>
          </w:p>
        </w:tc>
        <w:tc>
          <w:tcPr>
            <w:tcW w:w="3760" w:type="dxa"/>
            <w:tcBorders>
              <w:top w:val="single" w:sz="8" w:space="0" w:color="000000"/>
              <w:left w:val="single" w:sz="8" w:space="0" w:color="000000"/>
              <w:bottom w:val="single" w:sz="8" w:space="0" w:color="000000"/>
              <w:right w:val="single" w:sz="8" w:space="0" w:color="000000"/>
            </w:tcBorders>
          </w:tcPr>
          <w:p w14:paraId="126704B3" w14:textId="77777777" w:rsidR="00A24593" w:rsidRDefault="00000000">
            <w:pPr>
              <w:spacing w:after="0" w:line="259" w:lineRule="auto"/>
              <w:ind w:left="0" w:right="46" w:firstLine="0"/>
              <w:jc w:val="center"/>
            </w:pPr>
            <w:r>
              <w:rPr>
                <w:b/>
              </w:rPr>
              <w:t xml:space="preserve">Función </w:t>
            </w:r>
          </w:p>
        </w:tc>
      </w:tr>
      <w:tr w:rsidR="00A24593" w14:paraId="68853003" w14:textId="77777777">
        <w:trPr>
          <w:trHeight w:val="2840"/>
        </w:trPr>
        <w:tc>
          <w:tcPr>
            <w:tcW w:w="2640" w:type="dxa"/>
            <w:tcBorders>
              <w:top w:val="single" w:sz="8" w:space="0" w:color="000000"/>
              <w:left w:val="single" w:sz="8" w:space="0" w:color="000000"/>
              <w:bottom w:val="single" w:sz="8" w:space="0" w:color="000000"/>
              <w:right w:val="single" w:sz="8" w:space="0" w:color="000000"/>
            </w:tcBorders>
            <w:vAlign w:val="bottom"/>
          </w:tcPr>
          <w:p w14:paraId="54F6645C" w14:textId="77777777" w:rsidR="00A24593" w:rsidRDefault="00000000">
            <w:pPr>
              <w:spacing w:after="216" w:line="259" w:lineRule="auto"/>
              <w:ind w:left="0" w:firstLine="0"/>
              <w:jc w:val="left"/>
            </w:pPr>
            <w:proofErr w:type="spellStart"/>
            <w:r>
              <w:rPr>
                <w:b/>
              </w:rPr>
              <w:lastRenderedPageBreak/>
              <w:t>Router</w:t>
            </w:r>
            <w:proofErr w:type="spellEnd"/>
            <w:r>
              <w:rPr>
                <w:b/>
              </w:rPr>
              <w:t xml:space="preserve"> de Borde</w:t>
            </w:r>
            <w:r>
              <w:t xml:space="preserve"> </w:t>
            </w:r>
          </w:p>
          <w:p w14:paraId="0B75001B" w14:textId="77777777" w:rsidR="00A24593" w:rsidRDefault="00000000">
            <w:pPr>
              <w:spacing w:after="216" w:line="259" w:lineRule="auto"/>
              <w:ind w:left="0" w:firstLine="0"/>
              <w:jc w:val="left"/>
            </w:pPr>
            <w:r>
              <w:t xml:space="preserve">Cisco ISR 4331 </w:t>
            </w:r>
          </w:p>
          <w:p w14:paraId="2291C7C1" w14:textId="77777777" w:rsidR="00A24593" w:rsidRDefault="00000000">
            <w:pPr>
              <w:spacing w:after="0" w:line="259" w:lineRule="auto"/>
              <w:ind w:left="0" w:firstLine="0"/>
              <w:jc w:val="left"/>
            </w:pPr>
            <w:r>
              <w:t xml:space="preserve"> </w:t>
            </w:r>
          </w:p>
        </w:tc>
        <w:tc>
          <w:tcPr>
            <w:tcW w:w="3420" w:type="dxa"/>
            <w:tcBorders>
              <w:top w:val="single" w:sz="8" w:space="0" w:color="000000"/>
              <w:left w:val="single" w:sz="8" w:space="0" w:color="000000"/>
              <w:bottom w:val="single" w:sz="8" w:space="0" w:color="000000"/>
              <w:right w:val="single" w:sz="8" w:space="0" w:color="000000"/>
            </w:tcBorders>
            <w:vAlign w:val="center"/>
          </w:tcPr>
          <w:p w14:paraId="4DA8F694" w14:textId="77777777" w:rsidR="00A24593" w:rsidRDefault="00000000">
            <w:pPr>
              <w:numPr>
                <w:ilvl w:val="0"/>
                <w:numId w:val="16"/>
              </w:numPr>
              <w:spacing w:after="240" w:line="238" w:lineRule="auto"/>
              <w:ind w:firstLine="0"/>
              <w:jc w:val="left"/>
            </w:pPr>
            <w:r>
              <w:t xml:space="preserve">3 </w:t>
            </w:r>
            <w:proofErr w:type="gramStart"/>
            <w:r>
              <w:t>Puertos</w:t>
            </w:r>
            <w:proofErr w:type="gramEnd"/>
            <w:r>
              <w:t xml:space="preserve"> GE (Gigabit Ethernet). </w:t>
            </w:r>
          </w:p>
          <w:p w14:paraId="66085FD5" w14:textId="77777777" w:rsidR="00A24593" w:rsidRDefault="00000000">
            <w:pPr>
              <w:numPr>
                <w:ilvl w:val="0"/>
                <w:numId w:val="16"/>
              </w:numPr>
              <w:spacing w:after="240" w:line="238" w:lineRule="auto"/>
              <w:ind w:firstLine="0"/>
              <w:jc w:val="left"/>
            </w:pPr>
            <w:r>
              <w:t xml:space="preserve">Rendimiento: 100Mbps a 300Mbps. </w:t>
            </w:r>
          </w:p>
          <w:p w14:paraId="6A5166F0" w14:textId="77777777" w:rsidR="00A24593" w:rsidRDefault="00000000">
            <w:pPr>
              <w:numPr>
                <w:ilvl w:val="0"/>
                <w:numId w:val="16"/>
              </w:numPr>
              <w:spacing w:after="0" w:line="259" w:lineRule="auto"/>
              <w:ind w:firstLine="0"/>
              <w:jc w:val="left"/>
            </w:pPr>
            <w:r>
              <w:t xml:space="preserve">Soporte nativo de Voz (CME) y Seguridad. </w:t>
            </w:r>
          </w:p>
        </w:tc>
        <w:tc>
          <w:tcPr>
            <w:tcW w:w="3760" w:type="dxa"/>
            <w:tcBorders>
              <w:top w:val="single" w:sz="8" w:space="0" w:color="000000"/>
              <w:left w:val="single" w:sz="8" w:space="0" w:color="000000"/>
              <w:bottom w:val="single" w:sz="8" w:space="0" w:color="000000"/>
              <w:right w:val="single" w:sz="8" w:space="0" w:color="000000"/>
            </w:tcBorders>
            <w:vAlign w:val="center"/>
          </w:tcPr>
          <w:p w14:paraId="4FE6E8FE" w14:textId="77777777" w:rsidR="00A24593" w:rsidRDefault="00000000">
            <w:pPr>
              <w:spacing w:after="0" w:line="259" w:lineRule="auto"/>
              <w:ind w:left="0" w:firstLine="0"/>
              <w:jc w:val="left"/>
            </w:pPr>
            <w:r>
              <w:t xml:space="preserve">Gateway principal para la salida a Internet (WAN) y gestión de telefonía. </w:t>
            </w:r>
          </w:p>
        </w:tc>
      </w:tr>
      <w:tr w:rsidR="00A24593" w14:paraId="051D5304" w14:textId="77777777">
        <w:trPr>
          <w:trHeight w:val="2300"/>
        </w:trPr>
        <w:tc>
          <w:tcPr>
            <w:tcW w:w="2640" w:type="dxa"/>
            <w:tcBorders>
              <w:top w:val="single" w:sz="8" w:space="0" w:color="000000"/>
              <w:left w:val="single" w:sz="8" w:space="0" w:color="000000"/>
              <w:bottom w:val="single" w:sz="8" w:space="0" w:color="000000"/>
              <w:right w:val="single" w:sz="8" w:space="0" w:color="000000"/>
            </w:tcBorders>
            <w:vAlign w:val="center"/>
          </w:tcPr>
          <w:p w14:paraId="588FD7D4" w14:textId="77777777" w:rsidR="00A24593" w:rsidRDefault="00000000">
            <w:pPr>
              <w:spacing w:after="216" w:line="259" w:lineRule="auto"/>
              <w:ind w:left="0" w:firstLine="0"/>
              <w:jc w:val="left"/>
            </w:pPr>
            <w:r>
              <w:rPr>
                <w:b/>
              </w:rPr>
              <w:t>Switch Core (L3)</w:t>
            </w:r>
            <w:r>
              <w:t xml:space="preserve"> </w:t>
            </w:r>
          </w:p>
          <w:p w14:paraId="2157B9B5" w14:textId="77777777" w:rsidR="00A24593" w:rsidRDefault="00000000">
            <w:pPr>
              <w:spacing w:after="0" w:line="259" w:lineRule="auto"/>
              <w:ind w:left="0" w:firstLine="0"/>
              <w:jc w:val="left"/>
            </w:pPr>
            <w:r>
              <w:t xml:space="preserve">Cisco </w:t>
            </w:r>
            <w:proofErr w:type="spellStart"/>
            <w:r>
              <w:t>Catalyst</w:t>
            </w:r>
            <w:proofErr w:type="spellEnd"/>
            <w:r>
              <w:t xml:space="preserve"> 9300 </w:t>
            </w:r>
          </w:p>
        </w:tc>
        <w:tc>
          <w:tcPr>
            <w:tcW w:w="3420" w:type="dxa"/>
            <w:tcBorders>
              <w:top w:val="single" w:sz="8" w:space="0" w:color="000000"/>
              <w:left w:val="single" w:sz="8" w:space="0" w:color="000000"/>
              <w:bottom w:val="single" w:sz="8" w:space="0" w:color="000000"/>
              <w:right w:val="single" w:sz="8" w:space="0" w:color="000000"/>
            </w:tcBorders>
            <w:vAlign w:val="center"/>
          </w:tcPr>
          <w:p w14:paraId="3D7C187D" w14:textId="77777777" w:rsidR="00A24593" w:rsidRDefault="00000000">
            <w:pPr>
              <w:numPr>
                <w:ilvl w:val="0"/>
                <w:numId w:val="17"/>
              </w:numPr>
              <w:spacing w:after="216" w:line="259" w:lineRule="auto"/>
              <w:ind w:firstLine="0"/>
              <w:jc w:val="left"/>
            </w:pPr>
            <w:r>
              <w:t xml:space="preserve">24 </w:t>
            </w:r>
            <w:proofErr w:type="gramStart"/>
            <w:r>
              <w:t>Puertos</w:t>
            </w:r>
            <w:proofErr w:type="gramEnd"/>
            <w:r>
              <w:t xml:space="preserve"> de Datos. </w:t>
            </w:r>
          </w:p>
          <w:p w14:paraId="5CC4550A" w14:textId="77777777" w:rsidR="00A24593" w:rsidRDefault="00000000">
            <w:pPr>
              <w:numPr>
                <w:ilvl w:val="0"/>
                <w:numId w:val="17"/>
              </w:numPr>
              <w:spacing w:after="216" w:line="259" w:lineRule="auto"/>
              <w:ind w:firstLine="0"/>
              <w:jc w:val="left"/>
            </w:pPr>
            <w:r>
              <w:t xml:space="preserve">Licencia Network Essentials. </w:t>
            </w:r>
          </w:p>
          <w:p w14:paraId="72FF5478" w14:textId="77777777" w:rsidR="00A24593" w:rsidRDefault="00000000">
            <w:pPr>
              <w:numPr>
                <w:ilvl w:val="0"/>
                <w:numId w:val="17"/>
              </w:numPr>
              <w:spacing w:after="0" w:line="259" w:lineRule="auto"/>
              <w:ind w:firstLine="0"/>
              <w:jc w:val="left"/>
            </w:pPr>
            <w:proofErr w:type="spellStart"/>
            <w:r>
              <w:t>StackWise</w:t>
            </w:r>
            <w:proofErr w:type="spellEnd"/>
            <w:r>
              <w:t xml:space="preserve"> (Alta disponibilidad). </w:t>
            </w:r>
          </w:p>
        </w:tc>
        <w:tc>
          <w:tcPr>
            <w:tcW w:w="3760" w:type="dxa"/>
            <w:tcBorders>
              <w:top w:val="single" w:sz="8" w:space="0" w:color="000000"/>
              <w:left w:val="single" w:sz="8" w:space="0" w:color="000000"/>
              <w:bottom w:val="single" w:sz="8" w:space="0" w:color="000000"/>
              <w:right w:val="single" w:sz="8" w:space="0" w:color="000000"/>
            </w:tcBorders>
            <w:vAlign w:val="center"/>
          </w:tcPr>
          <w:p w14:paraId="485878C1" w14:textId="77777777" w:rsidR="00A24593" w:rsidRDefault="00000000">
            <w:pPr>
              <w:spacing w:after="0" w:line="259" w:lineRule="auto"/>
              <w:ind w:left="0" w:firstLine="0"/>
              <w:jc w:val="left"/>
            </w:pPr>
            <w:r>
              <w:t xml:space="preserve">Núcleo de la red. Encargado del enrutamiento </w:t>
            </w:r>
            <w:proofErr w:type="gramStart"/>
            <w:r>
              <w:t>Inter-VLAN</w:t>
            </w:r>
            <w:proofErr w:type="gramEnd"/>
            <w:r>
              <w:t xml:space="preserve"> y la distribución de tráfico. </w:t>
            </w:r>
          </w:p>
        </w:tc>
      </w:tr>
      <w:tr w:rsidR="00A24593" w14:paraId="7C7EB8CA" w14:textId="77777777">
        <w:trPr>
          <w:trHeight w:val="2840"/>
        </w:trPr>
        <w:tc>
          <w:tcPr>
            <w:tcW w:w="2640" w:type="dxa"/>
            <w:tcBorders>
              <w:top w:val="single" w:sz="8" w:space="0" w:color="000000"/>
              <w:left w:val="single" w:sz="8" w:space="0" w:color="000000"/>
              <w:bottom w:val="single" w:sz="8" w:space="0" w:color="000000"/>
              <w:right w:val="single" w:sz="8" w:space="0" w:color="000000"/>
            </w:tcBorders>
            <w:vAlign w:val="center"/>
          </w:tcPr>
          <w:p w14:paraId="51067E31" w14:textId="77777777" w:rsidR="00A24593" w:rsidRDefault="00000000">
            <w:pPr>
              <w:spacing w:after="216" w:line="259" w:lineRule="auto"/>
              <w:ind w:left="0" w:firstLine="0"/>
              <w:jc w:val="left"/>
            </w:pPr>
            <w:r>
              <w:rPr>
                <w:b/>
              </w:rPr>
              <w:t>Firewall (Seguridad)</w:t>
            </w:r>
            <w:r>
              <w:t xml:space="preserve"> </w:t>
            </w:r>
          </w:p>
          <w:p w14:paraId="0124116B" w14:textId="77777777" w:rsidR="00A24593" w:rsidRDefault="00000000">
            <w:pPr>
              <w:spacing w:after="0" w:line="259" w:lineRule="auto"/>
              <w:ind w:left="0" w:firstLine="0"/>
              <w:jc w:val="left"/>
            </w:pPr>
            <w:r>
              <w:t xml:space="preserve">Fortinet </w:t>
            </w:r>
            <w:proofErr w:type="spellStart"/>
            <w:r>
              <w:t>FortiGate</w:t>
            </w:r>
            <w:proofErr w:type="spellEnd"/>
            <w:r>
              <w:t xml:space="preserve"> 60F </w:t>
            </w:r>
          </w:p>
        </w:tc>
        <w:tc>
          <w:tcPr>
            <w:tcW w:w="3420" w:type="dxa"/>
            <w:tcBorders>
              <w:top w:val="single" w:sz="8" w:space="0" w:color="000000"/>
              <w:left w:val="single" w:sz="8" w:space="0" w:color="000000"/>
              <w:bottom w:val="single" w:sz="8" w:space="0" w:color="000000"/>
              <w:right w:val="single" w:sz="8" w:space="0" w:color="000000"/>
            </w:tcBorders>
            <w:vAlign w:val="center"/>
          </w:tcPr>
          <w:p w14:paraId="5FBCF3C3" w14:textId="77777777" w:rsidR="00A24593" w:rsidRDefault="00000000">
            <w:pPr>
              <w:numPr>
                <w:ilvl w:val="0"/>
                <w:numId w:val="18"/>
              </w:numPr>
              <w:spacing w:after="240" w:line="238" w:lineRule="auto"/>
              <w:ind w:firstLine="0"/>
              <w:jc w:val="left"/>
            </w:pPr>
            <w:proofErr w:type="spellStart"/>
            <w:r>
              <w:t>Appliance</w:t>
            </w:r>
            <w:proofErr w:type="spellEnd"/>
            <w:r>
              <w:t xml:space="preserve"> de seguridad perimetral. </w:t>
            </w:r>
          </w:p>
          <w:p w14:paraId="6EE05B07" w14:textId="77777777" w:rsidR="00A24593" w:rsidRDefault="00000000">
            <w:pPr>
              <w:numPr>
                <w:ilvl w:val="0"/>
                <w:numId w:val="18"/>
              </w:numPr>
              <w:spacing w:after="240" w:line="238" w:lineRule="auto"/>
              <w:ind w:firstLine="0"/>
              <w:jc w:val="left"/>
            </w:pPr>
            <w:r>
              <w:t xml:space="preserve">Inspección profunda (IPS), VPN y Filtrado Web. </w:t>
            </w:r>
          </w:p>
          <w:p w14:paraId="30110305" w14:textId="77777777" w:rsidR="00A24593" w:rsidRDefault="00000000">
            <w:pPr>
              <w:numPr>
                <w:ilvl w:val="0"/>
                <w:numId w:val="18"/>
              </w:numPr>
              <w:spacing w:after="0" w:line="259" w:lineRule="auto"/>
              <w:ind w:firstLine="0"/>
              <w:jc w:val="left"/>
            </w:pPr>
            <w:r>
              <w:t xml:space="preserve">Procesador SOC4 SD-WAN ASIC. </w:t>
            </w:r>
          </w:p>
        </w:tc>
        <w:tc>
          <w:tcPr>
            <w:tcW w:w="3760" w:type="dxa"/>
            <w:tcBorders>
              <w:top w:val="single" w:sz="8" w:space="0" w:color="000000"/>
              <w:left w:val="single" w:sz="8" w:space="0" w:color="000000"/>
              <w:bottom w:val="single" w:sz="8" w:space="0" w:color="000000"/>
              <w:right w:val="single" w:sz="8" w:space="0" w:color="000000"/>
            </w:tcBorders>
            <w:vAlign w:val="center"/>
          </w:tcPr>
          <w:p w14:paraId="17ADAAD0" w14:textId="77777777" w:rsidR="00A24593" w:rsidRDefault="00000000">
            <w:pPr>
              <w:spacing w:after="0" w:line="259" w:lineRule="auto"/>
              <w:ind w:left="0" w:firstLine="0"/>
              <w:jc w:val="left"/>
            </w:pPr>
            <w:r>
              <w:t xml:space="preserve">Protección perimetral contra intrusiones y gestión de accesos seguros VPN. </w:t>
            </w:r>
          </w:p>
        </w:tc>
      </w:tr>
    </w:tbl>
    <w:p w14:paraId="2484054F" w14:textId="77777777" w:rsidR="00A24593" w:rsidRDefault="00000000">
      <w:pPr>
        <w:spacing w:after="217" w:line="259" w:lineRule="auto"/>
        <w:ind w:left="874" w:firstLine="0"/>
        <w:jc w:val="left"/>
      </w:pPr>
      <w:r>
        <w:rPr>
          <w:b/>
        </w:rPr>
        <w:t xml:space="preserve"> </w:t>
      </w:r>
    </w:p>
    <w:p w14:paraId="77CC7F23" w14:textId="77777777" w:rsidR="00A24593" w:rsidRDefault="00000000">
      <w:pPr>
        <w:pStyle w:val="Ttulo3"/>
        <w:ind w:left="509"/>
      </w:pPr>
      <w:r>
        <w:rPr>
          <w:u w:val="none"/>
        </w:rPr>
        <w:t xml:space="preserve">2. </w:t>
      </w:r>
      <w:r>
        <w:t>Capa de Acceso e Inalámbrica</w:t>
      </w:r>
      <w:r>
        <w:rPr>
          <w:u w:val="none"/>
        </w:rPr>
        <w:t xml:space="preserve"> </w:t>
      </w:r>
    </w:p>
    <w:tbl>
      <w:tblPr>
        <w:tblStyle w:val="TableGrid"/>
        <w:tblW w:w="9440" w:type="dxa"/>
        <w:tblInd w:w="126" w:type="dxa"/>
        <w:tblCellMar>
          <w:top w:w="0" w:type="dxa"/>
          <w:left w:w="97" w:type="dxa"/>
          <w:bottom w:w="98" w:type="dxa"/>
          <w:right w:w="109" w:type="dxa"/>
        </w:tblCellMar>
        <w:tblLook w:val="04A0" w:firstRow="1" w:lastRow="0" w:firstColumn="1" w:lastColumn="0" w:noHBand="0" w:noVBand="1"/>
      </w:tblPr>
      <w:tblGrid>
        <w:gridCol w:w="2780"/>
        <w:gridCol w:w="3480"/>
        <w:gridCol w:w="3180"/>
      </w:tblGrid>
      <w:tr w:rsidR="00A24593" w14:paraId="251D5E48" w14:textId="77777777">
        <w:trPr>
          <w:trHeight w:val="500"/>
        </w:trPr>
        <w:tc>
          <w:tcPr>
            <w:tcW w:w="2780" w:type="dxa"/>
            <w:tcBorders>
              <w:top w:val="single" w:sz="8" w:space="0" w:color="000000"/>
              <w:left w:val="single" w:sz="8" w:space="0" w:color="000000"/>
              <w:bottom w:val="single" w:sz="8" w:space="0" w:color="000000"/>
              <w:right w:val="single" w:sz="8" w:space="0" w:color="000000"/>
            </w:tcBorders>
          </w:tcPr>
          <w:p w14:paraId="7B3660F1" w14:textId="77777777" w:rsidR="00A24593" w:rsidRDefault="00000000">
            <w:pPr>
              <w:spacing w:after="0" w:line="259" w:lineRule="auto"/>
              <w:ind w:left="1" w:firstLine="0"/>
              <w:jc w:val="center"/>
            </w:pPr>
            <w:r>
              <w:rPr>
                <w:b/>
              </w:rPr>
              <w:t xml:space="preserve">Equipo </w:t>
            </w:r>
          </w:p>
        </w:tc>
        <w:tc>
          <w:tcPr>
            <w:tcW w:w="3480" w:type="dxa"/>
            <w:tcBorders>
              <w:top w:val="single" w:sz="8" w:space="0" w:color="000000"/>
              <w:left w:val="single" w:sz="8" w:space="0" w:color="000000"/>
              <w:bottom w:val="single" w:sz="8" w:space="0" w:color="000000"/>
              <w:right w:val="single" w:sz="8" w:space="0" w:color="000000"/>
            </w:tcBorders>
          </w:tcPr>
          <w:p w14:paraId="7031E7DF" w14:textId="77777777" w:rsidR="00A24593" w:rsidRDefault="00000000">
            <w:pPr>
              <w:spacing w:after="0" w:line="259" w:lineRule="auto"/>
              <w:ind w:left="11" w:firstLine="0"/>
              <w:jc w:val="center"/>
            </w:pPr>
            <w:r>
              <w:rPr>
                <w:b/>
              </w:rPr>
              <w:t xml:space="preserve">Especificaciones Técnicas </w:t>
            </w:r>
          </w:p>
        </w:tc>
        <w:tc>
          <w:tcPr>
            <w:tcW w:w="3180" w:type="dxa"/>
            <w:tcBorders>
              <w:top w:val="single" w:sz="8" w:space="0" w:color="000000"/>
              <w:left w:val="single" w:sz="8" w:space="0" w:color="000000"/>
              <w:bottom w:val="single" w:sz="8" w:space="0" w:color="000000"/>
              <w:right w:val="single" w:sz="8" w:space="0" w:color="000000"/>
            </w:tcBorders>
          </w:tcPr>
          <w:p w14:paraId="45994CA0" w14:textId="77777777" w:rsidR="00A24593" w:rsidRDefault="00000000">
            <w:pPr>
              <w:spacing w:after="0" w:line="259" w:lineRule="auto"/>
              <w:ind w:left="26" w:firstLine="0"/>
              <w:jc w:val="center"/>
            </w:pPr>
            <w:r>
              <w:rPr>
                <w:b/>
              </w:rPr>
              <w:t xml:space="preserve">Función </w:t>
            </w:r>
          </w:p>
        </w:tc>
      </w:tr>
      <w:tr w:rsidR="00A24593" w14:paraId="7C49E83C" w14:textId="77777777">
        <w:trPr>
          <w:trHeight w:val="2580"/>
        </w:trPr>
        <w:tc>
          <w:tcPr>
            <w:tcW w:w="2780" w:type="dxa"/>
            <w:tcBorders>
              <w:top w:val="single" w:sz="8" w:space="0" w:color="000000"/>
              <w:left w:val="single" w:sz="8" w:space="0" w:color="000000"/>
              <w:bottom w:val="single" w:sz="8" w:space="0" w:color="000000"/>
              <w:right w:val="single" w:sz="8" w:space="0" w:color="000000"/>
            </w:tcBorders>
            <w:vAlign w:val="center"/>
          </w:tcPr>
          <w:p w14:paraId="72B6C6EC" w14:textId="77777777" w:rsidR="00A24593" w:rsidRDefault="00000000">
            <w:pPr>
              <w:spacing w:after="216" w:line="259" w:lineRule="auto"/>
              <w:ind w:left="5" w:firstLine="0"/>
              <w:jc w:val="left"/>
            </w:pPr>
            <w:r>
              <w:rPr>
                <w:b/>
              </w:rPr>
              <w:t xml:space="preserve">Switch Acceso (Piso 1) </w:t>
            </w:r>
          </w:p>
          <w:p w14:paraId="68FA329C" w14:textId="77777777" w:rsidR="00A24593" w:rsidRDefault="00000000">
            <w:pPr>
              <w:spacing w:after="216" w:line="259" w:lineRule="auto"/>
              <w:ind w:left="5" w:firstLine="0"/>
              <w:jc w:val="left"/>
            </w:pPr>
            <w:r>
              <w:t xml:space="preserve"> </w:t>
            </w:r>
          </w:p>
          <w:p w14:paraId="617473A5" w14:textId="77777777" w:rsidR="00A24593" w:rsidRDefault="00000000">
            <w:pPr>
              <w:spacing w:after="0" w:line="259" w:lineRule="auto"/>
              <w:ind w:left="5" w:firstLine="0"/>
              <w:jc w:val="left"/>
            </w:pPr>
            <w:r>
              <w:t xml:space="preserve">Cisco </w:t>
            </w:r>
            <w:proofErr w:type="spellStart"/>
            <w:r>
              <w:t>Catalyst</w:t>
            </w:r>
            <w:proofErr w:type="spellEnd"/>
            <w:r>
              <w:t xml:space="preserve"> 9200L </w:t>
            </w:r>
          </w:p>
        </w:tc>
        <w:tc>
          <w:tcPr>
            <w:tcW w:w="3480" w:type="dxa"/>
            <w:tcBorders>
              <w:top w:val="single" w:sz="8" w:space="0" w:color="000000"/>
              <w:left w:val="single" w:sz="8" w:space="0" w:color="000000"/>
              <w:bottom w:val="single" w:sz="8" w:space="0" w:color="000000"/>
              <w:right w:val="single" w:sz="8" w:space="0" w:color="000000"/>
            </w:tcBorders>
            <w:vAlign w:val="bottom"/>
          </w:tcPr>
          <w:p w14:paraId="4B856D23" w14:textId="77777777" w:rsidR="00A24593" w:rsidRDefault="00000000">
            <w:pPr>
              <w:numPr>
                <w:ilvl w:val="0"/>
                <w:numId w:val="19"/>
              </w:numPr>
              <w:spacing w:after="240" w:line="238" w:lineRule="auto"/>
              <w:ind w:firstLine="0"/>
              <w:jc w:val="left"/>
            </w:pPr>
            <w:r>
              <w:rPr>
                <w:b/>
              </w:rPr>
              <w:t xml:space="preserve">48 </w:t>
            </w:r>
            <w:proofErr w:type="gramStart"/>
            <w:r>
              <w:rPr>
                <w:b/>
              </w:rPr>
              <w:t>Puertos</w:t>
            </w:r>
            <w:proofErr w:type="gramEnd"/>
            <w:r>
              <w:t xml:space="preserve"> </w:t>
            </w:r>
            <w:proofErr w:type="spellStart"/>
            <w:r>
              <w:t>PoE</w:t>
            </w:r>
            <w:proofErr w:type="spellEnd"/>
            <w:r>
              <w:t xml:space="preserve">+ (370W Budget). </w:t>
            </w:r>
          </w:p>
          <w:p w14:paraId="58B8BCA4" w14:textId="77777777" w:rsidR="00A24593" w:rsidRDefault="00000000">
            <w:pPr>
              <w:spacing w:after="216" w:line="259" w:lineRule="auto"/>
              <w:ind w:left="0" w:firstLine="0"/>
              <w:jc w:val="left"/>
            </w:pPr>
            <w:r>
              <w:t xml:space="preserve"> </w:t>
            </w:r>
          </w:p>
          <w:p w14:paraId="4229D31E" w14:textId="77777777" w:rsidR="00A24593" w:rsidRDefault="00000000">
            <w:pPr>
              <w:numPr>
                <w:ilvl w:val="0"/>
                <w:numId w:val="19"/>
              </w:numPr>
              <w:spacing w:after="216" w:line="259" w:lineRule="auto"/>
              <w:ind w:firstLine="0"/>
              <w:jc w:val="left"/>
            </w:pPr>
            <w:r>
              <w:t xml:space="preserve">4 </w:t>
            </w:r>
            <w:proofErr w:type="spellStart"/>
            <w:r>
              <w:t>Uplinks</w:t>
            </w:r>
            <w:proofErr w:type="spellEnd"/>
            <w:r>
              <w:t xml:space="preserve"> de 1G SFP. </w:t>
            </w:r>
          </w:p>
          <w:p w14:paraId="5995032F" w14:textId="77777777" w:rsidR="00A24593" w:rsidRDefault="00000000">
            <w:pPr>
              <w:spacing w:after="0" w:line="259" w:lineRule="auto"/>
              <w:ind w:left="0" w:firstLine="0"/>
              <w:jc w:val="left"/>
            </w:pPr>
            <w:r>
              <w:t xml:space="preserve"> </w:t>
            </w:r>
          </w:p>
        </w:tc>
        <w:tc>
          <w:tcPr>
            <w:tcW w:w="3180" w:type="dxa"/>
            <w:tcBorders>
              <w:top w:val="single" w:sz="8" w:space="0" w:color="000000"/>
              <w:left w:val="single" w:sz="8" w:space="0" w:color="000000"/>
              <w:bottom w:val="single" w:sz="8" w:space="0" w:color="000000"/>
              <w:right w:val="single" w:sz="8" w:space="0" w:color="000000"/>
            </w:tcBorders>
            <w:vAlign w:val="center"/>
          </w:tcPr>
          <w:p w14:paraId="44A80162" w14:textId="77777777" w:rsidR="00A24593" w:rsidRDefault="00000000">
            <w:pPr>
              <w:spacing w:after="0" w:line="259" w:lineRule="auto"/>
              <w:ind w:left="15" w:firstLine="0"/>
              <w:jc w:val="left"/>
            </w:pPr>
            <w:r>
              <w:t>Conectividad para usuarios de alta densidad en el primer nivel (</w:t>
            </w:r>
            <w:proofErr w:type="spellStart"/>
            <w:r>
              <w:t>PCs</w:t>
            </w:r>
            <w:proofErr w:type="spellEnd"/>
            <w:r>
              <w:t xml:space="preserve"> + Teléfonos). </w:t>
            </w:r>
          </w:p>
        </w:tc>
      </w:tr>
      <w:tr w:rsidR="00A24593" w14:paraId="6EA1ECBC" w14:textId="77777777">
        <w:trPr>
          <w:trHeight w:val="980"/>
        </w:trPr>
        <w:tc>
          <w:tcPr>
            <w:tcW w:w="2780" w:type="dxa"/>
            <w:tcBorders>
              <w:top w:val="single" w:sz="8" w:space="0" w:color="000000"/>
              <w:left w:val="single" w:sz="8" w:space="0" w:color="000000"/>
              <w:bottom w:val="single" w:sz="8" w:space="0" w:color="000000"/>
              <w:right w:val="single" w:sz="8" w:space="0" w:color="000000"/>
            </w:tcBorders>
          </w:tcPr>
          <w:p w14:paraId="3A5F4B9F" w14:textId="77777777" w:rsidR="00A24593" w:rsidRDefault="00A24593">
            <w:pPr>
              <w:spacing w:after="160" w:line="259" w:lineRule="auto"/>
              <w:ind w:left="0" w:firstLine="0"/>
              <w:jc w:val="left"/>
            </w:pPr>
          </w:p>
        </w:tc>
        <w:tc>
          <w:tcPr>
            <w:tcW w:w="3480" w:type="dxa"/>
            <w:tcBorders>
              <w:top w:val="single" w:sz="8" w:space="0" w:color="000000"/>
              <w:left w:val="single" w:sz="8" w:space="0" w:color="000000"/>
              <w:bottom w:val="single" w:sz="8" w:space="0" w:color="000000"/>
              <w:right w:val="single" w:sz="8" w:space="0" w:color="000000"/>
            </w:tcBorders>
            <w:vAlign w:val="center"/>
          </w:tcPr>
          <w:p w14:paraId="74E4D61F" w14:textId="77777777" w:rsidR="00A24593" w:rsidRDefault="00000000">
            <w:pPr>
              <w:spacing w:after="0" w:line="259" w:lineRule="auto"/>
              <w:ind w:left="0" w:firstLine="0"/>
              <w:jc w:val="left"/>
            </w:pPr>
            <w:r>
              <w:t xml:space="preserve">• Capa 2 Administrable. </w:t>
            </w:r>
          </w:p>
        </w:tc>
        <w:tc>
          <w:tcPr>
            <w:tcW w:w="3180" w:type="dxa"/>
            <w:tcBorders>
              <w:top w:val="single" w:sz="8" w:space="0" w:color="000000"/>
              <w:left w:val="single" w:sz="8" w:space="0" w:color="000000"/>
              <w:bottom w:val="single" w:sz="8" w:space="0" w:color="000000"/>
              <w:right w:val="single" w:sz="8" w:space="0" w:color="000000"/>
            </w:tcBorders>
          </w:tcPr>
          <w:p w14:paraId="09F7486B" w14:textId="77777777" w:rsidR="00A24593" w:rsidRDefault="00A24593">
            <w:pPr>
              <w:spacing w:after="160" w:line="259" w:lineRule="auto"/>
              <w:ind w:left="0" w:firstLine="0"/>
              <w:jc w:val="left"/>
            </w:pPr>
          </w:p>
        </w:tc>
      </w:tr>
      <w:tr w:rsidR="00A24593" w14:paraId="7CA13AF7" w14:textId="77777777">
        <w:trPr>
          <w:trHeight w:val="2280"/>
        </w:trPr>
        <w:tc>
          <w:tcPr>
            <w:tcW w:w="2780" w:type="dxa"/>
            <w:tcBorders>
              <w:top w:val="single" w:sz="8" w:space="0" w:color="000000"/>
              <w:left w:val="single" w:sz="8" w:space="0" w:color="000000"/>
              <w:bottom w:val="single" w:sz="8" w:space="0" w:color="000000"/>
              <w:right w:val="single" w:sz="8" w:space="0" w:color="000000"/>
            </w:tcBorders>
            <w:vAlign w:val="bottom"/>
          </w:tcPr>
          <w:p w14:paraId="5503ED85" w14:textId="77777777" w:rsidR="00A24593" w:rsidRDefault="00000000">
            <w:pPr>
              <w:spacing w:after="216" w:line="259" w:lineRule="auto"/>
              <w:ind w:left="5" w:firstLine="0"/>
              <w:jc w:val="left"/>
            </w:pPr>
            <w:r>
              <w:rPr>
                <w:b/>
              </w:rPr>
              <w:t xml:space="preserve">Switch Acceso (Piso 2) </w:t>
            </w:r>
          </w:p>
          <w:p w14:paraId="12BBDFA9" w14:textId="77777777" w:rsidR="00A24593" w:rsidRDefault="00000000">
            <w:pPr>
              <w:spacing w:after="216" w:line="259" w:lineRule="auto"/>
              <w:ind w:left="5" w:firstLine="0"/>
              <w:jc w:val="left"/>
            </w:pPr>
            <w:r>
              <w:t xml:space="preserve"> </w:t>
            </w:r>
          </w:p>
          <w:p w14:paraId="4C800FCA" w14:textId="77777777" w:rsidR="00A24593" w:rsidRDefault="00000000">
            <w:pPr>
              <w:spacing w:after="216" w:line="259" w:lineRule="auto"/>
              <w:ind w:left="5" w:firstLine="0"/>
              <w:jc w:val="left"/>
            </w:pPr>
            <w:r>
              <w:t xml:space="preserve">Cisco </w:t>
            </w:r>
            <w:proofErr w:type="spellStart"/>
            <w:r>
              <w:t>Catalyst</w:t>
            </w:r>
            <w:proofErr w:type="spellEnd"/>
            <w:r>
              <w:t xml:space="preserve"> 9200L </w:t>
            </w:r>
          </w:p>
          <w:p w14:paraId="67EA9777" w14:textId="77777777" w:rsidR="00A24593" w:rsidRDefault="00000000">
            <w:pPr>
              <w:spacing w:after="0" w:line="259" w:lineRule="auto"/>
              <w:ind w:left="5" w:firstLine="0"/>
              <w:jc w:val="left"/>
            </w:pPr>
            <w: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2DC19D54" w14:textId="77777777" w:rsidR="00A24593" w:rsidRDefault="00000000">
            <w:pPr>
              <w:numPr>
                <w:ilvl w:val="0"/>
                <w:numId w:val="20"/>
              </w:numPr>
              <w:spacing w:after="240" w:line="238" w:lineRule="auto"/>
              <w:ind w:firstLine="0"/>
              <w:jc w:val="left"/>
            </w:pPr>
            <w:r>
              <w:rPr>
                <w:b/>
              </w:rPr>
              <w:t xml:space="preserve">24 </w:t>
            </w:r>
            <w:proofErr w:type="gramStart"/>
            <w:r>
              <w:rPr>
                <w:b/>
              </w:rPr>
              <w:t>Puertos</w:t>
            </w:r>
            <w:proofErr w:type="gramEnd"/>
            <w:r>
              <w:t xml:space="preserve"> </w:t>
            </w:r>
            <w:proofErr w:type="spellStart"/>
            <w:r>
              <w:t>PoE</w:t>
            </w:r>
            <w:proofErr w:type="spellEnd"/>
            <w:r>
              <w:t xml:space="preserve">+ (370W Budget). </w:t>
            </w:r>
          </w:p>
          <w:p w14:paraId="77BD64F9" w14:textId="77777777" w:rsidR="00A24593" w:rsidRDefault="00000000">
            <w:pPr>
              <w:numPr>
                <w:ilvl w:val="0"/>
                <w:numId w:val="20"/>
              </w:numPr>
              <w:spacing w:after="216" w:line="259" w:lineRule="auto"/>
              <w:ind w:firstLine="0"/>
              <w:jc w:val="left"/>
            </w:pPr>
            <w:r>
              <w:t xml:space="preserve">4 </w:t>
            </w:r>
            <w:proofErr w:type="spellStart"/>
            <w:r>
              <w:t>Uplinks</w:t>
            </w:r>
            <w:proofErr w:type="spellEnd"/>
            <w:r>
              <w:t xml:space="preserve"> de 1G SFP. </w:t>
            </w:r>
          </w:p>
          <w:p w14:paraId="37D78CE8" w14:textId="77777777" w:rsidR="00A24593" w:rsidRDefault="00000000">
            <w:pPr>
              <w:numPr>
                <w:ilvl w:val="0"/>
                <w:numId w:val="20"/>
              </w:numPr>
              <w:spacing w:after="0" w:line="259" w:lineRule="auto"/>
              <w:ind w:firstLine="0"/>
              <w:jc w:val="left"/>
            </w:pPr>
            <w:r>
              <w:t xml:space="preserve">Capa 2 Administrable. </w:t>
            </w:r>
          </w:p>
        </w:tc>
        <w:tc>
          <w:tcPr>
            <w:tcW w:w="3180" w:type="dxa"/>
            <w:tcBorders>
              <w:top w:val="single" w:sz="8" w:space="0" w:color="000000"/>
              <w:left w:val="single" w:sz="8" w:space="0" w:color="000000"/>
              <w:bottom w:val="single" w:sz="8" w:space="0" w:color="000000"/>
              <w:right w:val="single" w:sz="8" w:space="0" w:color="000000"/>
            </w:tcBorders>
            <w:vAlign w:val="center"/>
          </w:tcPr>
          <w:p w14:paraId="63458236" w14:textId="77777777" w:rsidR="00A24593" w:rsidRDefault="00000000">
            <w:pPr>
              <w:spacing w:after="0" w:line="259" w:lineRule="auto"/>
              <w:ind w:left="15" w:firstLine="0"/>
              <w:jc w:val="left"/>
            </w:pPr>
            <w:r>
              <w:t>Conectividad para el segundo nivel. Provee energía (</w:t>
            </w:r>
            <w:proofErr w:type="spellStart"/>
            <w:r>
              <w:t>PoE</w:t>
            </w:r>
            <w:proofErr w:type="spellEnd"/>
            <w:r>
              <w:t xml:space="preserve">) a los teléfonos y </w:t>
            </w:r>
            <w:proofErr w:type="spellStart"/>
            <w:r>
              <w:t>APs</w:t>
            </w:r>
            <w:proofErr w:type="spellEnd"/>
            <w:r>
              <w:t xml:space="preserve">. </w:t>
            </w:r>
          </w:p>
        </w:tc>
      </w:tr>
      <w:tr w:rsidR="00A24593" w14:paraId="40F16150" w14:textId="77777777">
        <w:trPr>
          <w:trHeight w:val="2020"/>
        </w:trPr>
        <w:tc>
          <w:tcPr>
            <w:tcW w:w="2780" w:type="dxa"/>
            <w:tcBorders>
              <w:top w:val="single" w:sz="8" w:space="0" w:color="000000"/>
              <w:left w:val="single" w:sz="8" w:space="0" w:color="000000"/>
              <w:bottom w:val="single" w:sz="8" w:space="0" w:color="000000"/>
              <w:right w:val="single" w:sz="8" w:space="0" w:color="000000"/>
            </w:tcBorders>
            <w:vAlign w:val="center"/>
          </w:tcPr>
          <w:p w14:paraId="505FFE68" w14:textId="77777777" w:rsidR="00A24593" w:rsidRDefault="00000000">
            <w:pPr>
              <w:spacing w:after="216" w:line="259" w:lineRule="auto"/>
              <w:ind w:left="5" w:firstLine="0"/>
              <w:jc w:val="left"/>
            </w:pPr>
            <w:r>
              <w:rPr>
                <w:b/>
              </w:rPr>
              <w:t>Access Point (</w:t>
            </w:r>
            <w:proofErr w:type="spellStart"/>
            <w:r>
              <w:rPr>
                <w:b/>
              </w:rPr>
              <w:t>Wi</w:t>
            </w:r>
            <w:proofErr w:type="spellEnd"/>
            <w:r>
              <w:rPr>
                <w:b/>
              </w:rPr>
              <w:t xml:space="preserve">-Fi) </w:t>
            </w:r>
          </w:p>
          <w:p w14:paraId="0DAFAC2F" w14:textId="77777777" w:rsidR="00A24593" w:rsidRDefault="00000000">
            <w:pPr>
              <w:spacing w:after="216" w:line="259" w:lineRule="auto"/>
              <w:ind w:left="5" w:firstLine="0"/>
              <w:jc w:val="left"/>
            </w:pPr>
            <w:r>
              <w:t xml:space="preserve"> </w:t>
            </w:r>
          </w:p>
          <w:p w14:paraId="276D36BB" w14:textId="77777777" w:rsidR="00A24593" w:rsidRDefault="00000000">
            <w:pPr>
              <w:spacing w:after="0" w:line="259" w:lineRule="auto"/>
              <w:ind w:left="5" w:firstLine="0"/>
              <w:jc w:val="left"/>
            </w:pPr>
            <w:r>
              <w:t xml:space="preserve">Cisco </w:t>
            </w:r>
            <w:proofErr w:type="spellStart"/>
            <w:r>
              <w:t>Catalyst</w:t>
            </w:r>
            <w:proofErr w:type="spellEnd"/>
            <w:r>
              <w:t xml:space="preserve"> 9120AX </w:t>
            </w:r>
          </w:p>
        </w:tc>
        <w:tc>
          <w:tcPr>
            <w:tcW w:w="3480" w:type="dxa"/>
            <w:tcBorders>
              <w:top w:val="single" w:sz="8" w:space="0" w:color="000000"/>
              <w:left w:val="single" w:sz="8" w:space="0" w:color="000000"/>
              <w:bottom w:val="single" w:sz="8" w:space="0" w:color="000000"/>
              <w:right w:val="single" w:sz="8" w:space="0" w:color="000000"/>
            </w:tcBorders>
            <w:vAlign w:val="center"/>
          </w:tcPr>
          <w:p w14:paraId="23D96B7E" w14:textId="77777777" w:rsidR="00A24593" w:rsidRDefault="00000000">
            <w:pPr>
              <w:numPr>
                <w:ilvl w:val="0"/>
                <w:numId w:val="21"/>
              </w:numPr>
              <w:spacing w:after="216" w:line="259" w:lineRule="auto"/>
              <w:ind w:hanging="144"/>
              <w:jc w:val="left"/>
            </w:pPr>
            <w:r>
              <w:t xml:space="preserve">Estándar </w:t>
            </w:r>
            <w:proofErr w:type="spellStart"/>
            <w:r>
              <w:rPr>
                <w:b/>
              </w:rPr>
              <w:t>Wi</w:t>
            </w:r>
            <w:proofErr w:type="spellEnd"/>
            <w:r>
              <w:rPr>
                <w:b/>
              </w:rPr>
              <w:t>-Fi 6</w:t>
            </w:r>
            <w:r>
              <w:t xml:space="preserve"> (802.11ax). </w:t>
            </w:r>
          </w:p>
          <w:p w14:paraId="66FD8628" w14:textId="77777777" w:rsidR="00A24593" w:rsidRDefault="00000000">
            <w:pPr>
              <w:numPr>
                <w:ilvl w:val="0"/>
                <w:numId w:val="21"/>
              </w:numPr>
              <w:spacing w:after="216" w:line="259" w:lineRule="auto"/>
              <w:ind w:hanging="144"/>
              <w:jc w:val="left"/>
            </w:pPr>
            <w:r>
              <w:t xml:space="preserve">4x4 MIMO, Antenas internas. </w:t>
            </w:r>
          </w:p>
          <w:p w14:paraId="27108E04" w14:textId="77777777" w:rsidR="00A24593" w:rsidRDefault="00000000">
            <w:pPr>
              <w:numPr>
                <w:ilvl w:val="0"/>
                <w:numId w:val="21"/>
              </w:numPr>
              <w:spacing w:after="0" w:line="259" w:lineRule="auto"/>
              <w:ind w:hanging="144"/>
              <w:jc w:val="left"/>
            </w:pPr>
            <w:r>
              <w:t xml:space="preserve">Seguridad WPA3. </w:t>
            </w:r>
          </w:p>
        </w:tc>
        <w:tc>
          <w:tcPr>
            <w:tcW w:w="3180" w:type="dxa"/>
            <w:tcBorders>
              <w:top w:val="single" w:sz="8" w:space="0" w:color="000000"/>
              <w:left w:val="single" w:sz="8" w:space="0" w:color="000000"/>
              <w:bottom w:val="single" w:sz="8" w:space="0" w:color="000000"/>
              <w:right w:val="single" w:sz="8" w:space="0" w:color="000000"/>
            </w:tcBorders>
            <w:vAlign w:val="center"/>
          </w:tcPr>
          <w:p w14:paraId="4124EEFE" w14:textId="77777777" w:rsidR="00A24593" w:rsidRDefault="00000000">
            <w:pPr>
              <w:spacing w:after="0" w:line="259" w:lineRule="auto"/>
              <w:ind w:left="15" w:firstLine="0"/>
              <w:jc w:val="left"/>
            </w:pPr>
            <w:r>
              <w:t xml:space="preserve">Cobertura inalámbrica de alta velocidad para dispositivos móviles y laptops. </w:t>
            </w:r>
          </w:p>
        </w:tc>
      </w:tr>
    </w:tbl>
    <w:p w14:paraId="072F0824" w14:textId="77777777" w:rsidR="00A24593" w:rsidRDefault="00000000">
      <w:pPr>
        <w:spacing w:after="217" w:line="259" w:lineRule="auto"/>
        <w:ind w:left="874" w:firstLine="0"/>
        <w:jc w:val="left"/>
      </w:pPr>
      <w:r>
        <w:rPr>
          <w:b/>
        </w:rPr>
        <w:t xml:space="preserve"> </w:t>
      </w:r>
    </w:p>
    <w:p w14:paraId="32580AE5" w14:textId="77777777" w:rsidR="00A24593" w:rsidRDefault="00000000">
      <w:pPr>
        <w:pStyle w:val="Ttulo3"/>
        <w:ind w:left="509"/>
      </w:pPr>
      <w:r>
        <w:rPr>
          <w:u w:val="none"/>
        </w:rPr>
        <w:t xml:space="preserve">3. </w:t>
      </w:r>
      <w:r>
        <w:t>Equipamiento de Usuario Final y Servidores</w:t>
      </w:r>
      <w:r>
        <w:rPr>
          <w:u w:val="none"/>
        </w:rPr>
        <w:t xml:space="preserve"> </w:t>
      </w:r>
    </w:p>
    <w:tbl>
      <w:tblPr>
        <w:tblStyle w:val="TableGrid"/>
        <w:tblW w:w="9280" w:type="dxa"/>
        <w:tblInd w:w="166" w:type="dxa"/>
        <w:tblCellMar>
          <w:top w:w="184" w:type="dxa"/>
          <w:left w:w="107" w:type="dxa"/>
          <w:bottom w:w="101" w:type="dxa"/>
          <w:right w:w="115" w:type="dxa"/>
        </w:tblCellMar>
        <w:tblLook w:val="04A0" w:firstRow="1" w:lastRow="0" w:firstColumn="1" w:lastColumn="0" w:noHBand="0" w:noVBand="1"/>
      </w:tblPr>
      <w:tblGrid>
        <w:gridCol w:w="2740"/>
        <w:gridCol w:w="3480"/>
        <w:gridCol w:w="3060"/>
      </w:tblGrid>
      <w:tr w:rsidR="00A24593" w14:paraId="5DDCDD7E" w14:textId="77777777">
        <w:trPr>
          <w:trHeight w:val="500"/>
        </w:trPr>
        <w:tc>
          <w:tcPr>
            <w:tcW w:w="2740" w:type="dxa"/>
            <w:tcBorders>
              <w:top w:val="single" w:sz="8" w:space="0" w:color="000000"/>
              <w:left w:val="single" w:sz="8" w:space="0" w:color="000000"/>
              <w:bottom w:val="single" w:sz="8" w:space="0" w:color="000000"/>
              <w:right w:val="single" w:sz="8" w:space="0" w:color="000000"/>
            </w:tcBorders>
            <w:vAlign w:val="center"/>
          </w:tcPr>
          <w:p w14:paraId="76A6C768" w14:textId="77777777" w:rsidR="00A24593" w:rsidRDefault="00000000">
            <w:pPr>
              <w:spacing w:after="0" w:line="259" w:lineRule="auto"/>
              <w:ind w:left="18" w:firstLine="0"/>
              <w:jc w:val="center"/>
            </w:pPr>
            <w:r>
              <w:rPr>
                <w:b/>
              </w:rPr>
              <w:t xml:space="preserve">Equipo </w:t>
            </w:r>
          </w:p>
        </w:tc>
        <w:tc>
          <w:tcPr>
            <w:tcW w:w="3480" w:type="dxa"/>
            <w:tcBorders>
              <w:top w:val="single" w:sz="8" w:space="0" w:color="000000"/>
              <w:left w:val="single" w:sz="8" w:space="0" w:color="000000"/>
              <w:bottom w:val="single" w:sz="8" w:space="0" w:color="000000"/>
              <w:right w:val="single" w:sz="8" w:space="0" w:color="000000"/>
            </w:tcBorders>
            <w:vAlign w:val="center"/>
          </w:tcPr>
          <w:p w14:paraId="773CE746" w14:textId="77777777" w:rsidR="00A24593" w:rsidRDefault="00000000">
            <w:pPr>
              <w:spacing w:after="0" w:line="259" w:lineRule="auto"/>
              <w:ind w:left="23" w:firstLine="0"/>
              <w:jc w:val="center"/>
            </w:pPr>
            <w:r>
              <w:rPr>
                <w:b/>
              </w:rPr>
              <w:t xml:space="preserve">Especificaciones Técnicas </w:t>
            </w:r>
          </w:p>
        </w:tc>
        <w:tc>
          <w:tcPr>
            <w:tcW w:w="3060" w:type="dxa"/>
            <w:tcBorders>
              <w:top w:val="single" w:sz="8" w:space="0" w:color="000000"/>
              <w:left w:val="single" w:sz="8" w:space="0" w:color="000000"/>
              <w:bottom w:val="single" w:sz="8" w:space="0" w:color="000000"/>
              <w:right w:val="single" w:sz="8" w:space="0" w:color="000000"/>
            </w:tcBorders>
            <w:vAlign w:val="center"/>
          </w:tcPr>
          <w:p w14:paraId="76816A6D" w14:textId="77777777" w:rsidR="00A24593" w:rsidRDefault="00000000">
            <w:pPr>
              <w:spacing w:after="0" w:line="259" w:lineRule="auto"/>
              <w:ind w:left="23" w:firstLine="0"/>
              <w:jc w:val="center"/>
            </w:pPr>
            <w:r>
              <w:rPr>
                <w:b/>
              </w:rPr>
              <w:t xml:space="preserve">Función </w:t>
            </w:r>
          </w:p>
        </w:tc>
      </w:tr>
      <w:tr w:rsidR="00A24593" w14:paraId="1B6B8604" w14:textId="77777777">
        <w:trPr>
          <w:trHeight w:val="2300"/>
        </w:trPr>
        <w:tc>
          <w:tcPr>
            <w:tcW w:w="2740" w:type="dxa"/>
            <w:tcBorders>
              <w:top w:val="single" w:sz="8" w:space="0" w:color="000000"/>
              <w:left w:val="single" w:sz="8" w:space="0" w:color="000000"/>
              <w:bottom w:val="single" w:sz="8" w:space="0" w:color="000000"/>
              <w:right w:val="single" w:sz="8" w:space="0" w:color="000000"/>
            </w:tcBorders>
            <w:vAlign w:val="bottom"/>
          </w:tcPr>
          <w:p w14:paraId="7D2A1B63" w14:textId="77777777" w:rsidR="00A24593" w:rsidRDefault="00000000">
            <w:pPr>
              <w:spacing w:after="216" w:line="259" w:lineRule="auto"/>
              <w:ind w:left="0" w:firstLine="0"/>
              <w:jc w:val="left"/>
            </w:pPr>
            <w:r>
              <w:t xml:space="preserve">PC Corporativa </w:t>
            </w:r>
          </w:p>
          <w:p w14:paraId="5369A564" w14:textId="77777777" w:rsidR="00A24593" w:rsidRDefault="00000000">
            <w:pPr>
              <w:spacing w:after="216" w:line="259" w:lineRule="auto"/>
              <w:ind w:left="0" w:firstLine="0"/>
              <w:jc w:val="left"/>
            </w:pPr>
            <w:r>
              <w:t xml:space="preserve"> </w:t>
            </w:r>
          </w:p>
          <w:p w14:paraId="16FAD40F" w14:textId="77777777" w:rsidR="00A24593" w:rsidRDefault="00000000">
            <w:pPr>
              <w:spacing w:after="216" w:line="259" w:lineRule="auto"/>
              <w:ind w:left="0" w:firstLine="0"/>
              <w:jc w:val="left"/>
            </w:pPr>
            <w:r>
              <w:t xml:space="preserve">Dell </w:t>
            </w:r>
            <w:proofErr w:type="spellStart"/>
            <w:r>
              <w:t>OptiPlex</w:t>
            </w:r>
            <w:proofErr w:type="spellEnd"/>
            <w:r>
              <w:t xml:space="preserve"> 7010 SFF </w:t>
            </w:r>
          </w:p>
          <w:p w14:paraId="2FA5F80D" w14:textId="77777777" w:rsidR="00A24593" w:rsidRDefault="00000000">
            <w:pPr>
              <w:spacing w:after="0" w:line="259" w:lineRule="auto"/>
              <w:ind w:left="0" w:firstLine="0"/>
              <w:jc w:val="left"/>
            </w:pPr>
            <w: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0D29D1D5" w14:textId="77777777" w:rsidR="00A24593" w:rsidRDefault="00000000">
            <w:pPr>
              <w:numPr>
                <w:ilvl w:val="0"/>
                <w:numId w:val="22"/>
              </w:numPr>
              <w:spacing w:after="216" w:line="259" w:lineRule="auto"/>
              <w:ind w:firstLine="0"/>
              <w:jc w:val="left"/>
            </w:pPr>
            <w:r>
              <w:t xml:space="preserve">Intel Core i5 (13va Gen). </w:t>
            </w:r>
          </w:p>
          <w:p w14:paraId="18639A52" w14:textId="77777777" w:rsidR="00A24593" w:rsidRDefault="00000000">
            <w:pPr>
              <w:numPr>
                <w:ilvl w:val="0"/>
                <w:numId w:val="22"/>
              </w:numPr>
              <w:spacing w:after="240" w:line="238" w:lineRule="auto"/>
              <w:ind w:firstLine="0"/>
              <w:jc w:val="left"/>
            </w:pPr>
            <w:r>
              <w:t xml:space="preserve">16GB RAM, 512GB SSD </w:t>
            </w:r>
            <w:proofErr w:type="spellStart"/>
            <w:r>
              <w:t>NVMe</w:t>
            </w:r>
            <w:proofErr w:type="spellEnd"/>
            <w:r>
              <w:t xml:space="preserve">. </w:t>
            </w:r>
          </w:p>
          <w:p w14:paraId="4023E945" w14:textId="77777777" w:rsidR="00A24593" w:rsidRDefault="00000000">
            <w:pPr>
              <w:numPr>
                <w:ilvl w:val="0"/>
                <w:numId w:val="22"/>
              </w:numPr>
              <w:spacing w:after="0" w:line="259" w:lineRule="auto"/>
              <w:ind w:firstLine="0"/>
              <w:jc w:val="left"/>
            </w:pPr>
            <w:r>
              <w:t xml:space="preserve">Windows 11 Pro. </w:t>
            </w:r>
          </w:p>
        </w:tc>
        <w:tc>
          <w:tcPr>
            <w:tcW w:w="3060" w:type="dxa"/>
            <w:tcBorders>
              <w:top w:val="single" w:sz="8" w:space="0" w:color="000000"/>
              <w:left w:val="single" w:sz="8" w:space="0" w:color="000000"/>
              <w:bottom w:val="single" w:sz="8" w:space="0" w:color="000000"/>
              <w:right w:val="single" w:sz="8" w:space="0" w:color="000000"/>
            </w:tcBorders>
            <w:vAlign w:val="center"/>
          </w:tcPr>
          <w:p w14:paraId="3CB8DFB9" w14:textId="77777777" w:rsidR="00A24593" w:rsidRDefault="00000000">
            <w:pPr>
              <w:spacing w:after="0" w:line="259" w:lineRule="auto"/>
              <w:ind w:left="5" w:firstLine="0"/>
              <w:jc w:val="left"/>
            </w:pPr>
            <w:r>
              <w:t xml:space="preserve">Estación de trabajo para el personal administrativo. </w:t>
            </w:r>
          </w:p>
        </w:tc>
      </w:tr>
      <w:tr w:rsidR="00A24593" w14:paraId="33D2293D" w14:textId="77777777">
        <w:trPr>
          <w:trHeight w:val="2280"/>
        </w:trPr>
        <w:tc>
          <w:tcPr>
            <w:tcW w:w="2740" w:type="dxa"/>
            <w:tcBorders>
              <w:top w:val="single" w:sz="8" w:space="0" w:color="000000"/>
              <w:left w:val="single" w:sz="8" w:space="0" w:color="000000"/>
              <w:bottom w:val="single" w:sz="8" w:space="0" w:color="000000"/>
              <w:right w:val="single" w:sz="8" w:space="0" w:color="000000"/>
            </w:tcBorders>
            <w:vAlign w:val="center"/>
          </w:tcPr>
          <w:p w14:paraId="0700F7B6" w14:textId="77777777" w:rsidR="00A24593" w:rsidRDefault="00000000">
            <w:pPr>
              <w:spacing w:after="216" w:line="259" w:lineRule="auto"/>
              <w:ind w:left="0" w:firstLine="0"/>
              <w:jc w:val="left"/>
            </w:pPr>
            <w:r>
              <w:rPr>
                <w:b/>
              </w:rPr>
              <w:t xml:space="preserve">Teléfono IP </w:t>
            </w:r>
          </w:p>
          <w:p w14:paraId="4B2BB3B2" w14:textId="77777777" w:rsidR="00A24593" w:rsidRDefault="00000000">
            <w:pPr>
              <w:spacing w:after="216" w:line="259" w:lineRule="auto"/>
              <w:ind w:left="0" w:firstLine="0"/>
              <w:jc w:val="left"/>
            </w:pPr>
            <w:r>
              <w:t xml:space="preserve"> </w:t>
            </w:r>
          </w:p>
          <w:p w14:paraId="66997E71" w14:textId="77777777" w:rsidR="00A24593" w:rsidRDefault="00000000">
            <w:pPr>
              <w:spacing w:after="0" w:line="259" w:lineRule="auto"/>
              <w:ind w:left="0" w:firstLine="0"/>
              <w:jc w:val="left"/>
            </w:pPr>
            <w:r>
              <w:t xml:space="preserve">Cisco 7841 </w:t>
            </w:r>
          </w:p>
        </w:tc>
        <w:tc>
          <w:tcPr>
            <w:tcW w:w="3480" w:type="dxa"/>
            <w:tcBorders>
              <w:top w:val="single" w:sz="8" w:space="0" w:color="000000"/>
              <w:left w:val="single" w:sz="8" w:space="0" w:color="000000"/>
              <w:bottom w:val="single" w:sz="8" w:space="0" w:color="000000"/>
              <w:right w:val="single" w:sz="8" w:space="0" w:color="000000"/>
            </w:tcBorders>
            <w:vAlign w:val="center"/>
          </w:tcPr>
          <w:p w14:paraId="29949988" w14:textId="77777777" w:rsidR="00A24593" w:rsidRDefault="00000000">
            <w:pPr>
              <w:numPr>
                <w:ilvl w:val="0"/>
                <w:numId w:val="23"/>
              </w:numPr>
              <w:spacing w:after="216" w:line="259" w:lineRule="auto"/>
              <w:ind w:firstLine="0"/>
              <w:jc w:val="left"/>
            </w:pPr>
            <w:r>
              <w:t xml:space="preserve">4 </w:t>
            </w:r>
            <w:proofErr w:type="gramStart"/>
            <w:r>
              <w:t>Líneas</w:t>
            </w:r>
            <w:proofErr w:type="gramEnd"/>
            <w:r>
              <w:t xml:space="preserve"> programables. </w:t>
            </w:r>
          </w:p>
          <w:p w14:paraId="44D2C023" w14:textId="77777777" w:rsidR="00A24593" w:rsidRDefault="00000000">
            <w:pPr>
              <w:numPr>
                <w:ilvl w:val="0"/>
                <w:numId w:val="23"/>
              </w:numPr>
              <w:spacing w:after="219" w:line="259" w:lineRule="auto"/>
              <w:ind w:firstLine="0"/>
              <w:jc w:val="left"/>
            </w:pPr>
            <w:r>
              <w:t xml:space="preserve">Pantalla </w:t>
            </w:r>
            <w:proofErr w:type="spellStart"/>
            <w:r>
              <w:t>Grayscale</w:t>
            </w:r>
            <w:proofErr w:type="spellEnd"/>
            <w:r>
              <w:t xml:space="preserve">. </w:t>
            </w:r>
          </w:p>
          <w:p w14:paraId="6421CE5D" w14:textId="77777777" w:rsidR="00A24593" w:rsidRDefault="00000000">
            <w:pPr>
              <w:numPr>
                <w:ilvl w:val="0"/>
                <w:numId w:val="23"/>
              </w:numPr>
              <w:spacing w:after="0" w:line="259" w:lineRule="auto"/>
              <w:ind w:firstLine="0"/>
              <w:jc w:val="left"/>
            </w:pPr>
            <w:r>
              <w:rPr>
                <w:b/>
              </w:rPr>
              <w:t>Switch Gigabit integrado</w:t>
            </w:r>
            <w:r>
              <w:t xml:space="preserve"> (Pass-</w:t>
            </w:r>
            <w:proofErr w:type="spellStart"/>
            <w:r>
              <w:t>through</w:t>
            </w:r>
            <w:proofErr w:type="spellEnd"/>
            <w:r>
              <w:t xml:space="preserve">). </w:t>
            </w:r>
          </w:p>
        </w:tc>
        <w:tc>
          <w:tcPr>
            <w:tcW w:w="3060" w:type="dxa"/>
            <w:tcBorders>
              <w:top w:val="single" w:sz="8" w:space="0" w:color="000000"/>
              <w:left w:val="single" w:sz="8" w:space="0" w:color="000000"/>
              <w:bottom w:val="single" w:sz="8" w:space="0" w:color="000000"/>
              <w:right w:val="single" w:sz="8" w:space="0" w:color="000000"/>
            </w:tcBorders>
            <w:vAlign w:val="center"/>
          </w:tcPr>
          <w:p w14:paraId="7FF6A2D8" w14:textId="77777777" w:rsidR="00A24593" w:rsidRDefault="00000000">
            <w:pPr>
              <w:spacing w:after="0" w:line="259" w:lineRule="auto"/>
              <w:ind w:left="5" w:firstLine="0"/>
              <w:jc w:val="left"/>
            </w:pPr>
            <w:r>
              <w:t xml:space="preserve">Terminal de voz para comunicación VoIP. Permite conectar la PC a través del teléfono. </w:t>
            </w:r>
          </w:p>
        </w:tc>
      </w:tr>
      <w:tr w:rsidR="00A24593" w14:paraId="1D2C4B2B" w14:textId="77777777">
        <w:trPr>
          <w:trHeight w:val="2300"/>
        </w:trPr>
        <w:tc>
          <w:tcPr>
            <w:tcW w:w="2740" w:type="dxa"/>
            <w:tcBorders>
              <w:top w:val="single" w:sz="8" w:space="0" w:color="000000"/>
              <w:left w:val="single" w:sz="8" w:space="0" w:color="000000"/>
              <w:bottom w:val="single" w:sz="8" w:space="0" w:color="000000"/>
              <w:right w:val="single" w:sz="8" w:space="0" w:color="000000"/>
            </w:tcBorders>
            <w:vAlign w:val="center"/>
          </w:tcPr>
          <w:p w14:paraId="2084CAE0" w14:textId="77777777" w:rsidR="00A24593" w:rsidRDefault="00000000">
            <w:pPr>
              <w:spacing w:after="216" w:line="259" w:lineRule="auto"/>
              <w:ind w:left="0" w:firstLine="0"/>
              <w:jc w:val="left"/>
            </w:pPr>
            <w:r>
              <w:rPr>
                <w:b/>
              </w:rPr>
              <w:lastRenderedPageBreak/>
              <w:t xml:space="preserve">Servidor (Rack 1U) </w:t>
            </w:r>
          </w:p>
          <w:p w14:paraId="2167B251" w14:textId="77777777" w:rsidR="00A24593" w:rsidRDefault="00000000">
            <w:pPr>
              <w:spacing w:after="216" w:line="259" w:lineRule="auto"/>
              <w:ind w:left="0" w:firstLine="0"/>
              <w:jc w:val="left"/>
            </w:pPr>
            <w:r>
              <w:t xml:space="preserve"> </w:t>
            </w:r>
          </w:p>
          <w:p w14:paraId="22309715" w14:textId="77777777" w:rsidR="00A24593" w:rsidRDefault="00000000">
            <w:pPr>
              <w:spacing w:after="0" w:line="259" w:lineRule="auto"/>
              <w:ind w:left="0" w:firstLine="0"/>
              <w:jc w:val="left"/>
            </w:pPr>
            <w:r>
              <w:t xml:space="preserve">Dell </w:t>
            </w:r>
            <w:proofErr w:type="spellStart"/>
            <w:r>
              <w:t>PowerEdge</w:t>
            </w:r>
            <w:proofErr w:type="spellEnd"/>
            <w:r>
              <w:t xml:space="preserve"> R450 </w:t>
            </w:r>
          </w:p>
        </w:tc>
        <w:tc>
          <w:tcPr>
            <w:tcW w:w="3480" w:type="dxa"/>
            <w:tcBorders>
              <w:top w:val="single" w:sz="8" w:space="0" w:color="000000"/>
              <w:left w:val="single" w:sz="8" w:space="0" w:color="000000"/>
              <w:bottom w:val="single" w:sz="8" w:space="0" w:color="000000"/>
              <w:right w:val="single" w:sz="8" w:space="0" w:color="000000"/>
            </w:tcBorders>
            <w:vAlign w:val="center"/>
          </w:tcPr>
          <w:p w14:paraId="3D20C94F" w14:textId="77777777" w:rsidR="00A24593" w:rsidRDefault="00000000">
            <w:pPr>
              <w:numPr>
                <w:ilvl w:val="0"/>
                <w:numId w:val="24"/>
              </w:numPr>
              <w:spacing w:after="216" w:line="259" w:lineRule="auto"/>
              <w:ind w:firstLine="0"/>
              <w:jc w:val="left"/>
            </w:pPr>
            <w:r>
              <w:t xml:space="preserve">Intel Xeon Silver 4310. </w:t>
            </w:r>
          </w:p>
          <w:p w14:paraId="2DD7BCE2" w14:textId="77777777" w:rsidR="00A24593" w:rsidRDefault="00000000">
            <w:pPr>
              <w:numPr>
                <w:ilvl w:val="0"/>
                <w:numId w:val="24"/>
              </w:numPr>
              <w:spacing w:after="216" w:line="259" w:lineRule="auto"/>
              <w:ind w:firstLine="0"/>
              <w:jc w:val="left"/>
            </w:pPr>
            <w:r>
              <w:t xml:space="preserve">64GB RAM. </w:t>
            </w:r>
          </w:p>
          <w:p w14:paraId="4875F421" w14:textId="77777777" w:rsidR="00A24593" w:rsidRDefault="00000000">
            <w:pPr>
              <w:numPr>
                <w:ilvl w:val="0"/>
                <w:numId w:val="24"/>
              </w:numPr>
              <w:spacing w:after="0" w:line="259" w:lineRule="auto"/>
              <w:ind w:firstLine="0"/>
              <w:jc w:val="left"/>
            </w:pPr>
            <w:r>
              <w:t xml:space="preserve">2x 480GB SSD (RAID 1) + Fuente Redundante. </w:t>
            </w:r>
          </w:p>
        </w:tc>
        <w:tc>
          <w:tcPr>
            <w:tcW w:w="3060" w:type="dxa"/>
            <w:tcBorders>
              <w:top w:val="single" w:sz="8" w:space="0" w:color="000000"/>
              <w:left w:val="single" w:sz="8" w:space="0" w:color="000000"/>
              <w:bottom w:val="single" w:sz="8" w:space="0" w:color="000000"/>
              <w:right w:val="single" w:sz="8" w:space="0" w:color="000000"/>
            </w:tcBorders>
          </w:tcPr>
          <w:p w14:paraId="70238182" w14:textId="77777777" w:rsidR="00A24593" w:rsidRDefault="00000000">
            <w:pPr>
              <w:spacing w:after="0" w:line="259" w:lineRule="auto"/>
              <w:ind w:left="5" w:firstLine="0"/>
              <w:jc w:val="left"/>
            </w:pPr>
            <w:r>
              <w:t xml:space="preserve">Alojamiento de servicios críticos (Web, DNS, DHCP, Email) en la Sede Externa. </w:t>
            </w:r>
          </w:p>
        </w:tc>
      </w:tr>
    </w:tbl>
    <w:p w14:paraId="474C7CAC" w14:textId="77777777" w:rsidR="00A24593" w:rsidRDefault="00000000">
      <w:pPr>
        <w:spacing w:after="217" w:line="259" w:lineRule="auto"/>
        <w:ind w:left="874" w:firstLine="0"/>
        <w:jc w:val="left"/>
      </w:pPr>
      <w:r>
        <w:rPr>
          <w:b/>
        </w:rPr>
        <w:t xml:space="preserve"> </w:t>
      </w:r>
    </w:p>
    <w:p w14:paraId="5C57BA55" w14:textId="77777777" w:rsidR="00A24593" w:rsidRDefault="00000000">
      <w:pPr>
        <w:pStyle w:val="Ttulo3"/>
        <w:ind w:left="509"/>
      </w:pPr>
      <w:r>
        <w:rPr>
          <w:u w:val="none"/>
        </w:rPr>
        <w:t xml:space="preserve">4. </w:t>
      </w:r>
      <w:r>
        <w:t>Infraestructura Física y Respaldo Eléctrico</w:t>
      </w:r>
      <w:r>
        <w:rPr>
          <w:u w:val="none"/>
        </w:rPr>
        <w:t xml:space="preserve"> </w:t>
      </w:r>
    </w:p>
    <w:tbl>
      <w:tblPr>
        <w:tblStyle w:val="TableGrid"/>
        <w:tblW w:w="8900" w:type="dxa"/>
        <w:tblInd w:w="246" w:type="dxa"/>
        <w:tblCellMar>
          <w:top w:w="186" w:type="dxa"/>
          <w:left w:w="102" w:type="dxa"/>
          <w:bottom w:w="0" w:type="dxa"/>
          <w:right w:w="115" w:type="dxa"/>
        </w:tblCellMar>
        <w:tblLook w:val="04A0" w:firstRow="1" w:lastRow="0" w:firstColumn="1" w:lastColumn="0" w:noHBand="0" w:noVBand="1"/>
      </w:tblPr>
      <w:tblGrid>
        <w:gridCol w:w="2880"/>
        <w:gridCol w:w="3260"/>
        <w:gridCol w:w="2760"/>
      </w:tblGrid>
      <w:tr w:rsidR="00A24593" w14:paraId="1D9AB577" w14:textId="77777777">
        <w:trPr>
          <w:trHeight w:val="500"/>
        </w:trPr>
        <w:tc>
          <w:tcPr>
            <w:tcW w:w="2880" w:type="dxa"/>
            <w:tcBorders>
              <w:top w:val="single" w:sz="8" w:space="0" w:color="000000"/>
              <w:left w:val="single" w:sz="8" w:space="0" w:color="000000"/>
              <w:bottom w:val="single" w:sz="8" w:space="0" w:color="000000"/>
              <w:right w:val="single" w:sz="8" w:space="0" w:color="000000"/>
            </w:tcBorders>
          </w:tcPr>
          <w:p w14:paraId="2C9445A4" w14:textId="77777777" w:rsidR="00A24593" w:rsidRDefault="00000000">
            <w:pPr>
              <w:spacing w:after="0" w:line="259" w:lineRule="auto"/>
              <w:ind w:left="8" w:firstLine="0"/>
              <w:jc w:val="center"/>
            </w:pPr>
            <w:r>
              <w:rPr>
                <w:b/>
              </w:rPr>
              <w:t xml:space="preserve">Equipo </w:t>
            </w:r>
          </w:p>
        </w:tc>
        <w:tc>
          <w:tcPr>
            <w:tcW w:w="3260" w:type="dxa"/>
            <w:tcBorders>
              <w:top w:val="single" w:sz="8" w:space="0" w:color="000000"/>
              <w:left w:val="single" w:sz="8" w:space="0" w:color="000000"/>
              <w:bottom w:val="single" w:sz="8" w:space="0" w:color="000000"/>
              <w:right w:val="single" w:sz="8" w:space="0" w:color="000000"/>
            </w:tcBorders>
          </w:tcPr>
          <w:p w14:paraId="4F407A98" w14:textId="77777777" w:rsidR="00A24593" w:rsidRDefault="00000000">
            <w:pPr>
              <w:spacing w:after="0" w:line="259" w:lineRule="auto"/>
              <w:ind w:left="18" w:firstLine="0"/>
              <w:jc w:val="center"/>
            </w:pPr>
            <w:r>
              <w:rPr>
                <w:b/>
              </w:rPr>
              <w:t xml:space="preserve">Especificaciones Técnicas </w:t>
            </w:r>
          </w:p>
        </w:tc>
        <w:tc>
          <w:tcPr>
            <w:tcW w:w="2760" w:type="dxa"/>
            <w:tcBorders>
              <w:top w:val="single" w:sz="8" w:space="0" w:color="000000"/>
              <w:left w:val="single" w:sz="8" w:space="0" w:color="000000"/>
              <w:bottom w:val="single" w:sz="8" w:space="0" w:color="000000"/>
              <w:right w:val="single" w:sz="8" w:space="0" w:color="000000"/>
            </w:tcBorders>
          </w:tcPr>
          <w:p w14:paraId="77AC0723" w14:textId="77777777" w:rsidR="00A24593" w:rsidRDefault="00000000">
            <w:pPr>
              <w:spacing w:after="0" w:line="259" w:lineRule="auto"/>
              <w:ind w:left="28" w:firstLine="0"/>
              <w:jc w:val="center"/>
            </w:pPr>
            <w:r>
              <w:rPr>
                <w:b/>
              </w:rPr>
              <w:t xml:space="preserve">Función </w:t>
            </w:r>
          </w:p>
        </w:tc>
      </w:tr>
      <w:tr w:rsidR="00A24593" w14:paraId="70242B9F" w14:textId="77777777">
        <w:trPr>
          <w:trHeight w:val="2840"/>
        </w:trPr>
        <w:tc>
          <w:tcPr>
            <w:tcW w:w="2880" w:type="dxa"/>
            <w:tcBorders>
              <w:top w:val="single" w:sz="8" w:space="0" w:color="000000"/>
              <w:left w:val="single" w:sz="8" w:space="0" w:color="000000"/>
              <w:bottom w:val="single" w:sz="8" w:space="0" w:color="000000"/>
              <w:right w:val="single" w:sz="8" w:space="0" w:color="000000"/>
            </w:tcBorders>
            <w:vAlign w:val="center"/>
          </w:tcPr>
          <w:p w14:paraId="5330517F" w14:textId="77777777" w:rsidR="00A24593" w:rsidRDefault="00000000">
            <w:pPr>
              <w:spacing w:after="216" w:line="259" w:lineRule="auto"/>
              <w:ind w:left="0" w:firstLine="0"/>
              <w:jc w:val="left"/>
            </w:pPr>
            <w:r>
              <w:rPr>
                <w:b/>
              </w:rPr>
              <w:t xml:space="preserve">Cableado Estructurado </w:t>
            </w:r>
          </w:p>
          <w:p w14:paraId="7FB368F9" w14:textId="77777777" w:rsidR="00A24593" w:rsidRDefault="00000000">
            <w:pPr>
              <w:spacing w:after="216" w:line="259" w:lineRule="auto"/>
              <w:ind w:left="0" w:firstLine="0"/>
              <w:jc w:val="left"/>
            </w:pPr>
            <w:r>
              <w:t xml:space="preserve"> </w:t>
            </w:r>
          </w:p>
          <w:p w14:paraId="20CF119E" w14:textId="77777777" w:rsidR="00A24593" w:rsidRDefault="00000000">
            <w:pPr>
              <w:spacing w:after="0" w:line="259" w:lineRule="auto"/>
              <w:ind w:left="0" w:firstLine="0"/>
              <w:jc w:val="left"/>
            </w:pPr>
            <w:proofErr w:type="spellStart"/>
            <w:r>
              <w:t>Panduit</w:t>
            </w:r>
            <w:proofErr w:type="spellEnd"/>
            <w:r>
              <w:t xml:space="preserve"> Cat 6A </w:t>
            </w:r>
          </w:p>
        </w:tc>
        <w:tc>
          <w:tcPr>
            <w:tcW w:w="3260" w:type="dxa"/>
            <w:tcBorders>
              <w:top w:val="single" w:sz="8" w:space="0" w:color="000000"/>
              <w:left w:val="single" w:sz="8" w:space="0" w:color="000000"/>
              <w:bottom w:val="single" w:sz="8" w:space="0" w:color="000000"/>
              <w:right w:val="single" w:sz="8" w:space="0" w:color="000000"/>
            </w:tcBorders>
            <w:vAlign w:val="center"/>
          </w:tcPr>
          <w:p w14:paraId="42E3A94C" w14:textId="77777777" w:rsidR="00A24593" w:rsidRDefault="00000000">
            <w:pPr>
              <w:numPr>
                <w:ilvl w:val="0"/>
                <w:numId w:val="25"/>
              </w:numPr>
              <w:spacing w:after="240" w:line="238" w:lineRule="auto"/>
              <w:ind w:firstLine="0"/>
              <w:jc w:val="left"/>
            </w:pPr>
            <w:r>
              <w:t xml:space="preserve">Cable UTP Categoría 6A (10 Gbps). </w:t>
            </w:r>
          </w:p>
          <w:p w14:paraId="32E2ACB7" w14:textId="77777777" w:rsidR="00A24593" w:rsidRDefault="00000000">
            <w:pPr>
              <w:numPr>
                <w:ilvl w:val="0"/>
                <w:numId w:val="25"/>
              </w:numPr>
              <w:spacing w:after="240" w:line="238" w:lineRule="auto"/>
              <w:ind w:firstLine="0"/>
              <w:jc w:val="left"/>
            </w:pPr>
            <w:r>
              <w:t xml:space="preserve">Chaqueta LSZH (Baja emisión de humo). </w:t>
            </w:r>
          </w:p>
          <w:p w14:paraId="3D08B5BB" w14:textId="77777777" w:rsidR="00A24593" w:rsidRDefault="00000000">
            <w:pPr>
              <w:numPr>
                <w:ilvl w:val="0"/>
                <w:numId w:val="25"/>
              </w:numPr>
              <w:spacing w:after="0" w:line="259" w:lineRule="auto"/>
              <w:ind w:firstLine="0"/>
              <w:jc w:val="left"/>
            </w:pPr>
            <w:r>
              <w:t xml:space="preserve">Incluye Jacks, </w:t>
            </w:r>
            <w:proofErr w:type="spellStart"/>
            <w:r>
              <w:t>Faceplates</w:t>
            </w:r>
            <w:proofErr w:type="spellEnd"/>
            <w:r>
              <w:t xml:space="preserve"> y Patch Cords. </w:t>
            </w:r>
          </w:p>
        </w:tc>
        <w:tc>
          <w:tcPr>
            <w:tcW w:w="2760" w:type="dxa"/>
            <w:tcBorders>
              <w:top w:val="single" w:sz="8" w:space="0" w:color="000000"/>
              <w:left w:val="single" w:sz="8" w:space="0" w:color="000000"/>
              <w:bottom w:val="single" w:sz="8" w:space="0" w:color="000000"/>
              <w:right w:val="single" w:sz="8" w:space="0" w:color="000000"/>
            </w:tcBorders>
            <w:vAlign w:val="center"/>
          </w:tcPr>
          <w:p w14:paraId="1230AB31" w14:textId="77777777" w:rsidR="00A24593" w:rsidRDefault="00000000">
            <w:pPr>
              <w:spacing w:after="0" w:line="259" w:lineRule="auto"/>
              <w:ind w:left="10" w:firstLine="0"/>
              <w:jc w:val="left"/>
            </w:pPr>
            <w:r>
              <w:t xml:space="preserve">Medio físico de transmisión de datos garantizado para altas velocidades. </w:t>
            </w:r>
          </w:p>
        </w:tc>
      </w:tr>
      <w:tr w:rsidR="00A24593" w14:paraId="7F8DB6D8" w14:textId="77777777">
        <w:trPr>
          <w:trHeight w:val="2060"/>
        </w:trPr>
        <w:tc>
          <w:tcPr>
            <w:tcW w:w="2880" w:type="dxa"/>
            <w:tcBorders>
              <w:top w:val="single" w:sz="8" w:space="0" w:color="000000"/>
              <w:left w:val="single" w:sz="8" w:space="0" w:color="000000"/>
              <w:bottom w:val="single" w:sz="8" w:space="0" w:color="000000"/>
              <w:right w:val="single" w:sz="8" w:space="0" w:color="000000"/>
            </w:tcBorders>
            <w:vAlign w:val="center"/>
          </w:tcPr>
          <w:p w14:paraId="36AA7523" w14:textId="77777777" w:rsidR="00A24593" w:rsidRDefault="00000000">
            <w:pPr>
              <w:spacing w:after="216" w:line="259" w:lineRule="auto"/>
              <w:ind w:left="0" w:firstLine="0"/>
              <w:jc w:val="left"/>
            </w:pPr>
            <w:r>
              <w:rPr>
                <w:b/>
              </w:rPr>
              <w:t xml:space="preserve">Gabinete de Piso </w:t>
            </w:r>
          </w:p>
          <w:p w14:paraId="445C9BA7" w14:textId="77777777" w:rsidR="00A24593" w:rsidRDefault="00000000">
            <w:pPr>
              <w:spacing w:after="216" w:line="259" w:lineRule="auto"/>
              <w:ind w:left="0" w:firstLine="0"/>
              <w:jc w:val="left"/>
            </w:pPr>
            <w:r>
              <w:t xml:space="preserve"> </w:t>
            </w:r>
          </w:p>
          <w:p w14:paraId="2FCC2AA3" w14:textId="77777777" w:rsidR="00A24593" w:rsidRDefault="00000000">
            <w:pPr>
              <w:spacing w:after="0" w:line="259" w:lineRule="auto"/>
              <w:ind w:left="0" w:firstLine="0"/>
              <w:jc w:val="left"/>
            </w:pPr>
            <w:r>
              <w:t xml:space="preserve">42 RU </w:t>
            </w:r>
          </w:p>
        </w:tc>
        <w:tc>
          <w:tcPr>
            <w:tcW w:w="3260" w:type="dxa"/>
            <w:tcBorders>
              <w:top w:val="single" w:sz="8" w:space="0" w:color="000000"/>
              <w:left w:val="single" w:sz="8" w:space="0" w:color="000000"/>
              <w:bottom w:val="single" w:sz="8" w:space="0" w:color="000000"/>
              <w:right w:val="single" w:sz="8" w:space="0" w:color="000000"/>
            </w:tcBorders>
            <w:vAlign w:val="center"/>
          </w:tcPr>
          <w:p w14:paraId="468C884E" w14:textId="77777777" w:rsidR="00A24593" w:rsidRDefault="00000000">
            <w:pPr>
              <w:numPr>
                <w:ilvl w:val="0"/>
                <w:numId w:val="26"/>
              </w:numPr>
              <w:spacing w:after="240" w:line="238" w:lineRule="auto"/>
              <w:ind w:firstLine="0"/>
              <w:jc w:val="left"/>
            </w:pPr>
            <w:r>
              <w:t xml:space="preserve">Cerrado con puerta de vidrio templado. </w:t>
            </w:r>
          </w:p>
          <w:p w14:paraId="1855F10E" w14:textId="77777777" w:rsidR="00A24593" w:rsidRDefault="00000000">
            <w:pPr>
              <w:numPr>
                <w:ilvl w:val="0"/>
                <w:numId w:val="26"/>
              </w:numPr>
              <w:spacing w:after="0" w:line="259" w:lineRule="auto"/>
              <w:ind w:firstLine="0"/>
              <w:jc w:val="left"/>
            </w:pPr>
            <w:r>
              <w:t xml:space="preserve">Organizadores verticales y ventiladores. </w:t>
            </w:r>
          </w:p>
        </w:tc>
        <w:tc>
          <w:tcPr>
            <w:tcW w:w="2760" w:type="dxa"/>
            <w:tcBorders>
              <w:top w:val="single" w:sz="8" w:space="0" w:color="000000"/>
              <w:left w:val="single" w:sz="8" w:space="0" w:color="000000"/>
              <w:bottom w:val="single" w:sz="8" w:space="0" w:color="000000"/>
              <w:right w:val="single" w:sz="8" w:space="0" w:color="000000"/>
            </w:tcBorders>
            <w:vAlign w:val="center"/>
          </w:tcPr>
          <w:p w14:paraId="340D5BF6" w14:textId="77777777" w:rsidR="00A24593" w:rsidRDefault="00000000">
            <w:pPr>
              <w:spacing w:after="0" w:line="259" w:lineRule="auto"/>
              <w:ind w:left="10" w:firstLine="0"/>
              <w:jc w:val="left"/>
            </w:pPr>
            <w:r>
              <w:t xml:space="preserve">Alojamiento seguro y ordenado de los equipos de red y servidores. </w:t>
            </w:r>
          </w:p>
        </w:tc>
      </w:tr>
      <w:tr w:rsidR="00A24593" w14:paraId="59F52243" w14:textId="77777777">
        <w:trPr>
          <w:trHeight w:val="2000"/>
        </w:trPr>
        <w:tc>
          <w:tcPr>
            <w:tcW w:w="2880" w:type="dxa"/>
            <w:tcBorders>
              <w:top w:val="single" w:sz="8" w:space="0" w:color="000000"/>
              <w:left w:val="single" w:sz="8" w:space="0" w:color="000000"/>
              <w:bottom w:val="single" w:sz="8" w:space="0" w:color="000000"/>
              <w:right w:val="single" w:sz="8" w:space="0" w:color="000000"/>
            </w:tcBorders>
            <w:vAlign w:val="center"/>
          </w:tcPr>
          <w:p w14:paraId="7AAC6B6F" w14:textId="77777777" w:rsidR="00A24593" w:rsidRDefault="00000000">
            <w:pPr>
              <w:spacing w:after="216" w:line="259" w:lineRule="auto"/>
              <w:ind w:left="0" w:firstLine="0"/>
              <w:jc w:val="left"/>
            </w:pPr>
            <w:r>
              <w:rPr>
                <w:b/>
              </w:rPr>
              <w:t xml:space="preserve">UPS Online </w:t>
            </w:r>
          </w:p>
          <w:p w14:paraId="43A281FA" w14:textId="77777777" w:rsidR="00A24593" w:rsidRDefault="00000000">
            <w:pPr>
              <w:spacing w:after="216" w:line="259" w:lineRule="auto"/>
              <w:ind w:left="0" w:firstLine="0"/>
              <w:jc w:val="left"/>
            </w:pPr>
            <w:r>
              <w:t xml:space="preserve"> </w:t>
            </w:r>
          </w:p>
          <w:p w14:paraId="4C612903" w14:textId="77777777" w:rsidR="00A24593" w:rsidRDefault="00000000">
            <w:pPr>
              <w:spacing w:after="0" w:line="259" w:lineRule="auto"/>
              <w:ind w:left="0" w:firstLine="0"/>
              <w:jc w:val="left"/>
            </w:pPr>
            <w:r>
              <w:t xml:space="preserve">APC Smart-UPS 3000VA </w:t>
            </w:r>
          </w:p>
        </w:tc>
        <w:tc>
          <w:tcPr>
            <w:tcW w:w="3260" w:type="dxa"/>
            <w:tcBorders>
              <w:top w:val="single" w:sz="8" w:space="0" w:color="000000"/>
              <w:left w:val="single" w:sz="8" w:space="0" w:color="000000"/>
              <w:bottom w:val="single" w:sz="8" w:space="0" w:color="000000"/>
              <w:right w:val="single" w:sz="8" w:space="0" w:color="000000"/>
            </w:tcBorders>
            <w:vAlign w:val="center"/>
          </w:tcPr>
          <w:p w14:paraId="466F4616" w14:textId="77777777" w:rsidR="00A24593" w:rsidRDefault="00000000">
            <w:pPr>
              <w:numPr>
                <w:ilvl w:val="0"/>
                <w:numId w:val="27"/>
              </w:numPr>
              <w:spacing w:after="216" w:line="259" w:lineRule="auto"/>
              <w:ind w:hanging="144"/>
              <w:jc w:val="left"/>
            </w:pPr>
            <w:r>
              <w:t xml:space="preserve">Doble conversión (Online). </w:t>
            </w:r>
          </w:p>
          <w:p w14:paraId="35E08658" w14:textId="77777777" w:rsidR="00A24593" w:rsidRDefault="00000000">
            <w:pPr>
              <w:numPr>
                <w:ilvl w:val="0"/>
                <w:numId w:val="27"/>
              </w:numPr>
              <w:spacing w:after="216" w:line="259" w:lineRule="auto"/>
              <w:ind w:hanging="144"/>
              <w:jc w:val="left"/>
            </w:pPr>
            <w:r>
              <w:t xml:space="preserve">Montaje en Rack (2U). </w:t>
            </w:r>
          </w:p>
          <w:p w14:paraId="018EBB55" w14:textId="77777777" w:rsidR="00A24593" w:rsidRDefault="00000000">
            <w:pPr>
              <w:numPr>
                <w:ilvl w:val="0"/>
                <w:numId w:val="27"/>
              </w:numPr>
              <w:spacing w:after="0" w:line="259" w:lineRule="auto"/>
              <w:ind w:hanging="144"/>
              <w:jc w:val="left"/>
            </w:pPr>
            <w:r>
              <w:t xml:space="preserve">Autonomía: 15-20 minutos. </w:t>
            </w:r>
          </w:p>
        </w:tc>
        <w:tc>
          <w:tcPr>
            <w:tcW w:w="2760" w:type="dxa"/>
            <w:tcBorders>
              <w:top w:val="single" w:sz="8" w:space="0" w:color="000000"/>
              <w:left w:val="single" w:sz="8" w:space="0" w:color="000000"/>
              <w:bottom w:val="single" w:sz="8" w:space="0" w:color="000000"/>
              <w:right w:val="single" w:sz="8" w:space="0" w:color="000000"/>
            </w:tcBorders>
          </w:tcPr>
          <w:p w14:paraId="5BB56BCB" w14:textId="77777777" w:rsidR="00A24593" w:rsidRDefault="00000000">
            <w:pPr>
              <w:spacing w:after="0" w:line="259" w:lineRule="auto"/>
              <w:ind w:left="10" w:firstLine="0"/>
              <w:jc w:val="left"/>
            </w:pPr>
            <w:r>
              <w:t xml:space="preserve">Protección eléctrica y respaldo de energía ante cortes de luz. </w:t>
            </w:r>
          </w:p>
        </w:tc>
      </w:tr>
    </w:tbl>
    <w:p w14:paraId="2C304FA4" w14:textId="77777777" w:rsidR="00A24593" w:rsidRDefault="00000000">
      <w:pPr>
        <w:spacing w:after="245"/>
        <w:ind w:left="164" w:right="51"/>
      </w:pPr>
      <w:r>
        <w:t xml:space="preserve">Se ha optado por la familia Cisco Catalyst 9000 y puntos de acceso </w:t>
      </w:r>
      <w:proofErr w:type="spellStart"/>
      <w:r>
        <w:t>Wi</w:t>
      </w:r>
      <w:proofErr w:type="spellEnd"/>
      <w:r>
        <w:t xml:space="preserve">-Fi 6 para garantizar una vida útil del proyecto superior a 7 años, soportando las demandas crecientes de ancho de banda. </w:t>
      </w:r>
    </w:p>
    <w:p w14:paraId="546BFE40" w14:textId="77777777" w:rsidR="00A24593" w:rsidRDefault="00000000">
      <w:pPr>
        <w:spacing w:after="278"/>
        <w:ind w:left="164" w:right="51"/>
      </w:pPr>
      <w:r>
        <w:t xml:space="preserve">La inclusión de un Firewall </w:t>
      </w:r>
      <w:proofErr w:type="spellStart"/>
      <w:r>
        <w:t>FortiGate</w:t>
      </w:r>
      <w:proofErr w:type="spellEnd"/>
      <w:r>
        <w:t xml:space="preserve"> añade una capa de seguridad dedicada que no estaba presente en la simulación básica, esencial para proteger la red corporativa moderna. Asimismo, el cableado Cat 6A prepara a la infraestructura para futuras migraciones a velocidades de 10 Gbps </w:t>
      </w:r>
    </w:p>
    <w:p w14:paraId="4E05B584" w14:textId="77777777" w:rsidR="00A24593" w:rsidRDefault="00000000">
      <w:pPr>
        <w:pStyle w:val="Ttulo2"/>
        <w:tabs>
          <w:tab w:val="center" w:pos="4123"/>
        </w:tabs>
        <w:spacing w:after="119"/>
        <w:ind w:left="0" w:firstLine="0"/>
      </w:pPr>
      <w:r>
        <w:lastRenderedPageBreak/>
        <w:t xml:space="preserve">VII. </w:t>
      </w:r>
      <w:r>
        <w:tab/>
        <w:t xml:space="preserve">PRESUPUESTO ECONÓMICO DE LA IMPLEMENTACIÓN </w:t>
      </w:r>
    </w:p>
    <w:p w14:paraId="4C1161BE" w14:textId="77777777" w:rsidR="00A24593" w:rsidRDefault="00000000">
      <w:pPr>
        <w:numPr>
          <w:ilvl w:val="0"/>
          <w:numId w:val="14"/>
        </w:numPr>
        <w:spacing w:after="16"/>
        <w:ind w:right="51" w:hanging="420"/>
      </w:pPr>
      <w:r>
        <w:t xml:space="preserve">Dimensionamiento Total: 160 </w:t>
      </w:r>
      <w:proofErr w:type="spellStart"/>
      <w:r>
        <w:t>PCs</w:t>
      </w:r>
      <w:proofErr w:type="spellEnd"/>
      <w:r>
        <w:t xml:space="preserve"> y 160 Teléfonos IP (120 en Piso 1, 40 en Piso 2). </w:t>
      </w:r>
    </w:p>
    <w:p w14:paraId="51DF993A" w14:textId="77777777" w:rsidR="00A24593" w:rsidRDefault="00000000">
      <w:pPr>
        <w:numPr>
          <w:ilvl w:val="0"/>
          <w:numId w:val="14"/>
        </w:numPr>
        <w:spacing w:after="14"/>
        <w:ind w:right="51" w:hanging="420"/>
      </w:pPr>
      <w:r>
        <w:t xml:space="preserve">Red de Acceso: Se consideran 4 Switches de 48 puertos </w:t>
      </w:r>
      <w:proofErr w:type="spellStart"/>
      <w:r>
        <w:t>PoE</w:t>
      </w:r>
      <w:proofErr w:type="spellEnd"/>
      <w:r>
        <w:t xml:space="preserve">+ para cubrir la densidad de usuarios. </w:t>
      </w:r>
    </w:p>
    <w:p w14:paraId="0A0632CB" w14:textId="77777777" w:rsidR="00A24593" w:rsidRDefault="00000000">
      <w:pPr>
        <w:numPr>
          <w:ilvl w:val="0"/>
          <w:numId w:val="14"/>
        </w:numPr>
        <w:spacing w:after="13"/>
        <w:ind w:right="51" w:hanging="420"/>
      </w:pPr>
      <w:r>
        <w:t xml:space="preserve">Mano de Obra e Impuestos: Incluidos en el resumen final (IGV 18% y Servicios Profesionales). </w:t>
      </w:r>
    </w:p>
    <w:p w14:paraId="2AD75EBA" w14:textId="77777777" w:rsidR="00A24593" w:rsidRDefault="00000000">
      <w:pPr>
        <w:numPr>
          <w:ilvl w:val="0"/>
          <w:numId w:val="14"/>
        </w:numPr>
        <w:ind w:right="51" w:hanging="420"/>
      </w:pPr>
      <w:r>
        <w:t xml:space="preserve">T.C. Referencial: S/ 3.38. </w:t>
      </w:r>
    </w:p>
    <w:p w14:paraId="2359DC44" w14:textId="77777777" w:rsidR="00A24593" w:rsidRDefault="00000000">
      <w:pPr>
        <w:pStyle w:val="Ttulo2"/>
        <w:spacing w:after="0"/>
        <w:ind w:left="168"/>
      </w:pPr>
      <w:r>
        <w:t xml:space="preserve">Equipamiento de Usuario (160 Puestos) </w:t>
      </w:r>
    </w:p>
    <w:tbl>
      <w:tblPr>
        <w:tblStyle w:val="TableGrid"/>
        <w:tblW w:w="8860" w:type="dxa"/>
        <w:tblInd w:w="146" w:type="dxa"/>
        <w:tblCellMar>
          <w:top w:w="298" w:type="dxa"/>
          <w:left w:w="107" w:type="dxa"/>
          <w:bottom w:w="22" w:type="dxa"/>
          <w:right w:w="43" w:type="dxa"/>
        </w:tblCellMar>
        <w:tblLook w:val="04A0" w:firstRow="1" w:lastRow="0" w:firstColumn="1" w:lastColumn="0" w:noHBand="0" w:noVBand="1"/>
      </w:tblPr>
      <w:tblGrid>
        <w:gridCol w:w="1700"/>
        <w:gridCol w:w="1840"/>
        <w:gridCol w:w="1720"/>
        <w:gridCol w:w="1780"/>
        <w:gridCol w:w="1820"/>
      </w:tblGrid>
      <w:tr w:rsidR="00A24593" w14:paraId="3144A303" w14:textId="77777777">
        <w:trPr>
          <w:trHeight w:val="580"/>
        </w:trPr>
        <w:tc>
          <w:tcPr>
            <w:tcW w:w="1700" w:type="dxa"/>
            <w:tcBorders>
              <w:top w:val="single" w:sz="8" w:space="0" w:color="000000"/>
              <w:left w:val="single" w:sz="8" w:space="0" w:color="000000"/>
              <w:bottom w:val="single" w:sz="8" w:space="0" w:color="000000"/>
              <w:right w:val="single" w:sz="8" w:space="0" w:color="000000"/>
            </w:tcBorders>
            <w:vAlign w:val="bottom"/>
          </w:tcPr>
          <w:p w14:paraId="4963D63F" w14:textId="77777777" w:rsidR="00A24593" w:rsidRDefault="00000000">
            <w:pPr>
              <w:spacing w:after="0" w:line="259" w:lineRule="auto"/>
              <w:ind w:left="0" w:right="55" w:firstLine="0"/>
              <w:jc w:val="center"/>
            </w:pPr>
            <w:r>
              <w:t xml:space="preserve">Ítem </w:t>
            </w:r>
          </w:p>
        </w:tc>
        <w:tc>
          <w:tcPr>
            <w:tcW w:w="1840" w:type="dxa"/>
            <w:tcBorders>
              <w:top w:val="single" w:sz="8" w:space="0" w:color="000000"/>
              <w:left w:val="single" w:sz="8" w:space="0" w:color="000000"/>
              <w:bottom w:val="single" w:sz="8" w:space="0" w:color="000000"/>
              <w:right w:val="single" w:sz="8" w:space="0" w:color="000000"/>
            </w:tcBorders>
            <w:vAlign w:val="bottom"/>
          </w:tcPr>
          <w:p w14:paraId="161F1BE9" w14:textId="77777777" w:rsidR="00A24593" w:rsidRDefault="00000000">
            <w:pPr>
              <w:spacing w:after="0" w:line="259" w:lineRule="auto"/>
              <w:ind w:left="0" w:right="55" w:firstLine="0"/>
              <w:jc w:val="center"/>
            </w:pPr>
            <w:r>
              <w:t xml:space="preserve">Descripción </w:t>
            </w:r>
          </w:p>
        </w:tc>
        <w:tc>
          <w:tcPr>
            <w:tcW w:w="1720" w:type="dxa"/>
            <w:tcBorders>
              <w:top w:val="single" w:sz="8" w:space="0" w:color="000000"/>
              <w:left w:val="single" w:sz="8" w:space="0" w:color="000000"/>
              <w:bottom w:val="single" w:sz="8" w:space="0" w:color="000000"/>
              <w:right w:val="single" w:sz="8" w:space="0" w:color="000000"/>
            </w:tcBorders>
            <w:vAlign w:val="bottom"/>
          </w:tcPr>
          <w:p w14:paraId="427E7823" w14:textId="77777777" w:rsidR="00A24593" w:rsidRDefault="00000000">
            <w:pPr>
              <w:spacing w:after="0" w:line="259" w:lineRule="auto"/>
              <w:ind w:left="0" w:right="60" w:firstLine="0"/>
              <w:jc w:val="center"/>
            </w:pPr>
            <w:r>
              <w:t xml:space="preserve">Cant. </w:t>
            </w:r>
          </w:p>
        </w:tc>
        <w:tc>
          <w:tcPr>
            <w:tcW w:w="1780" w:type="dxa"/>
            <w:tcBorders>
              <w:top w:val="single" w:sz="8" w:space="0" w:color="000000"/>
              <w:left w:val="single" w:sz="8" w:space="0" w:color="000000"/>
              <w:bottom w:val="single" w:sz="8" w:space="0" w:color="000000"/>
              <w:right w:val="single" w:sz="8" w:space="0" w:color="000000"/>
            </w:tcBorders>
            <w:vAlign w:val="bottom"/>
          </w:tcPr>
          <w:p w14:paraId="08D39CED" w14:textId="77777777" w:rsidR="00A24593" w:rsidRDefault="00000000">
            <w:pPr>
              <w:spacing w:after="0" w:line="259" w:lineRule="auto"/>
              <w:ind w:left="0" w:right="65" w:firstLine="0"/>
              <w:jc w:val="center"/>
            </w:pPr>
            <w:r>
              <w:t xml:space="preserve">Unitario </w:t>
            </w:r>
          </w:p>
        </w:tc>
        <w:tc>
          <w:tcPr>
            <w:tcW w:w="1820" w:type="dxa"/>
            <w:tcBorders>
              <w:top w:val="single" w:sz="8" w:space="0" w:color="000000"/>
              <w:left w:val="single" w:sz="8" w:space="0" w:color="000000"/>
              <w:bottom w:val="single" w:sz="8" w:space="0" w:color="000000"/>
              <w:right w:val="single" w:sz="8" w:space="0" w:color="000000"/>
            </w:tcBorders>
            <w:vAlign w:val="bottom"/>
          </w:tcPr>
          <w:p w14:paraId="3937EB24" w14:textId="77777777" w:rsidR="00A24593" w:rsidRDefault="00000000">
            <w:pPr>
              <w:spacing w:after="0" w:line="259" w:lineRule="auto"/>
              <w:ind w:left="0" w:right="65" w:firstLine="0"/>
              <w:jc w:val="center"/>
            </w:pPr>
            <w:r>
              <w:t xml:space="preserve">Total </w:t>
            </w:r>
          </w:p>
        </w:tc>
      </w:tr>
      <w:tr w:rsidR="00A24593" w14:paraId="083FDF38" w14:textId="77777777">
        <w:trPr>
          <w:trHeight w:val="960"/>
        </w:trPr>
        <w:tc>
          <w:tcPr>
            <w:tcW w:w="1700" w:type="dxa"/>
            <w:tcBorders>
              <w:top w:val="single" w:sz="8" w:space="0" w:color="000000"/>
              <w:left w:val="single" w:sz="8" w:space="0" w:color="000000"/>
              <w:bottom w:val="single" w:sz="8" w:space="0" w:color="000000"/>
              <w:right w:val="single" w:sz="8" w:space="0" w:color="000000"/>
            </w:tcBorders>
          </w:tcPr>
          <w:p w14:paraId="312E8940" w14:textId="77777777" w:rsidR="00A24593" w:rsidRDefault="00000000">
            <w:pPr>
              <w:spacing w:after="0" w:line="259" w:lineRule="auto"/>
              <w:ind w:left="0" w:right="55" w:firstLine="0"/>
              <w:jc w:val="center"/>
            </w:pPr>
            <w:r>
              <w:t xml:space="preserve">1.1 </w:t>
            </w:r>
          </w:p>
        </w:tc>
        <w:tc>
          <w:tcPr>
            <w:tcW w:w="1840" w:type="dxa"/>
            <w:tcBorders>
              <w:top w:val="single" w:sz="8" w:space="0" w:color="000000"/>
              <w:left w:val="single" w:sz="8" w:space="0" w:color="000000"/>
              <w:bottom w:val="single" w:sz="8" w:space="0" w:color="000000"/>
              <w:right w:val="single" w:sz="8" w:space="0" w:color="000000"/>
            </w:tcBorders>
            <w:vAlign w:val="bottom"/>
          </w:tcPr>
          <w:p w14:paraId="615429F3" w14:textId="77777777" w:rsidR="00A24593" w:rsidRDefault="00000000">
            <w:pPr>
              <w:spacing w:after="0" w:line="274" w:lineRule="auto"/>
              <w:ind w:left="0" w:firstLine="0"/>
            </w:pPr>
            <w:r>
              <w:rPr>
                <w:sz w:val="18"/>
              </w:rPr>
              <w:t xml:space="preserve">PC Dell </w:t>
            </w:r>
            <w:proofErr w:type="spellStart"/>
            <w:r>
              <w:rPr>
                <w:sz w:val="18"/>
              </w:rPr>
              <w:t>OptiPlex</w:t>
            </w:r>
            <w:proofErr w:type="spellEnd"/>
            <w:r>
              <w:rPr>
                <w:sz w:val="18"/>
              </w:rPr>
              <w:t xml:space="preserve"> 7010 SFF (i5, 16GB, </w:t>
            </w:r>
          </w:p>
          <w:p w14:paraId="74DA36FA" w14:textId="77777777" w:rsidR="00A24593" w:rsidRDefault="00000000">
            <w:pPr>
              <w:spacing w:after="0" w:line="259" w:lineRule="auto"/>
              <w:ind w:left="0" w:firstLine="0"/>
              <w:jc w:val="left"/>
            </w:pPr>
            <w:r>
              <w:rPr>
                <w:sz w:val="18"/>
              </w:rPr>
              <w:t xml:space="preserve">SSD) </w:t>
            </w:r>
          </w:p>
        </w:tc>
        <w:tc>
          <w:tcPr>
            <w:tcW w:w="1720" w:type="dxa"/>
            <w:tcBorders>
              <w:top w:val="single" w:sz="8" w:space="0" w:color="000000"/>
              <w:left w:val="single" w:sz="8" w:space="0" w:color="000000"/>
              <w:bottom w:val="single" w:sz="8" w:space="0" w:color="000000"/>
              <w:right w:val="single" w:sz="8" w:space="0" w:color="000000"/>
            </w:tcBorders>
          </w:tcPr>
          <w:p w14:paraId="727BFDA4" w14:textId="77777777" w:rsidR="00A24593" w:rsidRDefault="00000000">
            <w:pPr>
              <w:spacing w:after="0" w:line="259" w:lineRule="auto"/>
              <w:ind w:left="0" w:right="60" w:firstLine="0"/>
              <w:jc w:val="center"/>
            </w:pPr>
            <w:r>
              <w:t xml:space="preserve">160 </w:t>
            </w:r>
          </w:p>
        </w:tc>
        <w:tc>
          <w:tcPr>
            <w:tcW w:w="1780" w:type="dxa"/>
            <w:tcBorders>
              <w:top w:val="single" w:sz="8" w:space="0" w:color="000000"/>
              <w:left w:val="single" w:sz="8" w:space="0" w:color="000000"/>
              <w:bottom w:val="single" w:sz="8" w:space="0" w:color="000000"/>
              <w:right w:val="single" w:sz="8" w:space="0" w:color="000000"/>
            </w:tcBorders>
          </w:tcPr>
          <w:p w14:paraId="19BE8147" w14:textId="77777777" w:rsidR="00A24593" w:rsidRDefault="00000000">
            <w:pPr>
              <w:spacing w:after="0" w:line="259" w:lineRule="auto"/>
              <w:ind w:left="0" w:right="60" w:firstLine="0"/>
              <w:jc w:val="right"/>
            </w:pPr>
            <w:r>
              <w:t xml:space="preserve">S/ 2,880.00 </w:t>
            </w:r>
          </w:p>
        </w:tc>
        <w:tc>
          <w:tcPr>
            <w:tcW w:w="1820" w:type="dxa"/>
            <w:tcBorders>
              <w:top w:val="single" w:sz="8" w:space="0" w:color="000000"/>
              <w:left w:val="single" w:sz="8" w:space="0" w:color="000000"/>
              <w:bottom w:val="single" w:sz="8" w:space="0" w:color="000000"/>
              <w:right w:val="single" w:sz="8" w:space="0" w:color="000000"/>
            </w:tcBorders>
          </w:tcPr>
          <w:p w14:paraId="3C724EA5" w14:textId="77777777" w:rsidR="00A24593" w:rsidRDefault="00000000">
            <w:pPr>
              <w:spacing w:after="0" w:line="259" w:lineRule="auto"/>
              <w:ind w:left="0" w:right="65" w:firstLine="0"/>
              <w:jc w:val="right"/>
            </w:pPr>
            <w:r>
              <w:t xml:space="preserve">S/ 460,800.00 </w:t>
            </w:r>
          </w:p>
        </w:tc>
      </w:tr>
      <w:tr w:rsidR="00A24593" w14:paraId="54B0D4A7" w14:textId="77777777">
        <w:trPr>
          <w:trHeight w:val="740"/>
        </w:trPr>
        <w:tc>
          <w:tcPr>
            <w:tcW w:w="1700" w:type="dxa"/>
            <w:tcBorders>
              <w:top w:val="single" w:sz="8" w:space="0" w:color="000000"/>
              <w:left w:val="single" w:sz="8" w:space="0" w:color="000000"/>
              <w:bottom w:val="single" w:sz="8" w:space="0" w:color="000000"/>
              <w:right w:val="single" w:sz="8" w:space="0" w:color="000000"/>
            </w:tcBorders>
            <w:vAlign w:val="bottom"/>
          </w:tcPr>
          <w:p w14:paraId="15632191" w14:textId="77777777" w:rsidR="00A24593" w:rsidRDefault="00000000">
            <w:pPr>
              <w:spacing w:after="0" w:line="259" w:lineRule="auto"/>
              <w:ind w:left="0" w:right="55" w:firstLine="0"/>
              <w:jc w:val="center"/>
            </w:pPr>
            <w:r>
              <w:t xml:space="preserve">1.2 </w:t>
            </w:r>
          </w:p>
        </w:tc>
        <w:tc>
          <w:tcPr>
            <w:tcW w:w="1840" w:type="dxa"/>
            <w:tcBorders>
              <w:top w:val="single" w:sz="8" w:space="0" w:color="000000"/>
              <w:left w:val="single" w:sz="8" w:space="0" w:color="000000"/>
              <w:bottom w:val="single" w:sz="8" w:space="0" w:color="000000"/>
              <w:right w:val="single" w:sz="8" w:space="0" w:color="000000"/>
            </w:tcBorders>
            <w:vAlign w:val="bottom"/>
          </w:tcPr>
          <w:p w14:paraId="170B7053" w14:textId="77777777" w:rsidR="00A24593" w:rsidRDefault="00000000">
            <w:pPr>
              <w:tabs>
                <w:tab w:val="center" w:pos="927"/>
                <w:tab w:val="right" w:pos="1690"/>
              </w:tabs>
              <w:spacing w:after="18" w:line="259" w:lineRule="auto"/>
              <w:ind w:left="0" w:firstLine="0"/>
              <w:jc w:val="left"/>
            </w:pPr>
            <w:r>
              <w:rPr>
                <w:sz w:val="18"/>
              </w:rPr>
              <w:t xml:space="preserve">Teléfono </w:t>
            </w:r>
            <w:r>
              <w:rPr>
                <w:sz w:val="18"/>
              </w:rPr>
              <w:tab/>
              <w:t xml:space="preserve">IP </w:t>
            </w:r>
            <w:r>
              <w:rPr>
                <w:sz w:val="18"/>
              </w:rPr>
              <w:tab/>
              <w:t xml:space="preserve">Cisco </w:t>
            </w:r>
          </w:p>
          <w:p w14:paraId="2CE0DFEB" w14:textId="77777777" w:rsidR="00A24593" w:rsidRDefault="00000000">
            <w:pPr>
              <w:spacing w:after="0" w:line="259" w:lineRule="auto"/>
              <w:ind w:left="0" w:firstLine="0"/>
              <w:jc w:val="left"/>
            </w:pPr>
            <w:r>
              <w:rPr>
                <w:sz w:val="18"/>
              </w:rPr>
              <w:t xml:space="preserve">7841 </w:t>
            </w:r>
            <w:proofErr w:type="gramStart"/>
            <w:r>
              <w:rPr>
                <w:sz w:val="18"/>
              </w:rPr>
              <w:t>Gigabit</w:t>
            </w:r>
            <w:proofErr w:type="gramEnd"/>
            <w:r>
              <w:rPr>
                <w:sz w:val="18"/>
              </w:rPr>
              <w:t xml:space="preserve"> </w:t>
            </w:r>
            <w:proofErr w:type="spellStart"/>
            <w:r>
              <w:rPr>
                <w:sz w:val="18"/>
              </w:rPr>
              <w:t>PoE</w:t>
            </w:r>
            <w:proofErr w:type="spellEnd"/>
            <w:r>
              <w:rPr>
                <w:sz w:val="18"/>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49FB03F3" w14:textId="77777777" w:rsidR="00A24593" w:rsidRDefault="00000000">
            <w:pPr>
              <w:spacing w:after="0" w:line="259" w:lineRule="auto"/>
              <w:ind w:left="0" w:right="60" w:firstLine="0"/>
              <w:jc w:val="center"/>
            </w:pPr>
            <w:r>
              <w:t xml:space="preserve">160 </w:t>
            </w:r>
          </w:p>
        </w:tc>
        <w:tc>
          <w:tcPr>
            <w:tcW w:w="1780" w:type="dxa"/>
            <w:tcBorders>
              <w:top w:val="single" w:sz="8" w:space="0" w:color="000000"/>
              <w:left w:val="single" w:sz="8" w:space="0" w:color="000000"/>
              <w:bottom w:val="single" w:sz="8" w:space="0" w:color="000000"/>
              <w:right w:val="single" w:sz="8" w:space="0" w:color="000000"/>
            </w:tcBorders>
            <w:vAlign w:val="bottom"/>
          </w:tcPr>
          <w:p w14:paraId="3DD3695A" w14:textId="77777777" w:rsidR="00A24593" w:rsidRDefault="00000000">
            <w:pPr>
              <w:spacing w:after="0" w:line="259" w:lineRule="auto"/>
              <w:ind w:left="0" w:right="60" w:firstLine="0"/>
              <w:jc w:val="right"/>
            </w:pPr>
            <w:r>
              <w:t xml:space="preserve">S/ 610.00 </w:t>
            </w:r>
          </w:p>
        </w:tc>
        <w:tc>
          <w:tcPr>
            <w:tcW w:w="1820" w:type="dxa"/>
            <w:tcBorders>
              <w:top w:val="single" w:sz="8" w:space="0" w:color="000000"/>
              <w:left w:val="single" w:sz="8" w:space="0" w:color="000000"/>
              <w:bottom w:val="single" w:sz="8" w:space="0" w:color="000000"/>
              <w:right w:val="single" w:sz="8" w:space="0" w:color="000000"/>
            </w:tcBorders>
            <w:vAlign w:val="bottom"/>
          </w:tcPr>
          <w:p w14:paraId="727D86FF" w14:textId="77777777" w:rsidR="00A24593" w:rsidRDefault="00000000">
            <w:pPr>
              <w:spacing w:after="0" w:line="259" w:lineRule="auto"/>
              <w:ind w:left="0" w:right="65" w:firstLine="0"/>
              <w:jc w:val="right"/>
            </w:pPr>
            <w:r>
              <w:t xml:space="preserve">S/ 97,600.00 </w:t>
            </w:r>
          </w:p>
        </w:tc>
      </w:tr>
    </w:tbl>
    <w:p w14:paraId="1EDAF9CA" w14:textId="77777777" w:rsidR="00A24593" w:rsidRDefault="00000000">
      <w:pPr>
        <w:spacing w:after="290" w:line="267" w:lineRule="auto"/>
        <w:ind w:left="10" w:right="46"/>
        <w:jc w:val="right"/>
      </w:pPr>
      <w:r>
        <w:t xml:space="preserve">Subtotal Usuarios: S/ 558,400.00 </w:t>
      </w:r>
    </w:p>
    <w:p w14:paraId="51AD7C2B" w14:textId="77777777" w:rsidR="00A24593" w:rsidRDefault="00000000">
      <w:pPr>
        <w:pStyle w:val="Ttulo2"/>
        <w:spacing w:after="0"/>
        <w:ind w:left="168"/>
      </w:pPr>
      <w:r>
        <w:t xml:space="preserve">Infraestructura de Red </w:t>
      </w:r>
    </w:p>
    <w:tbl>
      <w:tblPr>
        <w:tblStyle w:val="TableGrid"/>
        <w:tblW w:w="8860" w:type="dxa"/>
        <w:tblInd w:w="146" w:type="dxa"/>
        <w:tblCellMar>
          <w:top w:w="291" w:type="dxa"/>
          <w:left w:w="107" w:type="dxa"/>
          <w:bottom w:w="27" w:type="dxa"/>
          <w:right w:w="48" w:type="dxa"/>
        </w:tblCellMar>
        <w:tblLook w:val="04A0" w:firstRow="1" w:lastRow="0" w:firstColumn="1" w:lastColumn="0" w:noHBand="0" w:noVBand="1"/>
      </w:tblPr>
      <w:tblGrid>
        <w:gridCol w:w="1700"/>
        <w:gridCol w:w="1840"/>
        <w:gridCol w:w="1720"/>
        <w:gridCol w:w="1800"/>
        <w:gridCol w:w="1800"/>
      </w:tblGrid>
      <w:tr w:rsidR="00A24593" w14:paraId="46CCE03B" w14:textId="77777777">
        <w:trPr>
          <w:trHeight w:val="580"/>
        </w:trPr>
        <w:tc>
          <w:tcPr>
            <w:tcW w:w="1700" w:type="dxa"/>
            <w:tcBorders>
              <w:top w:val="single" w:sz="8" w:space="0" w:color="000000"/>
              <w:left w:val="single" w:sz="8" w:space="0" w:color="000000"/>
              <w:bottom w:val="single" w:sz="8" w:space="0" w:color="000000"/>
              <w:right w:val="single" w:sz="8" w:space="0" w:color="000000"/>
            </w:tcBorders>
            <w:vAlign w:val="bottom"/>
          </w:tcPr>
          <w:p w14:paraId="078169E5" w14:textId="77777777" w:rsidR="00A24593" w:rsidRDefault="00000000">
            <w:pPr>
              <w:spacing w:after="0" w:line="259" w:lineRule="auto"/>
              <w:ind w:left="0" w:right="50" w:firstLine="0"/>
              <w:jc w:val="center"/>
            </w:pPr>
            <w:r>
              <w:t xml:space="preserve">Ítem </w:t>
            </w:r>
          </w:p>
        </w:tc>
        <w:tc>
          <w:tcPr>
            <w:tcW w:w="1840" w:type="dxa"/>
            <w:tcBorders>
              <w:top w:val="single" w:sz="8" w:space="0" w:color="000000"/>
              <w:left w:val="single" w:sz="8" w:space="0" w:color="000000"/>
              <w:bottom w:val="single" w:sz="8" w:space="0" w:color="000000"/>
              <w:right w:val="single" w:sz="8" w:space="0" w:color="000000"/>
            </w:tcBorders>
            <w:vAlign w:val="bottom"/>
          </w:tcPr>
          <w:p w14:paraId="0AC83BBA" w14:textId="77777777" w:rsidR="00A24593" w:rsidRDefault="00000000">
            <w:pPr>
              <w:spacing w:after="0" w:line="259" w:lineRule="auto"/>
              <w:ind w:left="0" w:right="50" w:firstLine="0"/>
              <w:jc w:val="center"/>
            </w:pPr>
            <w:r>
              <w:t xml:space="preserve">Descripción </w:t>
            </w:r>
          </w:p>
        </w:tc>
        <w:tc>
          <w:tcPr>
            <w:tcW w:w="1720" w:type="dxa"/>
            <w:tcBorders>
              <w:top w:val="single" w:sz="8" w:space="0" w:color="000000"/>
              <w:left w:val="single" w:sz="8" w:space="0" w:color="000000"/>
              <w:bottom w:val="single" w:sz="8" w:space="0" w:color="000000"/>
              <w:right w:val="single" w:sz="8" w:space="0" w:color="000000"/>
            </w:tcBorders>
            <w:vAlign w:val="bottom"/>
          </w:tcPr>
          <w:p w14:paraId="3EA817A0" w14:textId="77777777" w:rsidR="00A24593" w:rsidRDefault="00000000">
            <w:pPr>
              <w:spacing w:after="0" w:line="259" w:lineRule="auto"/>
              <w:ind w:left="0" w:right="55" w:firstLine="0"/>
              <w:jc w:val="center"/>
            </w:pPr>
            <w:r>
              <w:t xml:space="preserve">Cant. </w:t>
            </w:r>
          </w:p>
        </w:tc>
        <w:tc>
          <w:tcPr>
            <w:tcW w:w="1800" w:type="dxa"/>
            <w:tcBorders>
              <w:top w:val="single" w:sz="8" w:space="0" w:color="000000"/>
              <w:left w:val="single" w:sz="8" w:space="0" w:color="000000"/>
              <w:bottom w:val="single" w:sz="8" w:space="0" w:color="000000"/>
              <w:right w:val="single" w:sz="8" w:space="0" w:color="000000"/>
            </w:tcBorders>
            <w:vAlign w:val="bottom"/>
          </w:tcPr>
          <w:p w14:paraId="519F32C9" w14:textId="77777777" w:rsidR="00A24593" w:rsidRDefault="00000000">
            <w:pPr>
              <w:spacing w:after="0" w:line="259" w:lineRule="auto"/>
              <w:ind w:left="0" w:right="65" w:firstLine="0"/>
              <w:jc w:val="center"/>
            </w:pPr>
            <w:r>
              <w:t xml:space="preserve">Unitario </w:t>
            </w:r>
          </w:p>
        </w:tc>
        <w:tc>
          <w:tcPr>
            <w:tcW w:w="1800" w:type="dxa"/>
            <w:tcBorders>
              <w:top w:val="single" w:sz="8" w:space="0" w:color="000000"/>
              <w:left w:val="single" w:sz="8" w:space="0" w:color="000000"/>
              <w:bottom w:val="single" w:sz="8" w:space="0" w:color="000000"/>
              <w:right w:val="single" w:sz="8" w:space="0" w:color="000000"/>
            </w:tcBorders>
            <w:vAlign w:val="bottom"/>
          </w:tcPr>
          <w:p w14:paraId="636C24CE" w14:textId="77777777" w:rsidR="00A24593" w:rsidRDefault="00000000">
            <w:pPr>
              <w:spacing w:after="0" w:line="259" w:lineRule="auto"/>
              <w:ind w:left="0" w:right="65" w:firstLine="0"/>
              <w:jc w:val="center"/>
            </w:pPr>
            <w:r>
              <w:t xml:space="preserve">Total </w:t>
            </w:r>
          </w:p>
        </w:tc>
      </w:tr>
      <w:tr w:rsidR="00A24593" w14:paraId="6E61A786" w14:textId="77777777">
        <w:trPr>
          <w:trHeight w:val="740"/>
        </w:trPr>
        <w:tc>
          <w:tcPr>
            <w:tcW w:w="1700" w:type="dxa"/>
            <w:tcBorders>
              <w:top w:val="single" w:sz="8" w:space="0" w:color="000000"/>
              <w:left w:val="single" w:sz="8" w:space="0" w:color="000000"/>
              <w:bottom w:val="single" w:sz="8" w:space="0" w:color="000000"/>
              <w:right w:val="single" w:sz="8" w:space="0" w:color="000000"/>
            </w:tcBorders>
            <w:vAlign w:val="bottom"/>
          </w:tcPr>
          <w:p w14:paraId="3CC318C4" w14:textId="77777777" w:rsidR="00A24593" w:rsidRDefault="00000000">
            <w:pPr>
              <w:spacing w:after="0" w:line="259" w:lineRule="auto"/>
              <w:ind w:left="0" w:right="50" w:firstLine="0"/>
              <w:jc w:val="center"/>
            </w:pPr>
            <w:r>
              <w:t xml:space="preserve">2.1 </w:t>
            </w:r>
          </w:p>
        </w:tc>
        <w:tc>
          <w:tcPr>
            <w:tcW w:w="1840" w:type="dxa"/>
            <w:tcBorders>
              <w:top w:val="single" w:sz="8" w:space="0" w:color="000000"/>
              <w:left w:val="single" w:sz="8" w:space="0" w:color="000000"/>
              <w:bottom w:val="single" w:sz="8" w:space="0" w:color="000000"/>
              <w:right w:val="single" w:sz="8" w:space="0" w:color="000000"/>
            </w:tcBorders>
            <w:vAlign w:val="bottom"/>
          </w:tcPr>
          <w:p w14:paraId="2399EF2C" w14:textId="77777777" w:rsidR="00A24593" w:rsidRDefault="00000000">
            <w:pPr>
              <w:tabs>
                <w:tab w:val="center" w:pos="920"/>
                <w:tab w:val="right" w:pos="1685"/>
              </w:tabs>
              <w:spacing w:after="18" w:line="259" w:lineRule="auto"/>
              <w:ind w:left="0" w:firstLine="0"/>
              <w:jc w:val="left"/>
            </w:pPr>
            <w:proofErr w:type="spellStart"/>
            <w:r>
              <w:rPr>
                <w:sz w:val="18"/>
              </w:rPr>
              <w:t>Router</w:t>
            </w:r>
            <w:proofErr w:type="spellEnd"/>
            <w:r>
              <w:rPr>
                <w:sz w:val="18"/>
              </w:rPr>
              <w:t xml:space="preserve"> </w:t>
            </w:r>
            <w:r>
              <w:rPr>
                <w:sz w:val="18"/>
              </w:rPr>
              <w:tab/>
              <w:t xml:space="preserve">Cisco </w:t>
            </w:r>
            <w:r>
              <w:rPr>
                <w:sz w:val="18"/>
              </w:rPr>
              <w:tab/>
              <w:t xml:space="preserve">ISR </w:t>
            </w:r>
          </w:p>
          <w:p w14:paraId="637927E6" w14:textId="77777777" w:rsidR="00A24593" w:rsidRDefault="00000000">
            <w:pPr>
              <w:spacing w:after="0" w:line="259" w:lineRule="auto"/>
              <w:ind w:left="0" w:firstLine="0"/>
              <w:jc w:val="left"/>
            </w:pPr>
            <w:r>
              <w:rPr>
                <w:sz w:val="18"/>
              </w:rPr>
              <w:t xml:space="preserve">4331 (Borde/Voz) </w:t>
            </w:r>
          </w:p>
        </w:tc>
        <w:tc>
          <w:tcPr>
            <w:tcW w:w="1720" w:type="dxa"/>
            <w:tcBorders>
              <w:top w:val="single" w:sz="8" w:space="0" w:color="000000"/>
              <w:left w:val="single" w:sz="8" w:space="0" w:color="000000"/>
              <w:bottom w:val="single" w:sz="8" w:space="0" w:color="000000"/>
              <w:right w:val="single" w:sz="8" w:space="0" w:color="000000"/>
            </w:tcBorders>
            <w:vAlign w:val="bottom"/>
          </w:tcPr>
          <w:p w14:paraId="39FC963F" w14:textId="77777777" w:rsidR="00A24593" w:rsidRDefault="00000000">
            <w:pPr>
              <w:spacing w:after="0" w:line="259" w:lineRule="auto"/>
              <w:ind w:left="0" w:right="55" w:firstLine="0"/>
              <w:jc w:val="center"/>
            </w:pPr>
            <w:r>
              <w:t xml:space="preserve">2 </w:t>
            </w:r>
          </w:p>
        </w:tc>
        <w:tc>
          <w:tcPr>
            <w:tcW w:w="1800" w:type="dxa"/>
            <w:tcBorders>
              <w:top w:val="single" w:sz="8" w:space="0" w:color="000000"/>
              <w:left w:val="single" w:sz="8" w:space="0" w:color="000000"/>
              <w:bottom w:val="single" w:sz="8" w:space="0" w:color="000000"/>
              <w:right w:val="single" w:sz="8" w:space="0" w:color="000000"/>
            </w:tcBorders>
            <w:vAlign w:val="bottom"/>
          </w:tcPr>
          <w:p w14:paraId="2A1CB3BF" w14:textId="77777777" w:rsidR="00A24593" w:rsidRDefault="00000000">
            <w:pPr>
              <w:spacing w:after="0" w:line="259" w:lineRule="auto"/>
              <w:ind w:left="0" w:right="60" w:firstLine="0"/>
              <w:jc w:val="right"/>
            </w:pPr>
            <w:r>
              <w:t xml:space="preserve">S/ 8,450.00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2A287D74" w14:textId="77777777" w:rsidR="00A24593" w:rsidRDefault="00000000">
            <w:pPr>
              <w:spacing w:after="0" w:line="259" w:lineRule="auto"/>
              <w:ind w:left="0" w:right="60" w:firstLine="0"/>
              <w:jc w:val="right"/>
            </w:pPr>
            <w:r>
              <w:t xml:space="preserve">S/ 16,900.00 </w:t>
            </w:r>
          </w:p>
        </w:tc>
      </w:tr>
      <w:tr w:rsidR="00A24593" w14:paraId="20B78C46" w14:textId="77777777">
        <w:trPr>
          <w:trHeight w:val="720"/>
        </w:trPr>
        <w:tc>
          <w:tcPr>
            <w:tcW w:w="1700" w:type="dxa"/>
            <w:tcBorders>
              <w:top w:val="single" w:sz="8" w:space="0" w:color="000000"/>
              <w:left w:val="single" w:sz="8" w:space="0" w:color="000000"/>
              <w:bottom w:val="single" w:sz="8" w:space="0" w:color="000000"/>
              <w:right w:val="single" w:sz="8" w:space="0" w:color="000000"/>
            </w:tcBorders>
            <w:vAlign w:val="bottom"/>
          </w:tcPr>
          <w:p w14:paraId="3364BE76" w14:textId="77777777" w:rsidR="00A24593" w:rsidRDefault="00000000">
            <w:pPr>
              <w:spacing w:after="0" w:line="259" w:lineRule="auto"/>
              <w:ind w:left="0" w:right="50" w:firstLine="0"/>
              <w:jc w:val="center"/>
            </w:pPr>
            <w:r>
              <w:t xml:space="preserve">2.2 </w:t>
            </w:r>
          </w:p>
        </w:tc>
        <w:tc>
          <w:tcPr>
            <w:tcW w:w="1840" w:type="dxa"/>
            <w:tcBorders>
              <w:top w:val="single" w:sz="8" w:space="0" w:color="000000"/>
              <w:left w:val="single" w:sz="8" w:space="0" w:color="000000"/>
              <w:bottom w:val="single" w:sz="8" w:space="0" w:color="000000"/>
              <w:right w:val="single" w:sz="8" w:space="0" w:color="000000"/>
            </w:tcBorders>
            <w:vAlign w:val="bottom"/>
          </w:tcPr>
          <w:p w14:paraId="3AEB753B" w14:textId="77777777" w:rsidR="00A24593" w:rsidRDefault="00000000">
            <w:pPr>
              <w:tabs>
                <w:tab w:val="center" w:pos="870"/>
                <w:tab w:val="right" w:pos="1685"/>
              </w:tabs>
              <w:spacing w:after="18" w:line="259" w:lineRule="auto"/>
              <w:ind w:left="0" w:firstLine="0"/>
              <w:jc w:val="left"/>
            </w:pPr>
            <w:r>
              <w:rPr>
                <w:sz w:val="18"/>
              </w:rPr>
              <w:t xml:space="preserve">Switch </w:t>
            </w:r>
            <w:r>
              <w:rPr>
                <w:sz w:val="18"/>
              </w:rPr>
              <w:tab/>
              <w:t xml:space="preserve">Core </w:t>
            </w:r>
            <w:r>
              <w:rPr>
                <w:sz w:val="18"/>
              </w:rPr>
              <w:tab/>
              <w:t xml:space="preserve">Cisco </w:t>
            </w:r>
          </w:p>
          <w:p w14:paraId="75FD3365" w14:textId="77777777" w:rsidR="00A24593" w:rsidRDefault="00000000">
            <w:pPr>
              <w:spacing w:after="0" w:line="259" w:lineRule="auto"/>
              <w:ind w:left="0" w:firstLine="0"/>
              <w:jc w:val="left"/>
            </w:pPr>
            <w:proofErr w:type="spellStart"/>
            <w:r>
              <w:rPr>
                <w:sz w:val="18"/>
              </w:rPr>
              <w:t>Catalyst</w:t>
            </w:r>
            <w:proofErr w:type="spellEnd"/>
            <w:r>
              <w:rPr>
                <w:sz w:val="18"/>
              </w:rPr>
              <w:t xml:space="preserve"> 9300 L3 </w:t>
            </w:r>
          </w:p>
        </w:tc>
        <w:tc>
          <w:tcPr>
            <w:tcW w:w="1720" w:type="dxa"/>
            <w:tcBorders>
              <w:top w:val="single" w:sz="8" w:space="0" w:color="000000"/>
              <w:left w:val="single" w:sz="8" w:space="0" w:color="000000"/>
              <w:bottom w:val="single" w:sz="8" w:space="0" w:color="000000"/>
              <w:right w:val="single" w:sz="8" w:space="0" w:color="000000"/>
            </w:tcBorders>
            <w:vAlign w:val="bottom"/>
          </w:tcPr>
          <w:p w14:paraId="0DA9972A" w14:textId="77777777" w:rsidR="00A24593" w:rsidRDefault="00000000">
            <w:pPr>
              <w:spacing w:after="0" w:line="259" w:lineRule="auto"/>
              <w:ind w:left="0" w:right="55" w:firstLine="0"/>
              <w:jc w:val="center"/>
            </w:pPr>
            <w:r>
              <w:t xml:space="preserve">2 </w:t>
            </w:r>
          </w:p>
        </w:tc>
        <w:tc>
          <w:tcPr>
            <w:tcW w:w="1800" w:type="dxa"/>
            <w:tcBorders>
              <w:top w:val="single" w:sz="8" w:space="0" w:color="000000"/>
              <w:left w:val="single" w:sz="8" w:space="0" w:color="000000"/>
              <w:bottom w:val="single" w:sz="8" w:space="0" w:color="000000"/>
              <w:right w:val="single" w:sz="8" w:space="0" w:color="000000"/>
            </w:tcBorders>
            <w:vAlign w:val="bottom"/>
          </w:tcPr>
          <w:p w14:paraId="3E18E845" w14:textId="77777777" w:rsidR="00A24593" w:rsidRDefault="00000000">
            <w:pPr>
              <w:spacing w:after="0" w:line="259" w:lineRule="auto"/>
              <w:ind w:left="0" w:right="60" w:firstLine="0"/>
              <w:jc w:val="right"/>
            </w:pPr>
            <w:r>
              <w:t xml:space="preserve">S/ 15,210.00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5C9379E1" w14:textId="77777777" w:rsidR="00A24593" w:rsidRDefault="00000000">
            <w:pPr>
              <w:spacing w:after="0" w:line="259" w:lineRule="auto"/>
              <w:ind w:left="0" w:right="60" w:firstLine="0"/>
              <w:jc w:val="right"/>
            </w:pPr>
            <w:r>
              <w:t xml:space="preserve">S/ 30,420.00 </w:t>
            </w:r>
          </w:p>
        </w:tc>
      </w:tr>
      <w:tr w:rsidR="00A24593" w14:paraId="4C0E6002" w14:textId="77777777">
        <w:trPr>
          <w:trHeight w:val="980"/>
        </w:trPr>
        <w:tc>
          <w:tcPr>
            <w:tcW w:w="1700" w:type="dxa"/>
            <w:tcBorders>
              <w:top w:val="single" w:sz="8" w:space="0" w:color="000000"/>
              <w:left w:val="single" w:sz="8" w:space="0" w:color="000000"/>
              <w:bottom w:val="single" w:sz="8" w:space="0" w:color="000000"/>
              <w:right w:val="single" w:sz="8" w:space="0" w:color="000000"/>
            </w:tcBorders>
          </w:tcPr>
          <w:p w14:paraId="3C8D239C" w14:textId="77777777" w:rsidR="00A24593" w:rsidRDefault="00000000">
            <w:pPr>
              <w:spacing w:after="0" w:line="259" w:lineRule="auto"/>
              <w:ind w:left="0" w:right="50" w:firstLine="0"/>
              <w:jc w:val="center"/>
            </w:pPr>
            <w:r>
              <w:t xml:space="preserve">2.3 </w:t>
            </w:r>
          </w:p>
        </w:tc>
        <w:tc>
          <w:tcPr>
            <w:tcW w:w="1840" w:type="dxa"/>
            <w:tcBorders>
              <w:top w:val="single" w:sz="8" w:space="0" w:color="000000"/>
              <w:left w:val="single" w:sz="8" w:space="0" w:color="000000"/>
              <w:bottom w:val="single" w:sz="8" w:space="0" w:color="000000"/>
              <w:right w:val="single" w:sz="8" w:space="0" w:color="000000"/>
            </w:tcBorders>
            <w:vAlign w:val="bottom"/>
          </w:tcPr>
          <w:p w14:paraId="0D9BEAC5" w14:textId="77777777" w:rsidR="00A24593" w:rsidRDefault="00000000">
            <w:pPr>
              <w:spacing w:after="35" w:line="259" w:lineRule="auto"/>
              <w:ind w:left="0" w:firstLine="0"/>
              <w:jc w:val="left"/>
            </w:pPr>
            <w:r>
              <w:rPr>
                <w:sz w:val="18"/>
              </w:rPr>
              <w:t xml:space="preserve">Switch Acceso Cisco </w:t>
            </w:r>
          </w:p>
          <w:p w14:paraId="318A4BE7" w14:textId="77777777" w:rsidR="00A24593" w:rsidRDefault="00000000">
            <w:pPr>
              <w:tabs>
                <w:tab w:val="center" w:pos="905"/>
                <w:tab w:val="right" w:pos="1685"/>
              </w:tabs>
              <w:spacing w:after="18" w:line="259" w:lineRule="auto"/>
              <w:ind w:left="0" w:firstLine="0"/>
              <w:jc w:val="left"/>
            </w:pPr>
            <w:r>
              <w:rPr>
                <w:sz w:val="18"/>
              </w:rPr>
              <w:t xml:space="preserve">C9200L </w:t>
            </w:r>
            <w:r>
              <w:rPr>
                <w:sz w:val="18"/>
              </w:rPr>
              <w:tab/>
              <w:t xml:space="preserve">48p </w:t>
            </w:r>
            <w:r>
              <w:rPr>
                <w:sz w:val="18"/>
              </w:rPr>
              <w:tab/>
            </w:r>
            <w:proofErr w:type="spellStart"/>
            <w:r>
              <w:rPr>
                <w:sz w:val="18"/>
              </w:rPr>
              <w:t>PoE</w:t>
            </w:r>
            <w:proofErr w:type="spellEnd"/>
            <w:r>
              <w:rPr>
                <w:sz w:val="18"/>
              </w:rPr>
              <w:t xml:space="preserve">+ </w:t>
            </w:r>
          </w:p>
          <w:p w14:paraId="218EA992" w14:textId="77777777" w:rsidR="00A24593" w:rsidRDefault="00000000">
            <w:pPr>
              <w:spacing w:after="0" w:line="259" w:lineRule="auto"/>
              <w:ind w:left="0" w:firstLine="0"/>
              <w:jc w:val="left"/>
            </w:pPr>
            <w:r>
              <w:rPr>
                <w:sz w:val="18"/>
              </w:rPr>
              <w:t xml:space="preserve">(Piso 1) </w:t>
            </w:r>
          </w:p>
        </w:tc>
        <w:tc>
          <w:tcPr>
            <w:tcW w:w="1720" w:type="dxa"/>
            <w:tcBorders>
              <w:top w:val="single" w:sz="8" w:space="0" w:color="000000"/>
              <w:left w:val="single" w:sz="8" w:space="0" w:color="000000"/>
              <w:bottom w:val="single" w:sz="8" w:space="0" w:color="000000"/>
              <w:right w:val="single" w:sz="8" w:space="0" w:color="000000"/>
            </w:tcBorders>
          </w:tcPr>
          <w:p w14:paraId="790C18E8" w14:textId="77777777" w:rsidR="00A24593" w:rsidRDefault="00000000">
            <w:pPr>
              <w:spacing w:after="0" w:line="259" w:lineRule="auto"/>
              <w:ind w:left="0" w:right="55" w:firstLine="0"/>
              <w:jc w:val="center"/>
            </w:pPr>
            <w:r>
              <w:t xml:space="preserve">3 </w:t>
            </w:r>
          </w:p>
        </w:tc>
        <w:tc>
          <w:tcPr>
            <w:tcW w:w="1800" w:type="dxa"/>
            <w:tcBorders>
              <w:top w:val="single" w:sz="8" w:space="0" w:color="000000"/>
              <w:left w:val="single" w:sz="8" w:space="0" w:color="000000"/>
              <w:bottom w:val="single" w:sz="8" w:space="0" w:color="000000"/>
              <w:right w:val="single" w:sz="8" w:space="0" w:color="000000"/>
            </w:tcBorders>
          </w:tcPr>
          <w:p w14:paraId="60247870" w14:textId="77777777" w:rsidR="00A24593" w:rsidRDefault="00000000">
            <w:pPr>
              <w:spacing w:after="0" w:line="259" w:lineRule="auto"/>
              <w:ind w:left="0" w:right="60" w:firstLine="0"/>
              <w:jc w:val="right"/>
            </w:pPr>
            <w:r>
              <w:t xml:space="preserve">S/ 10,820.00 </w:t>
            </w:r>
          </w:p>
        </w:tc>
        <w:tc>
          <w:tcPr>
            <w:tcW w:w="1800" w:type="dxa"/>
            <w:tcBorders>
              <w:top w:val="single" w:sz="8" w:space="0" w:color="000000"/>
              <w:left w:val="single" w:sz="8" w:space="0" w:color="000000"/>
              <w:bottom w:val="single" w:sz="8" w:space="0" w:color="000000"/>
              <w:right w:val="single" w:sz="8" w:space="0" w:color="000000"/>
            </w:tcBorders>
          </w:tcPr>
          <w:p w14:paraId="722D39C6" w14:textId="77777777" w:rsidR="00A24593" w:rsidRDefault="00000000">
            <w:pPr>
              <w:spacing w:after="0" w:line="259" w:lineRule="auto"/>
              <w:ind w:left="0" w:right="60" w:firstLine="0"/>
              <w:jc w:val="right"/>
            </w:pPr>
            <w:r>
              <w:t xml:space="preserve">S/ 32,460.00 </w:t>
            </w:r>
          </w:p>
        </w:tc>
      </w:tr>
      <w:tr w:rsidR="00A24593" w14:paraId="5DDD8C23" w14:textId="77777777">
        <w:trPr>
          <w:trHeight w:val="960"/>
        </w:trPr>
        <w:tc>
          <w:tcPr>
            <w:tcW w:w="1700" w:type="dxa"/>
            <w:tcBorders>
              <w:top w:val="single" w:sz="8" w:space="0" w:color="000000"/>
              <w:left w:val="single" w:sz="8" w:space="0" w:color="000000"/>
              <w:bottom w:val="single" w:sz="8" w:space="0" w:color="000000"/>
              <w:right w:val="single" w:sz="8" w:space="0" w:color="000000"/>
            </w:tcBorders>
          </w:tcPr>
          <w:p w14:paraId="5E8608F6" w14:textId="77777777" w:rsidR="00A24593" w:rsidRDefault="00000000">
            <w:pPr>
              <w:spacing w:after="0" w:line="259" w:lineRule="auto"/>
              <w:ind w:left="0" w:right="50" w:firstLine="0"/>
              <w:jc w:val="center"/>
            </w:pPr>
            <w:r>
              <w:t xml:space="preserve">2.4 </w:t>
            </w:r>
          </w:p>
        </w:tc>
        <w:tc>
          <w:tcPr>
            <w:tcW w:w="1840" w:type="dxa"/>
            <w:tcBorders>
              <w:top w:val="single" w:sz="8" w:space="0" w:color="000000"/>
              <w:left w:val="single" w:sz="8" w:space="0" w:color="000000"/>
              <w:bottom w:val="single" w:sz="8" w:space="0" w:color="000000"/>
              <w:right w:val="single" w:sz="8" w:space="0" w:color="000000"/>
            </w:tcBorders>
            <w:vAlign w:val="bottom"/>
          </w:tcPr>
          <w:p w14:paraId="5712B635" w14:textId="77777777" w:rsidR="00A24593" w:rsidRDefault="00000000">
            <w:pPr>
              <w:spacing w:after="35" w:line="259" w:lineRule="auto"/>
              <w:ind w:left="0" w:firstLine="0"/>
              <w:jc w:val="left"/>
            </w:pPr>
            <w:r>
              <w:rPr>
                <w:sz w:val="18"/>
              </w:rPr>
              <w:t xml:space="preserve">Switch Acceso Cisco </w:t>
            </w:r>
          </w:p>
          <w:p w14:paraId="03E4FE3A" w14:textId="77777777" w:rsidR="00A24593" w:rsidRDefault="00000000">
            <w:pPr>
              <w:tabs>
                <w:tab w:val="center" w:pos="905"/>
                <w:tab w:val="right" w:pos="1685"/>
              </w:tabs>
              <w:spacing w:after="18" w:line="259" w:lineRule="auto"/>
              <w:ind w:left="0" w:firstLine="0"/>
              <w:jc w:val="left"/>
            </w:pPr>
            <w:r>
              <w:rPr>
                <w:sz w:val="18"/>
              </w:rPr>
              <w:t xml:space="preserve">C9200L </w:t>
            </w:r>
            <w:r>
              <w:rPr>
                <w:sz w:val="18"/>
              </w:rPr>
              <w:tab/>
              <w:t xml:space="preserve">48p </w:t>
            </w:r>
            <w:r>
              <w:rPr>
                <w:sz w:val="18"/>
              </w:rPr>
              <w:tab/>
            </w:r>
            <w:proofErr w:type="spellStart"/>
            <w:r>
              <w:rPr>
                <w:sz w:val="18"/>
              </w:rPr>
              <w:t>PoE</w:t>
            </w:r>
            <w:proofErr w:type="spellEnd"/>
            <w:r>
              <w:rPr>
                <w:sz w:val="18"/>
              </w:rPr>
              <w:t xml:space="preserve">+ </w:t>
            </w:r>
          </w:p>
          <w:p w14:paraId="02F9AAED" w14:textId="77777777" w:rsidR="00A24593" w:rsidRDefault="00000000">
            <w:pPr>
              <w:spacing w:after="0" w:line="259" w:lineRule="auto"/>
              <w:ind w:left="0" w:firstLine="0"/>
              <w:jc w:val="left"/>
            </w:pPr>
            <w:r>
              <w:rPr>
                <w:sz w:val="18"/>
              </w:rPr>
              <w:t xml:space="preserve">(Piso 2) </w:t>
            </w:r>
          </w:p>
        </w:tc>
        <w:tc>
          <w:tcPr>
            <w:tcW w:w="1720" w:type="dxa"/>
            <w:tcBorders>
              <w:top w:val="single" w:sz="8" w:space="0" w:color="000000"/>
              <w:left w:val="single" w:sz="8" w:space="0" w:color="000000"/>
              <w:bottom w:val="single" w:sz="8" w:space="0" w:color="000000"/>
              <w:right w:val="single" w:sz="8" w:space="0" w:color="000000"/>
            </w:tcBorders>
          </w:tcPr>
          <w:p w14:paraId="3F1EEDE3" w14:textId="77777777" w:rsidR="00A24593" w:rsidRDefault="00000000">
            <w:pPr>
              <w:spacing w:after="0" w:line="259" w:lineRule="auto"/>
              <w:ind w:left="0" w:right="55" w:firstLine="0"/>
              <w:jc w:val="center"/>
            </w:pPr>
            <w:r>
              <w:t xml:space="preserve">1 </w:t>
            </w:r>
          </w:p>
        </w:tc>
        <w:tc>
          <w:tcPr>
            <w:tcW w:w="1800" w:type="dxa"/>
            <w:tcBorders>
              <w:top w:val="single" w:sz="8" w:space="0" w:color="000000"/>
              <w:left w:val="single" w:sz="8" w:space="0" w:color="000000"/>
              <w:bottom w:val="single" w:sz="8" w:space="0" w:color="000000"/>
              <w:right w:val="single" w:sz="8" w:space="0" w:color="000000"/>
            </w:tcBorders>
          </w:tcPr>
          <w:p w14:paraId="2098E241" w14:textId="77777777" w:rsidR="00A24593" w:rsidRDefault="00000000">
            <w:pPr>
              <w:spacing w:after="0" w:line="259" w:lineRule="auto"/>
              <w:ind w:left="0" w:right="60" w:firstLine="0"/>
              <w:jc w:val="right"/>
            </w:pPr>
            <w:r>
              <w:t xml:space="preserve">S/ 10,820.00 </w:t>
            </w:r>
          </w:p>
        </w:tc>
        <w:tc>
          <w:tcPr>
            <w:tcW w:w="1800" w:type="dxa"/>
            <w:tcBorders>
              <w:top w:val="single" w:sz="8" w:space="0" w:color="000000"/>
              <w:left w:val="single" w:sz="8" w:space="0" w:color="000000"/>
              <w:bottom w:val="single" w:sz="8" w:space="0" w:color="000000"/>
              <w:right w:val="single" w:sz="8" w:space="0" w:color="000000"/>
            </w:tcBorders>
          </w:tcPr>
          <w:p w14:paraId="242C985A" w14:textId="77777777" w:rsidR="00A24593" w:rsidRDefault="00000000">
            <w:pPr>
              <w:spacing w:after="0" w:line="259" w:lineRule="auto"/>
              <w:ind w:left="0" w:right="60" w:firstLine="0"/>
              <w:jc w:val="right"/>
            </w:pPr>
            <w:r>
              <w:t xml:space="preserve">S/ 10,820.00 </w:t>
            </w:r>
          </w:p>
        </w:tc>
      </w:tr>
      <w:tr w:rsidR="00A24593" w14:paraId="3FA395C3" w14:textId="77777777">
        <w:trPr>
          <w:trHeight w:val="740"/>
        </w:trPr>
        <w:tc>
          <w:tcPr>
            <w:tcW w:w="1700" w:type="dxa"/>
            <w:tcBorders>
              <w:top w:val="single" w:sz="8" w:space="0" w:color="000000"/>
              <w:left w:val="single" w:sz="8" w:space="0" w:color="000000"/>
              <w:bottom w:val="single" w:sz="8" w:space="0" w:color="000000"/>
              <w:right w:val="single" w:sz="8" w:space="0" w:color="000000"/>
            </w:tcBorders>
            <w:vAlign w:val="bottom"/>
          </w:tcPr>
          <w:p w14:paraId="1755F395" w14:textId="77777777" w:rsidR="00A24593" w:rsidRDefault="00000000">
            <w:pPr>
              <w:spacing w:after="0" w:line="259" w:lineRule="auto"/>
              <w:ind w:left="0" w:right="50" w:firstLine="0"/>
              <w:jc w:val="center"/>
            </w:pPr>
            <w:r>
              <w:t xml:space="preserve">2.5 </w:t>
            </w:r>
          </w:p>
        </w:tc>
        <w:tc>
          <w:tcPr>
            <w:tcW w:w="1840" w:type="dxa"/>
            <w:tcBorders>
              <w:top w:val="single" w:sz="8" w:space="0" w:color="000000"/>
              <w:left w:val="single" w:sz="8" w:space="0" w:color="000000"/>
              <w:bottom w:val="single" w:sz="8" w:space="0" w:color="000000"/>
              <w:right w:val="single" w:sz="8" w:space="0" w:color="000000"/>
            </w:tcBorders>
            <w:vAlign w:val="bottom"/>
          </w:tcPr>
          <w:p w14:paraId="576E5EF0" w14:textId="77777777" w:rsidR="00A24593" w:rsidRDefault="00000000">
            <w:pPr>
              <w:spacing w:after="13" w:line="259" w:lineRule="auto"/>
              <w:ind w:left="0" w:firstLine="0"/>
              <w:jc w:val="left"/>
            </w:pPr>
            <w:r>
              <w:rPr>
                <w:sz w:val="18"/>
              </w:rPr>
              <w:t xml:space="preserve">Access Point Cisco </w:t>
            </w:r>
          </w:p>
          <w:p w14:paraId="403D05CA" w14:textId="77777777" w:rsidR="00A24593" w:rsidRDefault="00000000">
            <w:pPr>
              <w:spacing w:after="0" w:line="259" w:lineRule="auto"/>
              <w:ind w:left="0" w:firstLine="0"/>
              <w:jc w:val="left"/>
            </w:pPr>
            <w:r>
              <w:rPr>
                <w:sz w:val="18"/>
              </w:rPr>
              <w:t xml:space="preserve">9120AX </w:t>
            </w:r>
            <w:proofErr w:type="spellStart"/>
            <w:r>
              <w:rPr>
                <w:sz w:val="18"/>
              </w:rPr>
              <w:t>Wi</w:t>
            </w:r>
            <w:proofErr w:type="spellEnd"/>
            <w:r>
              <w:rPr>
                <w:sz w:val="18"/>
              </w:rPr>
              <w:t xml:space="preserve">-Fi 6 </w:t>
            </w:r>
          </w:p>
        </w:tc>
        <w:tc>
          <w:tcPr>
            <w:tcW w:w="1720" w:type="dxa"/>
            <w:tcBorders>
              <w:top w:val="single" w:sz="8" w:space="0" w:color="000000"/>
              <w:left w:val="single" w:sz="8" w:space="0" w:color="000000"/>
              <w:bottom w:val="single" w:sz="8" w:space="0" w:color="000000"/>
              <w:right w:val="single" w:sz="8" w:space="0" w:color="000000"/>
            </w:tcBorders>
            <w:vAlign w:val="bottom"/>
          </w:tcPr>
          <w:p w14:paraId="0013DFBE" w14:textId="77777777" w:rsidR="00A24593" w:rsidRDefault="00000000">
            <w:pPr>
              <w:spacing w:after="0" w:line="259" w:lineRule="auto"/>
              <w:ind w:left="0" w:right="55" w:firstLine="0"/>
              <w:jc w:val="center"/>
            </w:pPr>
            <w:r>
              <w:t xml:space="preserve">5 </w:t>
            </w:r>
          </w:p>
        </w:tc>
        <w:tc>
          <w:tcPr>
            <w:tcW w:w="1800" w:type="dxa"/>
            <w:tcBorders>
              <w:top w:val="single" w:sz="8" w:space="0" w:color="000000"/>
              <w:left w:val="single" w:sz="8" w:space="0" w:color="000000"/>
              <w:bottom w:val="single" w:sz="8" w:space="0" w:color="000000"/>
              <w:right w:val="single" w:sz="8" w:space="0" w:color="000000"/>
            </w:tcBorders>
            <w:vAlign w:val="bottom"/>
          </w:tcPr>
          <w:p w14:paraId="157B28D5" w14:textId="77777777" w:rsidR="00A24593" w:rsidRDefault="00000000">
            <w:pPr>
              <w:spacing w:after="0" w:line="259" w:lineRule="auto"/>
              <w:ind w:left="0" w:right="60" w:firstLine="0"/>
              <w:jc w:val="right"/>
            </w:pPr>
            <w:r>
              <w:t xml:space="preserve">S/ 2,030.00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30DA3EAF" w14:textId="77777777" w:rsidR="00A24593" w:rsidRDefault="00000000">
            <w:pPr>
              <w:spacing w:after="0" w:line="259" w:lineRule="auto"/>
              <w:ind w:left="0" w:right="60" w:firstLine="0"/>
              <w:jc w:val="right"/>
            </w:pPr>
            <w:r>
              <w:t xml:space="preserve">S/ 10,150.00 </w:t>
            </w:r>
          </w:p>
        </w:tc>
      </w:tr>
      <w:tr w:rsidR="00A24593" w14:paraId="28364950" w14:textId="77777777">
        <w:trPr>
          <w:trHeight w:val="720"/>
        </w:trPr>
        <w:tc>
          <w:tcPr>
            <w:tcW w:w="1700" w:type="dxa"/>
            <w:tcBorders>
              <w:top w:val="single" w:sz="8" w:space="0" w:color="000000"/>
              <w:left w:val="single" w:sz="8" w:space="0" w:color="000000"/>
              <w:bottom w:val="single" w:sz="8" w:space="0" w:color="000000"/>
              <w:right w:val="single" w:sz="8" w:space="0" w:color="000000"/>
            </w:tcBorders>
            <w:vAlign w:val="bottom"/>
          </w:tcPr>
          <w:p w14:paraId="01B52778" w14:textId="77777777" w:rsidR="00A24593" w:rsidRDefault="00000000">
            <w:pPr>
              <w:spacing w:after="0" w:line="259" w:lineRule="auto"/>
              <w:ind w:left="0" w:right="50" w:firstLine="0"/>
              <w:jc w:val="center"/>
            </w:pPr>
            <w:r>
              <w:lastRenderedPageBreak/>
              <w:t xml:space="preserve">2.6 </w:t>
            </w:r>
          </w:p>
        </w:tc>
        <w:tc>
          <w:tcPr>
            <w:tcW w:w="1840" w:type="dxa"/>
            <w:tcBorders>
              <w:top w:val="single" w:sz="8" w:space="0" w:color="000000"/>
              <w:left w:val="single" w:sz="8" w:space="0" w:color="000000"/>
              <w:bottom w:val="single" w:sz="8" w:space="0" w:color="000000"/>
              <w:right w:val="single" w:sz="8" w:space="0" w:color="000000"/>
            </w:tcBorders>
            <w:vAlign w:val="bottom"/>
          </w:tcPr>
          <w:p w14:paraId="1DB7E0F7" w14:textId="77777777" w:rsidR="00A24593" w:rsidRDefault="00000000">
            <w:pPr>
              <w:tabs>
                <w:tab w:val="right" w:pos="1685"/>
              </w:tabs>
              <w:spacing w:after="18" w:line="259" w:lineRule="auto"/>
              <w:ind w:left="0" w:firstLine="0"/>
              <w:jc w:val="left"/>
            </w:pPr>
            <w:proofErr w:type="spellStart"/>
            <w:r>
              <w:rPr>
                <w:sz w:val="18"/>
              </w:rPr>
              <w:t>Transceivers</w:t>
            </w:r>
            <w:proofErr w:type="spellEnd"/>
            <w:r>
              <w:rPr>
                <w:sz w:val="18"/>
              </w:rPr>
              <w:t xml:space="preserve"> </w:t>
            </w:r>
            <w:r>
              <w:rPr>
                <w:sz w:val="18"/>
              </w:rPr>
              <w:tab/>
              <w:t xml:space="preserve">SFP+ </w:t>
            </w:r>
          </w:p>
          <w:p w14:paraId="323E2A51" w14:textId="77777777" w:rsidR="00A24593" w:rsidRDefault="00000000">
            <w:pPr>
              <w:spacing w:after="0" w:line="259" w:lineRule="auto"/>
              <w:ind w:left="0" w:firstLine="0"/>
              <w:jc w:val="left"/>
            </w:pPr>
            <w:r>
              <w:rPr>
                <w:sz w:val="18"/>
              </w:rPr>
              <w:t xml:space="preserve">10G </w:t>
            </w:r>
          </w:p>
        </w:tc>
        <w:tc>
          <w:tcPr>
            <w:tcW w:w="1720" w:type="dxa"/>
            <w:tcBorders>
              <w:top w:val="single" w:sz="8" w:space="0" w:color="000000"/>
              <w:left w:val="single" w:sz="8" w:space="0" w:color="000000"/>
              <w:bottom w:val="single" w:sz="8" w:space="0" w:color="000000"/>
              <w:right w:val="single" w:sz="8" w:space="0" w:color="000000"/>
            </w:tcBorders>
            <w:vAlign w:val="bottom"/>
          </w:tcPr>
          <w:p w14:paraId="15EA33F4" w14:textId="77777777" w:rsidR="00A24593" w:rsidRDefault="00000000">
            <w:pPr>
              <w:spacing w:after="0" w:line="259" w:lineRule="auto"/>
              <w:ind w:left="0" w:right="55" w:firstLine="0"/>
              <w:jc w:val="center"/>
            </w:pPr>
            <w:r>
              <w:t xml:space="preserve">4 </w:t>
            </w:r>
          </w:p>
        </w:tc>
        <w:tc>
          <w:tcPr>
            <w:tcW w:w="1800" w:type="dxa"/>
            <w:tcBorders>
              <w:top w:val="single" w:sz="8" w:space="0" w:color="000000"/>
              <w:left w:val="single" w:sz="8" w:space="0" w:color="000000"/>
              <w:bottom w:val="single" w:sz="8" w:space="0" w:color="000000"/>
              <w:right w:val="single" w:sz="8" w:space="0" w:color="000000"/>
            </w:tcBorders>
            <w:vAlign w:val="bottom"/>
          </w:tcPr>
          <w:p w14:paraId="54D7D8E7" w14:textId="77777777" w:rsidR="00A24593" w:rsidRDefault="00000000">
            <w:pPr>
              <w:spacing w:after="0" w:line="259" w:lineRule="auto"/>
              <w:ind w:left="0" w:right="60" w:firstLine="0"/>
              <w:jc w:val="right"/>
            </w:pPr>
            <w:r>
              <w:t xml:space="preserve">S/ 510.00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77A8F7C5" w14:textId="77777777" w:rsidR="00A24593" w:rsidRDefault="00000000">
            <w:pPr>
              <w:spacing w:after="0" w:line="259" w:lineRule="auto"/>
              <w:ind w:left="0" w:right="60" w:firstLine="0"/>
              <w:jc w:val="right"/>
            </w:pPr>
            <w:r>
              <w:t xml:space="preserve">S/ 2,040.00 </w:t>
            </w:r>
          </w:p>
        </w:tc>
      </w:tr>
    </w:tbl>
    <w:p w14:paraId="45A74892" w14:textId="77777777" w:rsidR="00A24593" w:rsidRDefault="00000000">
      <w:pPr>
        <w:spacing w:after="290" w:line="267" w:lineRule="auto"/>
        <w:ind w:left="10" w:right="46"/>
        <w:jc w:val="right"/>
      </w:pPr>
      <w:r>
        <w:t xml:space="preserve">Subtotal Red: S/ 102,790.00 </w:t>
      </w:r>
    </w:p>
    <w:p w14:paraId="3D97DFF5" w14:textId="77777777" w:rsidR="00A24593" w:rsidRDefault="00000000">
      <w:pPr>
        <w:pStyle w:val="Ttulo2"/>
        <w:spacing w:after="0"/>
        <w:ind w:left="168"/>
      </w:pPr>
      <w:r>
        <w:t xml:space="preserve">Centro de Datos </w:t>
      </w:r>
    </w:p>
    <w:tbl>
      <w:tblPr>
        <w:tblStyle w:val="TableGrid"/>
        <w:tblW w:w="8860" w:type="dxa"/>
        <w:tblInd w:w="146" w:type="dxa"/>
        <w:tblCellMar>
          <w:top w:w="0" w:type="dxa"/>
          <w:left w:w="107" w:type="dxa"/>
          <w:bottom w:w="30" w:type="dxa"/>
          <w:right w:w="48" w:type="dxa"/>
        </w:tblCellMar>
        <w:tblLook w:val="04A0" w:firstRow="1" w:lastRow="0" w:firstColumn="1" w:lastColumn="0" w:noHBand="0" w:noVBand="1"/>
      </w:tblPr>
      <w:tblGrid>
        <w:gridCol w:w="1700"/>
        <w:gridCol w:w="1840"/>
        <w:gridCol w:w="1720"/>
        <w:gridCol w:w="1800"/>
        <w:gridCol w:w="1800"/>
      </w:tblGrid>
      <w:tr w:rsidR="00A24593" w14:paraId="02BABA33" w14:textId="77777777">
        <w:trPr>
          <w:trHeight w:val="560"/>
        </w:trPr>
        <w:tc>
          <w:tcPr>
            <w:tcW w:w="1700" w:type="dxa"/>
            <w:tcBorders>
              <w:top w:val="single" w:sz="8" w:space="0" w:color="000000"/>
              <w:left w:val="single" w:sz="8" w:space="0" w:color="000000"/>
              <w:bottom w:val="single" w:sz="8" w:space="0" w:color="000000"/>
              <w:right w:val="single" w:sz="8" w:space="0" w:color="000000"/>
            </w:tcBorders>
            <w:vAlign w:val="bottom"/>
          </w:tcPr>
          <w:p w14:paraId="06778875" w14:textId="77777777" w:rsidR="00A24593" w:rsidRDefault="00000000">
            <w:pPr>
              <w:spacing w:after="0" w:line="259" w:lineRule="auto"/>
              <w:ind w:left="0" w:right="50" w:firstLine="0"/>
              <w:jc w:val="center"/>
            </w:pPr>
            <w:r>
              <w:t xml:space="preserve">Ítem </w:t>
            </w:r>
          </w:p>
        </w:tc>
        <w:tc>
          <w:tcPr>
            <w:tcW w:w="1840" w:type="dxa"/>
            <w:tcBorders>
              <w:top w:val="single" w:sz="8" w:space="0" w:color="000000"/>
              <w:left w:val="single" w:sz="8" w:space="0" w:color="000000"/>
              <w:bottom w:val="single" w:sz="8" w:space="0" w:color="000000"/>
              <w:right w:val="single" w:sz="8" w:space="0" w:color="000000"/>
            </w:tcBorders>
            <w:vAlign w:val="bottom"/>
          </w:tcPr>
          <w:p w14:paraId="32BAAACD" w14:textId="77777777" w:rsidR="00A24593" w:rsidRDefault="00000000">
            <w:pPr>
              <w:spacing w:after="0" w:line="259" w:lineRule="auto"/>
              <w:ind w:left="0" w:right="50" w:firstLine="0"/>
              <w:jc w:val="center"/>
            </w:pPr>
            <w:r>
              <w:t xml:space="preserve">Descripción </w:t>
            </w:r>
          </w:p>
        </w:tc>
        <w:tc>
          <w:tcPr>
            <w:tcW w:w="1720" w:type="dxa"/>
            <w:tcBorders>
              <w:top w:val="single" w:sz="8" w:space="0" w:color="000000"/>
              <w:left w:val="single" w:sz="8" w:space="0" w:color="000000"/>
              <w:bottom w:val="single" w:sz="8" w:space="0" w:color="000000"/>
              <w:right w:val="single" w:sz="8" w:space="0" w:color="000000"/>
            </w:tcBorders>
            <w:vAlign w:val="bottom"/>
          </w:tcPr>
          <w:p w14:paraId="3E373A16" w14:textId="77777777" w:rsidR="00A24593" w:rsidRDefault="00000000">
            <w:pPr>
              <w:spacing w:after="0" w:line="259" w:lineRule="auto"/>
              <w:ind w:left="0" w:right="55" w:firstLine="0"/>
              <w:jc w:val="center"/>
            </w:pPr>
            <w:r>
              <w:t xml:space="preserve">Cant. </w:t>
            </w:r>
          </w:p>
        </w:tc>
        <w:tc>
          <w:tcPr>
            <w:tcW w:w="1800" w:type="dxa"/>
            <w:tcBorders>
              <w:top w:val="single" w:sz="8" w:space="0" w:color="000000"/>
              <w:left w:val="single" w:sz="8" w:space="0" w:color="000000"/>
              <w:bottom w:val="single" w:sz="8" w:space="0" w:color="000000"/>
              <w:right w:val="single" w:sz="8" w:space="0" w:color="000000"/>
            </w:tcBorders>
            <w:vAlign w:val="bottom"/>
          </w:tcPr>
          <w:p w14:paraId="67BC3FFF" w14:textId="77777777" w:rsidR="00A24593" w:rsidRDefault="00000000">
            <w:pPr>
              <w:spacing w:after="0" w:line="259" w:lineRule="auto"/>
              <w:ind w:left="0" w:right="65" w:firstLine="0"/>
              <w:jc w:val="center"/>
            </w:pPr>
            <w:r>
              <w:t xml:space="preserve">Unitario </w:t>
            </w:r>
          </w:p>
        </w:tc>
        <w:tc>
          <w:tcPr>
            <w:tcW w:w="1800" w:type="dxa"/>
            <w:tcBorders>
              <w:top w:val="single" w:sz="8" w:space="0" w:color="000000"/>
              <w:left w:val="single" w:sz="8" w:space="0" w:color="000000"/>
              <w:bottom w:val="single" w:sz="8" w:space="0" w:color="000000"/>
              <w:right w:val="single" w:sz="8" w:space="0" w:color="000000"/>
            </w:tcBorders>
            <w:vAlign w:val="bottom"/>
          </w:tcPr>
          <w:p w14:paraId="3BF009F4" w14:textId="77777777" w:rsidR="00A24593" w:rsidRDefault="00000000">
            <w:pPr>
              <w:spacing w:after="0" w:line="259" w:lineRule="auto"/>
              <w:ind w:left="0" w:right="65" w:firstLine="0"/>
              <w:jc w:val="center"/>
            </w:pPr>
            <w:r>
              <w:t xml:space="preserve">Total </w:t>
            </w:r>
          </w:p>
        </w:tc>
      </w:tr>
      <w:tr w:rsidR="00A24593" w14:paraId="6ED1CFAB" w14:textId="77777777">
        <w:trPr>
          <w:trHeight w:val="740"/>
        </w:trPr>
        <w:tc>
          <w:tcPr>
            <w:tcW w:w="1700" w:type="dxa"/>
            <w:tcBorders>
              <w:top w:val="single" w:sz="8" w:space="0" w:color="000000"/>
              <w:left w:val="single" w:sz="8" w:space="0" w:color="000000"/>
              <w:bottom w:val="single" w:sz="8" w:space="0" w:color="000000"/>
              <w:right w:val="single" w:sz="8" w:space="0" w:color="000000"/>
            </w:tcBorders>
            <w:vAlign w:val="bottom"/>
          </w:tcPr>
          <w:p w14:paraId="5085E0DC" w14:textId="77777777" w:rsidR="00A24593" w:rsidRDefault="00000000">
            <w:pPr>
              <w:spacing w:after="0" w:line="259" w:lineRule="auto"/>
              <w:ind w:left="0" w:right="50" w:firstLine="0"/>
              <w:jc w:val="center"/>
            </w:pPr>
            <w:r>
              <w:t xml:space="preserve">3.1 </w:t>
            </w:r>
          </w:p>
        </w:tc>
        <w:tc>
          <w:tcPr>
            <w:tcW w:w="1840" w:type="dxa"/>
            <w:tcBorders>
              <w:top w:val="single" w:sz="8" w:space="0" w:color="000000"/>
              <w:left w:val="single" w:sz="8" w:space="0" w:color="000000"/>
              <w:bottom w:val="single" w:sz="8" w:space="0" w:color="000000"/>
              <w:right w:val="single" w:sz="8" w:space="0" w:color="000000"/>
            </w:tcBorders>
            <w:vAlign w:val="bottom"/>
          </w:tcPr>
          <w:p w14:paraId="3B1049D1" w14:textId="77777777" w:rsidR="00A24593" w:rsidRDefault="00000000">
            <w:pPr>
              <w:spacing w:after="13" w:line="259" w:lineRule="auto"/>
              <w:ind w:left="0" w:firstLine="0"/>
              <w:jc w:val="left"/>
            </w:pPr>
            <w:r>
              <w:rPr>
                <w:sz w:val="18"/>
              </w:rPr>
              <w:t xml:space="preserve">Servidor Dell R450 </w:t>
            </w:r>
          </w:p>
          <w:p w14:paraId="7AECA4FF" w14:textId="77777777" w:rsidR="00A24593" w:rsidRDefault="00000000">
            <w:pPr>
              <w:spacing w:after="0" w:line="259" w:lineRule="auto"/>
              <w:ind w:left="0" w:firstLine="0"/>
              <w:jc w:val="left"/>
            </w:pPr>
            <w:r>
              <w:rPr>
                <w:sz w:val="18"/>
              </w:rPr>
              <w:t xml:space="preserve">(Xeon/64GB) </w:t>
            </w:r>
          </w:p>
        </w:tc>
        <w:tc>
          <w:tcPr>
            <w:tcW w:w="1720" w:type="dxa"/>
            <w:tcBorders>
              <w:top w:val="single" w:sz="8" w:space="0" w:color="000000"/>
              <w:left w:val="single" w:sz="8" w:space="0" w:color="000000"/>
              <w:bottom w:val="single" w:sz="8" w:space="0" w:color="000000"/>
              <w:right w:val="single" w:sz="8" w:space="0" w:color="000000"/>
            </w:tcBorders>
            <w:vAlign w:val="bottom"/>
          </w:tcPr>
          <w:p w14:paraId="6382D52D" w14:textId="77777777" w:rsidR="00A24593" w:rsidRDefault="00000000">
            <w:pPr>
              <w:spacing w:after="0" w:line="259" w:lineRule="auto"/>
              <w:ind w:left="0" w:right="55" w:firstLine="0"/>
              <w:jc w:val="center"/>
            </w:pPr>
            <w:r>
              <w:t xml:space="preserve">1 </w:t>
            </w:r>
          </w:p>
        </w:tc>
        <w:tc>
          <w:tcPr>
            <w:tcW w:w="1800" w:type="dxa"/>
            <w:tcBorders>
              <w:top w:val="single" w:sz="8" w:space="0" w:color="000000"/>
              <w:left w:val="single" w:sz="8" w:space="0" w:color="000000"/>
              <w:bottom w:val="single" w:sz="8" w:space="0" w:color="000000"/>
              <w:right w:val="single" w:sz="8" w:space="0" w:color="000000"/>
            </w:tcBorders>
            <w:vAlign w:val="bottom"/>
          </w:tcPr>
          <w:p w14:paraId="2D391A02" w14:textId="77777777" w:rsidR="00A24593" w:rsidRDefault="00000000">
            <w:pPr>
              <w:spacing w:after="0" w:line="259" w:lineRule="auto"/>
              <w:ind w:left="0" w:right="60" w:firstLine="0"/>
              <w:jc w:val="right"/>
            </w:pPr>
            <w:r>
              <w:t xml:space="preserve">S/ 15,210.00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02A77F78" w14:textId="77777777" w:rsidR="00A24593" w:rsidRDefault="00000000">
            <w:pPr>
              <w:spacing w:after="0" w:line="259" w:lineRule="auto"/>
              <w:ind w:left="0" w:right="60" w:firstLine="0"/>
              <w:jc w:val="right"/>
            </w:pPr>
            <w:r>
              <w:t xml:space="preserve">S/ 15,210.00 </w:t>
            </w:r>
          </w:p>
        </w:tc>
      </w:tr>
      <w:tr w:rsidR="00A24593" w14:paraId="3BEC8AEC" w14:textId="77777777">
        <w:trPr>
          <w:trHeight w:val="560"/>
        </w:trPr>
        <w:tc>
          <w:tcPr>
            <w:tcW w:w="1700" w:type="dxa"/>
            <w:tcBorders>
              <w:top w:val="single" w:sz="8" w:space="0" w:color="000000"/>
              <w:left w:val="single" w:sz="8" w:space="0" w:color="000000"/>
              <w:bottom w:val="single" w:sz="8" w:space="0" w:color="000000"/>
              <w:right w:val="single" w:sz="8" w:space="0" w:color="000000"/>
            </w:tcBorders>
            <w:vAlign w:val="bottom"/>
          </w:tcPr>
          <w:p w14:paraId="0218D25B" w14:textId="77777777" w:rsidR="00A24593" w:rsidRDefault="00000000">
            <w:pPr>
              <w:spacing w:after="0" w:line="259" w:lineRule="auto"/>
              <w:ind w:left="0" w:right="50" w:firstLine="0"/>
              <w:jc w:val="center"/>
            </w:pPr>
            <w:r>
              <w:t xml:space="preserve">3.2 </w:t>
            </w:r>
          </w:p>
        </w:tc>
        <w:tc>
          <w:tcPr>
            <w:tcW w:w="1840" w:type="dxa"/>
            <w:tcBorders>
              <w:top w:val="single" w:sz="8" w:space="0" w:color="000000"/>
              <w:left w:val="single" w:sz="8" w:space="0" w:color="000000"/>
              <w:bottom w:val="single" w:sz="8" w:space="0" w:color="000000"/>
              <w:right w:val="single" w:sz="8" w:space="0" w:color="000000"/>
            </w:tcBorders>
            <w:vAlign w:val="bottom"/>
          </w:tcPr>
          <w:p w14:paraId="0D4AA196" w14:textId="77777777" w:rsidR="00A24593" w:rsidRDefault="00000000">
            <w:pPr>
              <w:spacing w:after="0" w:line="259" w:lineRule="auto"/>
              <w:ind w:left="0" w:firstLine="0"/>
              <w:jc w:val="left"/>
            </w:pPr>
            <w:r>
              <w:rPr>
                <w:sz w:val="18"/>
              </w:rPr>
              <w:t xml:space="preserve">Firewall Fortinet 60F </w:t>
            </w:r>
          </w:p>
        </w:tc>
        <w:tc>
          <w:tcPr>
            <w:tcW w:w="1720" w:type="dxa"/>
            <w:tcBorders>
              <w:top w:val="single" w:sz="8" w:space="0" w:color="000000"/>
              <w:left w:val="single" w:sz="8" w:space="0" w:color="000000"/>
              <w:bottom w:val="single" w:sz="8" w:space="0" w:color="000000"/>
              <w:right w:val="single" w:sz="8" w:space="0" w:color="000000"/>
            </w:tcBorders>
            <w:vAlign w:val="bottom"/>
          </w:tcPr>
          <w:p w14:paraId="0325B7A3" w14:textId="77777777" w:rsidR="00A24593" w:rsidRDefault="00000000">
            <w:pPr>
              <w:spacing w:after="0" w:line="259" w:lineRule="auto"/>
              <w:ind w:left="0" w:right="55" w:firstLine="0"/>
              <w:jc w:val="center"/>
            </w:pPr>
            <w:r>
              <w:t xml:space="preserve">1 </w:t>
            </w:r>
          </w:p>
        </w:tc>
        <w:tc>
          <w:tcPr>
            <w:tcW w:w="1800" w:type="dxa"/>
            <w:tcBorders>
              <w:top w:val="single" w:sz="8" w:space="0" w:color="000000"/>
              <w:left w:val="single" w:sz="8" w:space="0" w:color="000000"/>
              <w:bottom w:val="single" w:sz="8" w:space="0" w:color="000000"/>
              <w:right w:val="single" w:sz="8" w:space="0" w:color="000000"/>
            </w:tcBorders>
            <w:vAlign w:val="bottom"/>
          </w:tcPr>
          <w:p w14:paraId="59029EE7" w14:textId="77777777" w:rsidR="00A24593" w:rsidRDefault="00000000">
            <w:pPr>
              <w:spacing w:after="0" w:line="259" w:lineRule="auto"/>
              <w:ind w:left="0" w:right="60" w:firstLine="0"/>
              <w:jc w:val="right"/>
            </w:pPr>
            <w:r>
              <w:t xml:space="preserve">S/ 4,060.00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5496E56E" w14:textId="77777777" w:rsidR="00A24593" w:rsidRDefault="00000000">
            <w:pPr>
              <w:spacing w:after="0" w:line="259" w:lineRule="auto"/>
              <w:ind w:left="0" w:right="60" w:firstLine="0"/>
              <w:jc w:val="right"/>
            </w:pPr>
            <w:r>
              <w:t xml:space="preserve">S/ 4,060.00 </w:t>
            </w:r>
          </w:p>
        </w:tc>
      </w:tr>
      <w:tr w:rsidR="00A24593" w14:paraId="1DCEA5FF" w14:textId="77777777">
        <w:trPr>
          <w:trHeight w:val="740"/>
        </w:trPr>
        <w:tc>
          <w:tcPr>
            <w:tcW w:w="1700" w:type="dxa"/>
            <w:tcBorders>
              <w:top w:val="single" w:sz="8" w:space="0" w:color="000000"/>
              <w:left w:val="single" w:sz="8" w:space="0" w:color="000000"/>
              <w:bottom w:val="single" w:sz="8" w:space="0" w:color="000000"/>
              <w:right w:val="single" w:sz="8" w:space="0" w:color="000000"/>
            </w:tcBorders>
            <w:vAlign w:val="bottom"/>
          </w:tcPr>
          <w:p w14:paraId="7C9A5107" w14:textId="77777777" w:rsidR="00A24593" w:rsidRDefault="00000000">
            <w:pPr>
              <w:spacing w:after="0" w:line="259" w:lineRule="auto"/>
              <w:ind w:left="0" w:right="50" w:firstLine="0"/>
              <w:jc w:val="center"/>
            </w:pPr>
            <w:r>
              <w:t xml:space="preserve">3.3 </w:t>
            </w:r>
          </w:p>
        </w:tc>
        <w:tc>
          <w:tcPr>
            <w:tcW w:w="1840" w:type="dxa"/>
            <w:tcBorders>
              <w:top w:val="single" w:sz="8" w:space="0" w:color="000000"/>
              <w:left w:val="single" w:sz="8" w:space="0" w:color="000000"/>
              <w:bottom w:val="single" w:sz="8" w:space="0" w:color="000000"/>
              <w:right w:val="single" w:sz="8" w:space="0" w:color="000000"/>
            </w:tcBorders>
            <w:vAlign w:val="bottom"/>
          </w:tcPr>
          <w:p w14:paraId="47237CD1" w14:textId="77777777" w:rsidR="00A24593" w:rsidRDefault="00000000">
            <w:pPr>
              <w:tabs>
                <w:tab w:val="center" w:pos="996"/>
                <w:tab w:val="right" w:pos="1685"/>
              </w:tabs>
              <w:spacing w:after="18" w:line="259" w:lineRule="auto"/>
              <w:ind w:left="0" w:firstLine="0"/>
              <w:jc w:val="left"/>
            </w:pPr>
            <w:r>
              <w:rPr>
                <w:sz w:val="18"/>
              </w:rPr>
              <w:t xml:space="preserve">Licencia </w:t>
            </w:r>
            <w:r>
              <w:rPr>
                <w:sz w:val="18"/>
              </w:rPr>
              <w:tab/>
              <w:t xml:space="preserve">Win </w:t>
            </w:r>
            <w:r>
              <w:rPr>
                <w:sz w:val="18"/>
              </w:rPr>
              <w:tab/>
            </w:r>
            <w:proofErr w:type="spellStart"/>
            <w:r>
              <w:rPr>
                <w:sz w:val="18"/>
              </w:rPr>
              <w:t>Svr</w:t>
            </w:r>
            <w:proofErr w:type="spellEnd"/>
            <w:r>
              <w:rPr>
                <w:sz w:val="18"/>
              </w:rPr>
              <w:t xml:space="preserve"> </w:t>
            </w:r>
          </w:p>
          <w:p w14:paraId="377840C2" w14:textId="77777777" w:rsidR="00A24593" w:rsidRDefault="00000000">
            <w:pPr>
              <w:spacing w:after="0" w:line="259" w:lineRule="auto"/>
              <w:ind w:left="0" w:firstLine="0"/>
              <w:jc w:val="left"/>
            </w:pPr>
            <w:r>
              <w:rPr>
                <w:sz w:val="18"/>
              </w:rPr>
              <w:t xml:space="preserve">2022 </w:t>
            </w:r>
          </w:p>
        </w:tc>
        <w:tc>
          <w:tcPr>
            <w:tcW w:w="1720" w:type="dxa"/>
            <w:tcBorders>
              <w:top w:val="single" w:sz="8" w:space="0" w:color="000000"/>
              <w:left w:val="single" w:sz="8" w:space="0" w:color="000000"/>
              <w:bottom w:val="single" w:sz="8" w:space="0" w:color="000000"/>
              <w:right w:val="single" w:sz="8" w:space="0" w:color="000000"/>
            </w:tcBorders>
            <w:vAlign w:val="bottom"/>
          </w:tcPr>
          <w:p w14:paraId="1B591C5C" w14:textId="77777777" w:rsidR="00A24593" w:rsidRDefault="00000000">
            <w:pPr>
              <w:spacing w:after="0" w:line="259" w:lineRule="auto"/>
              <w:ind w:left="0" w:right="55" w:firstLine="0"/>
              <w:jc w:val="center"/>
            </w:pPr>
            <w:r>
              <w:t xml:space="preserve">1 </w:t>
            </w:r>
          </w:p>
        </w:tc>
        <w:tc>
          <w:tcPr>
            <w:tcW w:w="1800" w:type="dxa"/>
            <w:tcBorders>
              <w:top w:val="single" w:sz="8" w:space="0" w:color="000000"/>
              <w:left w:val="single" w:sz="8" w:space="0" w:color="000000"/>
              <w:bottom w:val="single" w:sz="8" w:space="0" w:color="000000"/>
              <w:right w:val="single" w:sz="8" w:space="0" w:color="000000"/>
            </w:tcBorders>
            <w:vAlign w:val="bottom"/>
          </w:tcPr>
          <w:p w14:paraId="44A1ACA5" w14:textId="77777777" w:rsidR="00A24593" w:rsidRDefault="00000000">
            <w:pPr>
              <w:spacing w:after="0" w:line="259" w:lineRule="auto"/>
              <w:ind w:left="0" w:right="60" w:firstLine="0"/>
              <w:jc w:val="right"/>
            </w:pPr>
            <w:r>
              <w:t xml:space="preserve">S/ 3,380.00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09690AC4" w14:textId="77777777" w:rsidR="00A24593" w:rsidRDefault="00000000">
            <w:pPr>
              <w:spacing w:after="0" w:line="259" w:lineRule="auto"/>
              <w:ind w:left="0" w:right="60" w:firstLine="0"/>
              <w:jc w:val="right"/>
            </w:pPr>
            <w:r>
              <w:t xml:space="preserve">S/ 3,380.00 </w:t>
            </w:r>
          </w:p>
        </w:tc>
      </w:tr>
    </w:tbl>
    <w:p w14:paraId="1BC2E23C" w14:textId="77777777" w:rsidR="00A24593" w:rsidRDefault="00000000">
      <w:pPr>
        <w:spacing w:after="290" w:line="267" w:lineRule="auto"/>
        <w:ind w:left="10" w:right="46"/>
        <w:jc w:val="right"/>
      </w:pPr>
      <w:r>
        <w:t xml:space="preserve">Subtotal Data Center: S/ 22,650.00 </w:t>
      </w:r>
    </w:p>
    <w:p w14:paraId="1E6DCCEC" w14:textId="77777777" w:rsidR="00A24593" w:rsidRDefault="00000000">
      <w:pPr>
        <w:pStyle w:val="Ttulo2"/>
        <w:spacing w:after="0"/>
        <w:ind w:left="168"/>
      </w:pPr>
      <w:r>
        <w:t xml:space="preserve">Cableado y Energía </w:t>
      </w:r>
    </w:p>
    <w:tbl>
      <w:tblPr>
        <w:tblStyle w:val="TableGrid"/>
        <w:tblW w:w="8880" w:type="dxa"/>
        <w:tblInd w:w="146" w:type="dxa"/>
        <w:tblCellMar>
          <w:top w:w="289" w:type="dxa"/>
          <w:left w:w="102" w:type="dxa"/>
          <w:bottom w:w="22" w:type="dxa"/>
          <w:right w:w="53" w:type="dxa"/>
        </w:tblCellMar>
        <w:tblLook w:val="04A0" w:firstRow="1" w:lastRow="0" w:firstColumn="1" w:lastColumn="0" w:noHBand="0" w:noVBand="1"/>
      </w:tblPr>
      <w:tblGrid>
        <w:gridCol w:w="1720"/>
        <w:gridCol w:w="1840"/>
        <w:gridCol w:w="1720"/>
        <w:gridCol w:w="1800"/>
        <w:gridCol w:w="1800"/>
      </w:tblGrid>
      <w:tr w:rsidR="00A24593" w14:paraId="542795AE" w14:textId="77777777">
        <w:trPr>
          <w:trHeight w:val="580"/>
        </w:trPr>
        <w:tc>
          <w:tcPr>
            <w:tcW w:w="1720" w:type="dxa"/>
            <w:tcBorders>
              <w:top w:val="single" w:sz="8" w:space="0" w:color="000000"/>
              <w:left w:val="single" w:sz="8" w:space="0" w:color="000000"/>
              <w:bottom w:val="single" w:sz="8" w:space="0" w:color="000000"/>
              <w:right w:val="single" w:sz="8" w:space="0" w:color="000000"/>
            </w:tcBorders>
            <w:vAlign w:val="bottom"/>
          </w:tcPr>
          <w:p w14:paraId="755B4B41" w14:textId="77777777" w:rsidR="00A24593" w:rsidRDefault="00000000">
            <w:pPr>
              <w:spacing w:after="0" w:line="259" w:lineRule="auto"/>
              <w:ind w:left="0" w:right="45" w:firstLine="0"/>
              <w:jc w:val="center"/>
            </w:pPr>
            <w:r>
              <w:t xml:space="preserve">Ítem </w:t>
            </w:r>
          </w:p>
        </w:tc>
        <w:tc>
          <w:tcPr>
            <w:tcW w:w="1840" w:type="dxa"/>
            <w:tcBorders>
              <w:top w:val="single" w:sz="8" w:space="0" w:color="000000"/>
              <w:left w:val="single" w:sz="8" w:space="0" w:color="000000"/>
              <w:bottom w:val="single" w:sz="8" w:space="0" w:color="000000"/>
              <w:right w:val="single" w:sz="8" w:space="0" w:color="000000"/>
            </w:tcBorders>
            <w:vAlign w:val="bottom"/>
          </w:tcPr>
          <w:p w14:paraId="4A62EE6E" w14:textId="77777777" w:rsidR="00A24593" w:rsidRDefault="00000000">
            <w:pPr>
              <w:spacing w:after="0" w:line="259" w:lineRule="auto"/>
              <w:ind w:left="0" w:right="50" w:firstLine="0"/>
              <w:jc w:val="center"/>
            </w:pPr>
            <w:r>
              <w:t xml:space="preserve">Descripción </w:t>
            </w:r>
          </w:p>
        </w:tc>
        <w:tc>
          <w:tcPr>
            <w:tcW w:w="1720" w:type="dxa"/>
            <w:tcBorders>
              <w:top w:val="single" w:sz="8" w:space="0" w:color="000000"/>
              <w:left w:val="single" w:sz="8" w:space="0" w:color="000000"/>
              <w:bottom w:val="single" w:sz="8" w:space="0" w:color="000000"/>
              <w:right w:val="single" w:sz="8" w:space="0" w:color="000000"/>
            </w:tcBorders>
            <w:vAlign w:val="bottom"/>
          </w:tcPr>
          <w:p w14:paraId="5061C881" w14:textId="77777777" w:rsidR="00A24593" w:rsidRDefault="00000000">
            <w:pPr>
              <w:spacing w:after="0" w:line="259" w:lineRule="auto"/>
              <w:ind w:left="0" w:right="40" w:firstLine="0"/>
              <w:jc w:val="center"/>
            </w:pPr>
            <w:r>
              <w:t xml:space="preserve">Cant. </w:t>
            </w:r>
          </w:p>
        </w:tc>
        <w:tc>
          <w:tcPr>
            <w:tcW w:w="1800" w:type="dxa"/>
            <w:tcBorders>
              <w:top w:val="single" w:sz="8" w:space="0" w:color="000000"/>
              <w:left w:val="single" w:sz="8" w:space="0" w:color="000000"/>
              <w:bottom w:val="single" w:sz="8" w:space="0" w:color="000000"/>
              <w:right w:val="single" w:sz="8" w:space="0" w:color="000000"/>
            </w:tcBorders>
            <w:vAlign w:val="bottom"/>
          </w:tcPr>
          <w:p w14:paraId="5255CED6" w14:textId="77777777" w:rsidR="00A24593" w:rsidRDefault="00000000">
            <w:pPr>
              <w:spacing w:after="0" w:line="259" w:lineRule="auto"/>
              <w:ind w:left="0" w:right="50" w:firstLine="0"/>
              <w:jc w:val="center"/>
            </w:pPr>
            <w:r>
              <w:t xml:space="preserve">Unitario </w:t>
            </w:r>
          </w:p>
        </w:tc>
        <w:tc>
          <w:tcPr>
            <w:tcW w:w="1800" w:type="dxa"/>
            <w:tcBorders>
              <w:top w:val="single" w:sz="8" w:space="0" w:color="000000"/>
              <w:left w:val="single" w:sz="8" w:space="0" w:color="000000"/>
              <w:bottom w:val="single" w:sz="8" w:space="0" w:color="000000"/>
              <w:right w:val="single" w:sz="8" w:space="0" w:color="000000"/>
            </w:tcBorders>
            <w:vAlign w:val="bottom"/>
          </w:tcPr>
          <w:p w14:paraId="40ECB6A4" w14:textId="77777777" w:rsidR="00A24593" w:rsidRDefault="00000000">
            <w:pPr>
              <w:spacing w:after="0" w:line="259" w:lineRule="auto"/>
              <w:ind w:left="0" w:right="65" w:firstLine="0"/>
              <w:jc w:val="center"/>
            </w:pPr>
            <w:r>
              <w:t xml:space="preserve">Total </w:t>
            </w:r>
          </w:p>
        </w:tc>
      </w:tr>
      <w:tr w:rsidR="00A24593" w14:paraId="1DBEFEC9" w14:textId="77777777">
        <w:trPr>
          <w:trHeight w:val="960"/>
        </w:trPr>
        <w:tc>
          <w:tcPr>
            <w:tcW w:w="1720" w:type="dxa"/>
            <w:tcBorders>
              <w:top w:val="single" w:sz="8" w:space="0" w:color="000000"/>
              <w:left w:val="single" w:sz="8" w:space="0" w:color="000000"/>
              <w:bottom w:val="single" w:sz="8" w:space="0" w:color="000000"/>
              <w:right w:val="single" w:sz="8" w:space="0" w:color="000000"/>
            </w:tcBorders>
          </w:tcPr>
          <w:p w14:paraId="0DA627D4" w14:textId="77777777" w:rsidR="00A24593" w:rsidRDefault="00000000">
            <w:pPr>
              <w:spacing w:after="0" w:line="259" w:lineRule="auto"/>
              <w:ind w:left="0" w:right="45" w:firstLine="0"/>
              <w:jc w:val="center"/>
            </w:pPr>
            <w:r>
              <w:t xml:space="preserve">4.1 </w:t>
            </w:r>
          </w:p>
        </w:tc>
        <w:tc>
          <w:tcPr>
            <w:tcW w:w="1840" w:type="dxa"/>
            <w:tcBorders>
              <w:top w:val="single" w:sz="8" w:space="0" w:color="000000"/>
              <w:left w:val="single" w:sz="8" w:space="0" w:color="000000"/>
              <w:bottom w:val="single" w:sz="8" w:space="0" w:color="000000"/>
              <w:right w:val="single" w:sz="8" w:space="0" w:color="000000"/>
            </w:tcBorders>
            <w:vAlign w:val="bottom"/>
          </w:tcPr>
          <w:p w14:paraId="3A52ADE8" w14:textId="77777777" w:rsidR="00A24593" w:rsidRDefault="00000000">
            <w:pPr>
              <w:spacing w:after="13" w:line="259" w:lineRule="auto"/>
              <w:ind w:left="0" w:firstLine="0"/>
              <w:jc w:val="left"/>
            </w:pPr>
            <w:r>
              <w:rPr>
                <w:sz w:val="18"/>
              </w:rPr>
              <w:t xml:space="preserve">Punto de Red Cat 6A </w:t>
            </w:r>
          </w:p>
          <w:p w14:paraId="10E67879" w14:textId="77777777" w:rsidR="00A24593" w:rsidRDefault="00000000">
            <w:pPr>
              <w:spacing w:after="13" w:line="259" w:lineRule="auto"/>
              <w:ind w:left="0" w:firstLine="0"/>
              <w:jc w:val="left"/>
            </w:pPr>
            <w:r>
              <w:rPr>
                <w:sz w:val="18"/>
              </w:rPr>
              <w:t xml:space="preserve">(160 </w:t>
            </w:r>
            <w:proofErr w:type="spellStart"/>
            <w:r>
              <w:rPr>
                <w:sz w:val="18"/>
              </w:rPr>
              <w:t>PCs</w:t>
            </w:r>
            <w:proofErr w:type="spellEnd"/>
            <w:r>
              <w:rPr>
                <w:sz w:val="18"/>
              </w:rPr>
              <w:t xml:space="preserve"> + 5 </w:t>
            </w:r>
            <w:proofErr w:type="spellStart"/>
            <w:r>
              <w:rPr>
                <w:sz w:val="18"/>
              </w:rPr>
              <w:t>APs</w:t>
            </w:r>
            <w:proofErr w:type="spellEnd"/>
            <w:r>
              <w:rPr>
                <w:sz w:val="18"/>
              </w:rPr>
              <w:t xml:space="preserve"> + </w:t>
            </w:r>
          </w:p>
          <w:p w14:paraId="74A86F9A" w14:textId="77777777" w:rsidR="00A24593" w:rsidRDefault="00000000">
            <w:pPr>
              <w:spacing w:after="0" w:line="259" w:lineRule="auto"/>
              <w:ind w:left="0" w:firstLine="0"/>
              <w:jc w:val="left"/>
            </w:pPr>
            <w:proofErr w:type="spellStart"/>
            <w:r>
              <w:rPr>
                <w:sz w:val="18"/>
              </w:rPr>
              <w:t>Rsva</w:t>
            </w:r>
            <w:proofErr w:type="spellEnd"/>
            <w:r>
              <w:rPr>
                <w:sz w:val="18"/>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CCE693E" w14:textId="77777777" w:rsidR="00A24593" w:rsidRDefault="00000000">
            <w:pPr>
              <w:spacing w:after="0" w:line="259" w:lineRule="auto"/>
              <w:ind w:left="0" w:right="40" w:firstLine="0"/>
              <w:jc w:val="center"/>
            </w:pPr>
            <w:r>
              <w:t xml:space="preserve">170 </w:t>
            </w:r>
          </w:p>
        </w:tc>
        <w:tc>
          <w:tcPr>
            <w:tcW w:w="1800" w:type="dxa"/>
            <w:tcBorders>
              <w:top w:val="single" w:sz="8" w:space="0" w:color="000000"/>
              <w:left w:val="single" w:sz="8" w:space="0" w:color="000000"/>
              <w:bottom w:val="single" w:sz="8" w:space="0" w:color="000000"/>
              <w:right w:val="single" w:sz="8" w:space="0" w:color="000000"/>
            </w:tcBorders>
          </w:tcPr>
          <w:p w14:paraId="15A86AEF" w14:textId="77777777" w:rsidR="00A24593" w:rsidRDefault="00000000">
            <w:pPr>
              <w:spacing w:after="0" w:line="259" w:lineRule="auto"/>
              <w:ind w:left="0" w:right="60" w:firstLine="0"/>
              <w:jc w:val="right"/>
            </w:pPr>
            <w:r>
              <w:t xml:space="preserve">S/ 305.00 </w:t>
            </w:r>
          </w:p>
        </w:tc>
        <w:tc>
          <w:tcPr>
            <w:tcW w:w="1800" w:type="dxa"/>
            <w:tcBorders>
              <w:top w:val="single" w:sz="8" w:space="0" w:color="000000"/>
              <w:left w:val="single" w:sz="8" w:space="0" w:color="000000"/>
              <w:bottom w:val="single" w:sz="8" w:space="0" w:color="000000"/>
              <w:right w:val="single" w:sz="8" w:space="0" w:color="000000"/>
            </w:tcBorders>
          </w:tcPr>
          <w:p w14:paraId="791B0C97" w14:textId="77777777" w:rsidR="00A24593" w:rsidRDefault="00000000">
            <w:pPr>
              <w:spacing w:after="0" w:line="259" w:lineRule="auto"/>
              <w:ind w:left="0" w:right="60" w:firstLine="0"/>
              <w:jc w:val="right"/>
            </w:pPr>
            <w:r>
              <w:t xml:space="preserve">S/ 51,850.00 </w:t>
            </w:r>
          </w:p>
        </w:tc>
      </w:tr>
      <w:tr w:rsidR="00A24593" w14:paraId="5DC77A0C" w14:textId="77777777">
        <w:trPr>
          <w:trHeight w:val="740"/>
        </w:trPr>
        <w:tc>
          <w:tcPr>
            <w:tcW w:w="1720" w:type="dxa"/>
            <w:tcBorders>
              <w:top w:val="single" w:sz="8" w:space="0" w:color="000000"/>
              <w:left w:val="single" w:sz="8" w:space="0" w:color="000000"/>
              <w:bottom w:val="single" w:sz="8" w:space="0" w:color="000000"/>
              <w:right w:val="single" w:sz="8" w:space="0" w:color="000000"/>
            </w:tcBorders>
            <w:vAlign w:val="bottom"/>
          </w:tcPr>
          <w:p w14:paraId="4341174C" w14:textId="77777777" w:rsidR="00A24593" w:rsidRDefault="00000000">
            <w:pPr>
              <w:spacing w:after="0" w:line="259" w:lineRule="auto"/>
              <w:ind w:left="0" w:right="45" w:firstLine="0"/>
              <w:jc w:val="center"/>
            </w:pPr>
            <w:r>
              <w:t xml:space="preserve">4.2 </w:t>
            </w:r>
          </w:p>
        </w:tc>
        <w:tc>
          <w:tcPr>
            <w:tcW w:w="1840" w:type="dxa"/>
            <w:tcBorders>
              <w:top w:val="single" w:sz="8" w:space="0" w:color="000000"/>
              <w:left w:val="single" w:sz="8" w:space="0" w:color="000000"/>
              <w:bottom w:val="single" w:sz="8" w:space="0" w:color="000000"/>
              <w:right w:val="single" w:sz="8" w:space="0" w:color="000000"/>
            </w:tcBorders>
            <w:vAlign w:val="bottom"/>
          </w:tcPr>
          <w:p w14:paraId="332793E1" w14:textId="77777777" w:rsidR="00A24593" w:rsidRDefault="00000000">
            <w:pPr>
              <w:spacing w:after="13" w:line="259" w:lineRule="auto"/>
              <w:ind w:left="0" w:firstLine="0"/>
              <w:jc w:val="left"/>
            </w:pPr>
            <w:r>
              <w:rPr>
                <w:sz w:val="18"/>
              </w:rPr>
              <w:t xml:space="preserve">Gabinete Piso 42RU </w:t>
            </w:r>
          </w:p>
          <w:p w14:paraId="1060ED57" w14:textId="77777777" w:rsidR="00A24593" w:rsidRDefault="00000000">
            <w:pPr>
              <w:spacing w:after="0" w:line="259" w:lineRule="auto"/>
              <w:ind w:left="0" w:firstLine="0"/>
              <w:jc w:val="left"/>
            </w:pPr>
            <w:r>
              <w:rPr>
                <w:sz w:val="18"/>
              </w:rPr>
              <w:t xml:space="preserve">(Sede Principal) </w:t>
            </w:r>
          </w:p>
        </w:tc>
        <w:tc>
          <w:tcPr>
            <w:tcW w:w="1720" w:type="dxa"/>
            <w:tcBorders>
              <w:top w:val="single" w:sz="8" w:space="0" w:color="000000"/>
              <w:left w:val="single" w:sz="8" w:space="0" w:color="000000"/>
              <w:bottom w:val="single" w:sz="8" w:space="0" w:color="000000"/>
              <w:right w:val="single" w:sz="8" w:space="0" w:color="000000"/>
            </w:tcBorders>
            <w:vAlign w:val="bottom"/>
          </w:tcPr>
          <w:p w14:paraId="717DEAD5" w14:textId="77777777" w:rsidR="00A24593" w:rsidRDefault="00000000">
            <w:pPr>
              <w:spacing w:after="0" w:line="259" w:lineRule="auto"/>
              <w:ind w:left="0" w:right="40" w:firstLine="0"/>
              <w:jc w:val="center"/>
            </w:pPr>
            <w:r>
              <w:t xml:space="preserve">1 </w:t>
            </w:r>
          </w:p>
        </w:tc>
        <w:tc>
          <w:tcPr>
            <w:tcW w:w="1800" w:type="dxa"/>
            <w:tcBorders>
              <w:top w:val="single" w:sz="8" w:space="0" w:color="000000"/>
              <w:left w:val="single" w:sz="8" w:space="0" w:color="000000"/>
              <w:bottom w:val="single" w:sz="8" w:space="0" w:color="000000"/>
              <w:right w:val="single" w:sz="8" w:space="0" w:color="000000"/>
            </w:tcBorders>
            <w:vAlign w:val="bottom"/>
          </w:tcPr>
          <w:p w14:paraId="06A6F17B" w14:textId="77777777" w:rsidR="00A24593" w:rsidRDefault="00000000">
            <w:pPr>
              <w:spacing w:after="0" w:line="259" w:lineRule="auto"/>
              <w:ind w:left="0" w:right="60" w:firstLine="0"/>
              <w:jc w:val="right"/>
            </w:pPr>
            <w:r>
              <w:t xml:space="preserve">S/ 2,700.00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4D8AB826" w14:textId="77777777" w:rsidR="00A24593" w:rsidRDefault="00000000">
            <w:pPr>
              <w:spacing w:after="0" w:line="259" w:lineRule="auto"/>
              <w:ind w:left="0" w:right="60" w:firstLine="0"/>
              <w:jc w:val="right"/>
            </w:pPr>
            <w:r>
              <w:t xml:space="preserve">S/ 2,700.00 </w:t>
            </w:r>
          </w:p>
        </w:tc>
      </w:tr>
      <w:tr w:rsidR="00A24593" w14:paraId="7DDA3CF2" w14:textId="77777777">
        <w:trPr>
          <w:trHeight w:val="740"/>
        </w:trPr>
        <w:tc>
          <w:tcPr>
            <w:tcW w:w="1720" w:type="dxa"/>
            <w:tcBorders>
              <w:top w:val="single" w:sz="8" w:space="0" w:color="000000"/>
              <w:left w:val="single" w:sz="8" w:space="0" w:color="000000"/>
              <w:bottom w:val="single" w:sz="8" w:space="0" w:color="000000"/>
              <w:right w:val="single" w:sz="8" w:space="0" w:color="000000"/>
            </w:tcBorders>
            <w:vAlign w:val="bottom"/>
          </w:tcPr>
          <w:p w14:paraId="48A1FBF2" w14:textId="77777777" w:rsidR="00A24593" w:rsidRDefault="00000000">
            <w:pPr>
              <w:spacing w:after="0" w:line="259" w:lineRule="auto"/>
              <w:ind w:left="0" w:right="45" w:firstLine="0"/>
              <w:jc w:val="center"/>
            </w:pPr>
            <w:r>
              <w:t xml:space="preserve">4.3 </w:t>
            </w:r>
          </w:p>
        </w:tc>
        <w:tc>
          <w:tcPr>
            <w:tcW w:w="1840" w:type="dxa"/>
            <w:tcBorders>
              <w:top w:val="single" w:sz="8" w:space="0" w:color="000000"/>
              <w:left w:val="single" w:sz="8" w:space="0" w:color="000000"/>
              <w:bottom w:val="single" w:sz="8" w:space="0" w:color="000000"/>
              <w:right w:val="single" w:sz="8" w:space="0" w:color="000000"/>
            </w:tcBorders>
            <w:vAlign w:val="bottom"/>
          </w:tcPr>
          <w:p w14:paraId="094B47BD" w14:textId="77777777" w:rsidR="00A24593" w:rsidRDefault="00000000">
            <w:pPr>
              <w:spacing w:after="13" w:line="259" w:lineRule="auto"/>
              <w:ind w:left="0" w:firstLine="0"/>
              <w:jc w:val="left"/>
            </w:pPr>
            <w:r>
              <w:rPr>
                <w:sz w:val="18"/>
              </w:rPr>
              <w:t xml:space="preserve">Gabinete Mural 12RU </w:t>
            </w:r>
          </w:p>
          <w:p w14:paraId="280BC274" w14:textId="77777777" w:rsidR="00A24593" w:rsidRDefault="00000000">
            <w:pPr>
              <w:spacing w:after="0" w:line="259" w:lineRule="auto"/>
              <w:ind w:left="0" w:firstLine="0"/>
              <w:jc w:val="left"/>
            </w:pPr>
            <w:r>
              <w:rPr>
                <w:sz w:val="18"/>
              </w:rPr>
              <w:t xml:space="preserve">(Local Externo) </w:t>
            </w:r>
          </w:p>
        </w:tc>
        <w:tc>
          <w:tcPr>
            <w:tcW w:w="1720" w:type="dxa"/>
            <w:tcBorders>
              <w:top w:val="single" w:sz="8" w:space="0" w:color="000000"/>
              <w:left w:val="single" w:sz="8" w:space="0" w:color="000000"/>
              <w:bottom w:val="single" w:sz="8" w:space="0" w:color="000000"/>
              <w:right w:val="single" w:sz="8" w:space="0" w:color="000000"/>
            </w:tcBorders>
            <w:vAlign w:val="bottom"/>
          </w:tcPr>
          <w:p w14:paraId="662F96BC" w14:textId="77777777" w:rsidR="00A24593" w:rsidRDefault="00000000">
            <w:pPr>
              <w:spacing w:after="0" w:line="259" w:lineRule="auto"/>
              <w:ind w:left="0" w:right="40" w:firstLine="0"/>
              <w:jc w:val="center"/>
            </w:pPr>
            <w:r>
              <w:t xml:space="preserve">1 </w:t>
            </w:r>
          </w:p>
        </w:tc>
        <w:tc>
          <w:tcPr>
            <w:tcW w:w="1800" w:type="dxa"/>
            <w:tcBorders>
              <w:top w:val="single" w:sz="8" w:space="0" w:color="000000"/>
              <w:left w:val="single" w:sz="8" w:space="0" w:color="000000"/>
              <w:bottom w:val="single" w:sz="8" w:space="0" w:color="000000"/>
              <w:right w:val="single" w:sz="8" w:space="0" w:color="000000"/>
            </w:tcBorders>
            <w:vAlign w:val="bottom"/>
          </w:tcPr>
          <w:p w14:paraId="4AB685C9" w14:textId="77777777" w:rsidR="00A24593" w:rsidRDefault="00000000">
            <w:pPr>
              <w:spacing w:after="0" w:line="259" w:lineRule="auto"/>
              <w:ind w:left="0" w:right="60" w:firstLine="0"/>
              <w:jc w:val="right"/>
            </w:pPr>
            <w:r>
              <w:t xml:space="preserve">S/ 850.00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5737418A" w14:textId="77777777" w:rsidR="00A24593" w:rsidRDefault="00000000">
            <w:pPr>
              <w:spacing w:after="0" w:line="259" w:lineRule="auto"/>
              <w:ind w:left="0" w:right="60" w:firstLine="0"/>
              <w:jc w:val="right"/>
            </w:pPr>
            <w:r>
              <w:t xml:space="preserve">S/ 850.00 </w:t>
            </w:r>
          </w:p>
        </w:tc>
      </w:tr>
      <w:tr w:rsidR="00A24593" w14:paraId="3501C47C" w14:textId="77777777">
        <w:trPr>
          <w:trHeight w:val="720"/>
        </w:trPr>
        <w:tc>
          <w:tcPr>
            <w:tcW w:w="1720" w:type="dxa"/>
            <w:tcBorders>
              <w:top w:val="single" w:sz="8" w:space="0" w:color="000000"/>
              <w:left w:val="single" w:sz="8" w:space="0" w:color="000000"/>
              <w:bottom w:val="single" w:sz="8" w:space="0" w:color="000000"/>
              <w:right w:val="single" w:sz="8" w:space="0" w:color="000000"/>
            </w:tcBorders>
            <w:vAlign w:val="bottom"/>
          </w:tcPr>
          <w:p w14:paraId="38610CBF" w14:textId="77777777" w:rsidR="00A24593" w:rsidRDefault="00000000">
            <w:pPr>
              <w:spacing w:after="0" w:line="259" w:lineRule="auto"/>
              <w:ind w:left="0" w:right="45" w:firstLine="0"/>
              <w:jc w:val="center"/>
            </w:pPr>
            <w:r>
              <w:t xml:space="preserve">4.4 </w:t>
            </w:r>
          </w:p>
        </w:tc>
        <w:tc>
          <w:tcPr>
            <w:tcW w:w="1840" w:type="dxa"/>
            <w:tcBorders>
              <w:top w:val="single" w:sz="8" w:space="0" w:color="000000"/>
              <w:left w:val="single" w:sz="8" w:space="0" w:color="000000"/>
              <w:bottom w:val="single" w:sz="8" w:space="0" w:color="000000"/>
              <w:right w:val="single" w:sz="8" w:space="0" w:color="000000"/>
            </w:tcBorders>
            <w:vAlign w:val="bottom"/>
          </w:tcPr>
          <w:p w14:paraId="7E32C689" w14:textId="77777777" w:rsidR="00A24593" w:rsidRDefault="00000000">
            <w:pPr>
              <w:tabs>
                <w:tab w:val="right" w:pos="1685"/>
              </w:tabs>
              <w:spacing w:after="18" w:line="259" w:lineRule="auto"/>
              <w:ind w:left="0" w:firstLine="0"/>
              <w:jc w:val="left"/>
            </w:pPr>
            <w:r>
              <w:rPr>
                <w:sz w:val="18"/>
              </w:rPr>
              <w:t xml:space="preserve">UPS </w:t>
            </w:r>
            <w:r>
              <w:rPr>
                <w:sz w:val="18"/>
              </w:rPr>
              <w:tab/>
              <w:t xml:space="preserve">APC 3000VA </w:t>
            </w:r>
          </w:p>
          <w:p w14:paraId="7CF77D16" w14:textId="77777777" w:rsidR="00A24593" w:rsidRDefault="00000000">
            <w:pPr>
              <w:spacing w:after="0" w:line="259" w:lineRule="auto"/>
              <w:ind w:left="0" w:firstLine="0"/>
              <w:jc w:val="left"/>
            </w:pPr>
            <w:r>
              <w:rPr>
                <w:sz w:val="18"/>
              </w:rPr>
              <w:t xml:space="preserve">Online </w:t>
            </w:r>
          </w:p>
        </w:tc>
        <w:tc>
          <w:tcPr>
            <w:tcW w:w="1720" w:type="dxa"/>
            <w:tcBorders>
              <w:top w:val="single" w:sz="8" w:space="0" w:color="000000"/>
              <w:left w:val="single" w:sz="8" w:space="0" w:color="000000"/>
              <w:bottom w:val="single" w:sz="8" w:space="0" w:color="000000"/>
              <w:right w:val="single" w:sz="8" w:space="0" w:color="000000"/>
            </w:tcBorders>
            <w:vAlign w:val="bottom"/>
          </w:tcPr>
          <w:p w14:paraId="3D86B6FE" w14:textId="77777777" w:rsidR="00A24593" w:rsidRDefault="00000000">
            <w:pPr>
              <w:spacing w:after="0" w:line="259" w:lineRule="auto"/>
              <w:ind w:left="0" w:right="40" w:firstLine="0"/>
              <w:jc w:val="center"/>
            </w:pPr>
            <w:r>
              <w:t xml:space="preserve">2 </w:t>
            </w:r>
          </w:p>
        </w:tc>
        <w:tc>
          <w:tcPr>
            <w:tcW w:w="1800" w:type="dxa"/>
            <w:tcBorders>
              <w:top w:val="single" w:sz="8" w:space="0" w:color="000000"/>
              <w:left w:val="single" w:sz="8" w:space="0" w:color="000000"/>
              <w:bottom w:val="single" w:sz="8" w:space="0" w:color="000000"/>
              <w:right w:val="single" w:sz="8" w:space="0" w:color="000000"/>
            </w:tcBorders>
            <w:vAlign w:val="bottom"/>
          </w:tcPr>
          <w:p w14:paraId="74270DCE" w14:textId="77777777" w:rsidR="00A24593" w:rsidRDefault="00000000">
            <w:pPr>
              <w:spacing w:after="0" w:line="259" w:lineRule="auto"/>
              <w:ind w:left="0" w:right="60" w:firstLine="0"/>
              <w:jc w:val="right"/>
            </w:pPr>
            <w:r>
              <w:t xml:space="preserve">S/ 5,750.00 </w:t>
            </w:r>
          </w:p>
        </w:tc>
        <w:tc>
          <w:tcPr>
            <w:tcW w:w="1800" w:type="dxa"/>
            <w:tcBorders>
              <w:top w:val="single" w:sz="8" w:space="0" w:color="000000"/>
              <w:left w:val="single" w:sz="8" w:space="0" w:color="000000"/>
              <w:bottom w:val="single" w:sz="8" w:space="0" w:color="000000"/>
              <w:right w:val="single" w:sz="8" w:space="0" w:color="000000"/>
            </w:tcBorders>
            <w:vAlign w:val="bottom"/>
          </w:tcPr>
          <w:p w14:paraId="19498862" w14:textId="77777777" w:rsidR="00A24593" w:rsidRDefault="00000000">
            <w:pPr>
              <w:spacing w:after="0" w:line="259" w:lineRule="auto"/>
              <w:ind w:left="0" w:right="60" w:firstLine="0"/>
              <w:jc w:val="right"/>
            </w:pPr>
            <w:r>
              <w:t xml:space="preserve">S/ 11,500.00 </w:t>
            </w:r>
          </w:p>
        </w:tc>
      </w:tr>
    </w:tbl>
    <w:p w14:paraId="1FDB9B52" w14:textId="77777777" w:rsidR="00A24593" w:rsidRDefault="00000000">
      <w:pPr>
        <w:spacing w:after="290" w:line="267" w:lineRule="auto"/>
        <w:ind w:left="10" w:right="46"/>
        <w:jc w:val="right"/>
      </w:pPr>
      <w:r>
        <w:t xml:space="preserve">Subtotal Infraestructura: S/ 66,900.00 </w:t>
      </w:r>
    </w:p>
    <w:p w14:paraId="46E25D33" w14:textId="77777777" w:rsidR="00A24593" w:rsidRDefault="00000000">
      <w:pPr>
        <w:pStyle w:val="Ttulo2"/>
        <w:spacing w:after="0"/>
        <w:ind w:left="168"/>
      </w:pPr>
      <w:r>
        <w:t xml:space="preserve">Servicios (Mano de Obra) </w:t>
      </w:r>
    </w:p>
    <w:tbl>
      <w:tblPr>
        <w:tblStyle w:val="TableGrid"/>
        <w:tblW w:w="8860" w:type="dxa"/>
        <w:tblInd w:w="146" w:type="dxa"/>
        <w:tblCellMar>
          <w:top w:w="302" w:type="dxa"/>
          <w:left w:w="107" w:type="dxa"/>
          <w:bottom w:w="37" w:type="dxa"/>
          <w:right w:w="48" w:type="dxa"/>
        </w:tblCellMar>
        <w:tblLook w:val="04A0" w:firstRow="1" w:lastRow="0" w:firstColumn="1" w:lastColumn="0" w:noHBand="0" w:noVBand="1"/>
      </w:tblPr>
      <w:tblGrid>
        <w:gridCol w:w="1700"/>
        <w:gridCol w:w="1840"/>
        <w:gridCol w:w="1720"/>
        <w:gridCol w:w="1800"/>
        <w:gridCol w:w="1800"/>
      </w:tblGrid>
      <w:tr w:rsidR="00A24593" w14:paraId="70DB6DCF" w14:textId="77777777">
        <w:trPr>
          <w:trHeight w:val="560"/>
        </w:trPr>
        <w:tc>
          <w:tcPr>
            <w:tcW w:w="1700" w:type="dxa"/>
            <w:tcBorders>
              <w:top w:val="single" w:sz="8" w:space="0" w:color="000000"/>
              <w:left w:val="single" w:sz="8" w:space="0" w:color="000000"/>
              <w:bottom w:val="single" w:sz="8" w:space="0" w:color="000000"/>
              <w:right w:val="single" w:sz="8" w:space="0" w:color="000000"/>
            </w:tcBorders>
            <w:vAlign w:val="bottom"/>
          </w:tcPr>
          <w:p w14:paraId="751E4125" w14:textId="77777777" w:rsidR="00A24593" w:rsidRDefault="00000000">
            <w:pPr>
              <w:spacing w:after="0" w:line="259" w:lineRule="auto"/>
              <w:ind w:left="0" w:right="50" w:firstLine="0"/>
              <w:jc w:val="center"/>
            </w:pPr>
            <w:r>
              <w:t xml:space="preserve">Ítem </w:t>
            </w:r>
          </w:p>
        </w:tc>
        <w:tc>
          <w:tcPr>
            <w:tcW w:w="1840" w:type="dxa"/>
            <w:tcBorders>
              <w:top w:val="single" w:sz="8" w:space="0" w:color="000000"/>
              <w:left w:val="single" w:sz="8" w:space="0" w:color="000000"/>
              <w:bottom w:val="single" w:sz="8" w:space="0" w:color="000000"/>
              <w:right w:val="single" w:sz="8" w:space="0" w:color="000000"/>
            </w:tcBorders>
            <w:vAlign w:val="bottom"/>
          </w:tcPr>
          <w:p w14:paraId="24B61D8E" w14:textId="77777777" w:rsidR="00A24593" w:rsidRDefault="00000000">
            <w:pPr>
              <w:spacing w:after="0" w:line="259" w:lineRule="auto"/>
              <w:ind w:left="0" w:right="50" w:firstLine="0"/>
              <w:jc w:val="center"/>
            </w:pPr>
            <w:r>
              <w:t xml:space="preserve">Descripción </w:t>
            </w:r>
          </w:p>
        </w:tc>
        <w:tc>
          <w:tcPr>
            <w:tcW w:w="1720" w:type="dxa"/>
            <w:tcBorders>
              <w:top w:val="single" w:sz="8" w:space="0" w:color="000000"/>
              <w:left w:val="single" w:sz="8" w:space="0" w:color="000000"/>
              <w:bottom w:val="single" w:sz="8" w:space="0" w:color="000000"/>
              <w:right w:val="single" w:sz="8" w:space="0" w:color="000000"/>
            </w:tcBorders>
            <w:vAlign w:val="bottom"/>
          </w:tcPr>
          <w:p w14:paraId="7998A6D3" w14:textId="77777777" w:rsidR="00A24593" w:rsidRDefault="00000000">
            <w:pPr>
              <w:spacing w:after="0" w:line="259" w:lineRule="auto"/>
              <w:ind w:left="0" w:right="55" w:firstLine="0"/>
              <w:jc w:val="center"/>
            </w:pPr>
            <w:r>
              <w:t xml:space="preserve">Cant. </w:t>
            </w:r>
          </w:p>
        </w:tc>
        <w:tc>
          <w:tcPr>
            <w:tcW w:w="1800" w:type="dxa"/>
            <w:tcBorders>
              <w:top w:val="single" w:sz="8" w:space="0" w:color="000000"/>
              <w:left w:val="single" w:sz="8" w:space="0" w:color="000000"/>
              <w:bottom w:val="single" w:sz="8" w:space="0" w:color="000000"/>
              <w:right w:val="single" w:sz="8" w:space="0" w:color="000000"/>
            </w:tcBorders>
            <w:vAlign w:val="bottom"/>
          </w:tcPr>
          <w:p w14:paraId="7044EF79" w14:textId="77777777" w:rsidR="00A24593" w:rsidRDefault="00000000">
            <w:pPr>
              <w:spacing w:after="0" w:line="259" w:lineRule="auto"/>
              <w:ind w:left="0" w:right="65" w:firstLine="0"/>
              <w:jc w:val="center"/>
            </w:pPr>
            <w:r>
              <w:t xml:space="preserve">Unitario </w:t>
            </w:r>
          </w:p>
        </w:tc>
        <w:tc>
          <w:tcPr>
            <w:tcW w:w="1800" w:type="dxa"/>
            <w:tcBorders>
              <w:top w:val="single" w:sz="8" w:space="0" w:color="000000"/>
              <w:left w:val="single" w:sz="8" w:space="0" w:color="000000"/>
              <w:bottom w:val="single" w:sz="8" w:space="0" w:color="000000"/>
              <w:right w:val="single" w:sz="8" w:space="0" w:color="000000"/>
            </w:tcBorders>
            <w:vAlign w:val="bottom"/>
          </w:tcPr>
          <w:p w14:paraId="1FA3FADB" w14:textId="77777777" w:rsidR="00A24593" w:rsidRDefault="00000000">
            <w:pPr>
              <w:spacing w:after="0" w:line="259" w:lineRule="auto"/>
              <w:ind w:left="0" w:right="65" w:firstLine="0"/>
              <w:jc w:val="center"/>
            </w:pPr>
            <w:r>
              <w:t xml:space="preserve">Total </w:t>
            </w:r>
          </w:p>
        </w:tc>
      </w:tr>
      <w:tr w:rsidR="00A24593" w14:paraId="4FE403D3" w14:textId="77777777">
        <w:trPr>
          <w:trHeight w:val="1220"/>
        </w:trPr>
        <w:tc>
          <w:tcPr>
            <w:tcW w:w="1700" w:type="dxa"/>
            <w:tcBorders>
              <w:top w:val="single" w:sz="8" w:space="0" w:color="000000"/>
              <w:left w:val="single" w:sz="8" w:space="0" w:color="000000"/>
              <w:bottom w:val="single" w:sz="8" w:space="0" w:color="000000"/>
              <w:right w:val="single" w:sz="8" w:space="0" w:color="000000"/>
            </w:tcBorders>
          </w:tcPr>
          <w:p w14:paraId="2D109EA1" w14:textId="77777777" w:rsidR="00A24593" w:rsidRDefault="00000000">
            <w:pPr>
              <w:spacing w:after="0" w:line="259" w:lineRule="auto"/>
              <w:ind w:left="0" w:right="50" w:firstLine="0"/>
              <w:jc w:val="center"/>
            </w:pPr>
            <w:r>
              <w:lastRenderedPageBreak/>
              <w:t xml:space="preserve">5.1 </w:t>
            </w:r>
          </w:p>
        </w:tc>
        <w:tc>
          <w:tcPr>
            <w:tcW w:w="1840" w:type="dxa"/>
            <w:tcBorders>
              <w:top w:val="single" w:sz="8" w:space="0" w:color="000000"/>
              <w:left w:val="single" w:sz="8" w:space="0" w:color="000000"/>
              <w:bottom w:val="single" w:sz="8" w:space="0" w:color="000000"/>
              <w:right w:val="single" w:sz="8" w:space="0" w:color="000000"/>
            </w:tcBorders>
            <w:vAlign w:val="bottom"/>
          </w:tcPr>
          <w:p w14:paraId="71A246D9" w14:textId="77777777" w:rsidR="00A24593" w:rsidRDefault="00000000">
            <w:pPr>
              <w:tabs>
                <w:tab w:val="right" w:pos="1685"/>
              </w:tabs>
              <w:spacing w:after="18" w:line="259" w:lineRule="auto"/>
              <w:ind w:left="0" w:firstLine="0"/>
              <w:jc w:val="left"/>
            </w:pPr>
            <w:r>
              <w:rPr>
                <w:sz w:val="18"/>
              </w:rPr>
              <w:t xml:space="preserve">Servicios </w:t>
            </w:r>
            <w:r>
              <w:rPr>
                <w:sz w:val="18"/>
              </w:rPr>
              <w:tab/>
              <w:t xml:space="preserve">de </w:t>
            </w:r>
          </w:p>
          <w:p w14:paraId="7984F428" w14:textId="77777777" w:rsidR="00A24593" w:rsidRDefault="00000000">
            <w:pPr>
              <w:spacing w:after="35" w:line="259" w:lineRule="auto"/>
              <w:ind w:left="0" w:firstLine="0"/>
              <w:jc w:val="left"/>
            </w:pPr>
            <w:r>
              <w:rPr>
                <w:sz w:val="18"/>
              </w:rPr>
              <w:t xml:space="preserve">Implementación, </w:t>
            </w:r>
          </w:p>
          <w:p w14:paraId="7C979026" w14:textId="77777777" w:rsidR="00A24593" w:rsidRDefault="00000000">
            <w:pPr>
              <w:tabs>
                <w:tab w:val="right" w:pos="1685"/>
              </w:tabs>
              <w:spacing w:after="18" w:line="259" w:lineRule="auto"/>
              <w:ind w:left="0" w:firstLine="0"/>
              <w:jc w:val="left"/>
            </w:pPr>
            <w:r>
              <w:rPr>
                <w:sz w:val="18"/>
              </w:rPr>
              <w:t xml:space="preserve">Configuración </w:t>
            </w:r>
            <w:r>
              <w:rPr>
                <w:sz w:val="18"/>
              </w:rPr>
              <w:tab/>
              <w:t xml:space="preserve">y </w:t>
            </w:r>
          </w:p>
          <w:p w14:paraId="5D81F81D" w14:textId="77777777" w:rsidR="00A24593" w:rsidRDefault="00000000">
            <w:pPr>
              <w:spacing w:after="0" w:line="259" w:lineRule="auto"/>
              <w:ind w:left="0" w:firstLine="0"/>
              <w:jc w:val="left"/>
            </w:pPr>
            <w:r>
              <w:rPr>
                <w:sz w:val="18"/>
              </w:rPr>
              <w:t xml:space="preserve">Gestión </w:t>
            </w:r>
          </w:p>
        </w:tc>
        <w:tc>
          <w:tcPr>
            <w:tcW w:w="1720" w:type="dxa"/>
            <w:tcBorders>
              <w:top w:val="single" w:sz="8" w:space="0" w:color="000000"/>
              <w:left w:val="single" w:sz="8" w:space="0" w:color="000000"/>
              <w:bottom w:val="single" w:sz="8" w:space="0" w:color="000000"/>
              <w:right w:val="single" w:sz="8" w:space="0" w:color="000000"/>
            </w:tcBorders>
          </w:tcPr>
          <w:p w14:paraId="5E18698B" w14:textId="77777777" w:rsidR="00A24593" w:rsidRDefault="00000000">
            <w:pPr>
              <w:spacing w:after="0" w:line="259" w:lineRule="auto"/>
              <w:ind w:left="0" w:right="55" w:firstLine="0"/>
              <w:jc w:val="center"/>
            </w:pPr>
            <w:r>
              <w:t xml:space="preserve">1 </w:t>
            </w:r>
          </w:p>
        </w:tc>
        <w:tc>
          <w:tcPr>
            <w:tcW w:w="1800" w:type="dxa"/>
            <w:tcBorders>
              <w:top w:val="single" w:sz="8" w:space="0" w:color="000000"/>
              <w:left w:val="single" w:sz="8" w:space="0" w:color="000000"/>
              <w:bottom w:val="single" w:sz="8" w:space="0" w:color="000000"/>
              <w:right w:val="single" w:sz="8" w:space="0" w:color="000000"/>
            </w:tcBorders>
          </w:tcPr>
          <w:p w14:paraId="6995E0BF" w14:textId="77777777" w:rsidR="00A24593" w:rsidRDefault="00000000">
            <w:pPr>
              <w:spacing w:after="0" w:line="259" w:lineRule="auto"/>
              <w:ind w:left="0" w:right="60" w:firstLine="0"/>
              <w:jc w:val="right"/>
            </w:pPr>
            <w:r>
              <w:t xml:space="preserve">S/ 18,500.00 </w:t>
            </w:r>
          </w:p>
        </w:tc>
        <w:tc>
          <w:tcPr>
            <w:tcW w:w="1800" w:type="dxa"/>
            <w:tcBorders>
              <w:top w:val="single" w:sz="8" w:space="0" w:color="000000"/>
              <w:left w:val="single" w:sz="8" w:space="0" w:color="000000"/>
              <w:bottom w:val="single" w:sz="8" w:space="0" w:color="000000"/>
              <w:right w:val="single" w:sz="8" w:space="0" w:color="000000"/>
            </w:tcBorders>
          </w:tcPr>
          <w:p w14:paraId="35DBE4C4" w14:textId="77777777" w:rsidR="00A24593" w:rsidRDefault="00000000">
            <w:pPr>
              <w:spacing w:after="0" w:line="259" w:lineRule="auto"/>
              <w:ind w:left="0" w:right="60" w:firstLine="0"/>
              <w:jc w:val="right"/>
            </w:pPr>
            <w:r>
              <w:t xml:space="preserve">S/ 18,500.00 </w:t>
            </w:r>
          </w:p>
        </w:tc>
      </w:tr>
    </w:tbl>
    <w:p w14:paraId="7973A092" w14:textId="77777777" w:rsidR="00A24593" w:rsidRDefault="00000000">
      <w:pPr>
        <w:spacing w:after="407" w:line="267" w:lineRule="auto"/>
        <w:ind w:left="10" w:right="46"/>
        <w:jc w:val="right"/>
      </w:pPr>
      <w:r>
        <w:t xml:space="preserve">Subtotal Servicios: S/ 18,500.00 </w:t>
      </w:r>
    </w:p>
    <w:p w14:paraId="63E408F5" w14:textId="77777777" w:rsidR="00A24593" w:rsidRDefault="00000000">
      <w:pPr>
        <w:pStyle w:val="Ttulo1"/>
        <w:spacing w:after="0"/>
        <w:ind w:left="154" w:firstLine="0"/>
      </w:pPr>
      <w:r>
        <w:rPr>
          <w:sz w:val="28"/>
        </w:rPr>
        <w:t xml:space="preserve">Resumen General (160 Usuarios) </w:t>
      </w:r>
    </w:p>
    <w:tbl>
      <w:tblPr>
        <w:tblStyle w:val="TableGrid"/>
        <w:tblW w:w="8880" w:type="dxa"/>
        <w:tblInd w:w="146" w:type="dxa"/>
        <w:tblCellMar>
          <w:top w:w="0" w:type="dxa"/>
          <w:left w:w="107" w:type="dxa"/>
          <w:bottom w:w="33" w:type="dxa"/>
          <w:right w:w="53" w:type="dxa"/>
        </w:tblCellMar>
        <w:tblLook w:val="04A0" w:firstRow="1" w:lastRow="0" w:firstColumn="1" w:lastColumn="0" w:noHBand="0" w:noVBand="1"/>
      </w:tblPr>
      <w:tblGrid>
        <w:gridCol w:w="2900"/>
        <w:gridCol w:w="3000"/>
        <w:gridCol w:w="2980"/>
      </w:tblGrid>
      <w:tr w:rsidR="00A24593" w14:paraId="32088BBA" w14:textId="77777777">
        <w:trPr>
          <w:trHeight w:val="560"/>
        </w:trPr>
        <w:tc>
          <w:tcPr>
            <w:tcW w:w="2900" w:type="dxa"/>
            <w:tcBorders>
              <w:top w:val="single" w:sz="8" w:space="0" w:color="000000"/>
              <w:left w:val="single" w:sz="8" w:space="0" w:color="000000"/>
              <w:bottom w:val="single" w:sz="8" w:space="0" w:color="000000"/>
              <w:right w:val="single" w:sz="8" w:space="0" w:color="000000"/>
            </w:tcBorders>
            <w:vAlign w:val="bottom"/>
          </w:tcPr>
          <w:p w14:paraId="3E388C06" w14:textId="77777777" w:rsidR="00A24593" w:rsidRDefault="00000000">
            <w:pPr>
              <w:spacing w:after="0" w:line="259" w:lineRule="auto"/>
              <w:ind w:left="5" w:firstLine="0"/>
              <w:jc w:val="left"/>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bottom"/>
          </w:tcPr>
          <w:p w14:paraId="1A60A709" w14:textId="77777777" w:rsidR="00A24593" w:rsidRDefault="00000000">
            <w:pPr>
              <w:spacing w:after="0" w:line="259" w:lineRule="auto"/>
              <w:ind w:left="0" w:firstLine="0"/>
              <w:jc w:val="left"/>
            </w:pPr>
            <w:r>
              <w:t xml:space="preserve">Categoría </w:t>
            </w:r>
          </w:p>
        </w:tc>
        <w:tc>
          <w:tcPr>
            <w:tcW w:w="2980" w:type="dxa"/>
            <w:tcBorders>
              <w:top w:val="single" w:sz="8" w:space="0" w:color="000000"/>
              <w:left w:val="single" w:sz="8" w:space="0" w:color="000000"/>
              <w:bottom w:val="single" w:sz="8" w:space="0" w:color="000000"/>
              <w:right w:val="single" w:sz="8" w:space="0" w:color="000000"/>
            </w:tcBorders>
            <w:vAlign w:val="bottom"/>
          </w:tcPr>
          <w:p w14:paraId="08F4CA7B" w14:textId="77777777" w:rsidR="00A24593" w:rsidRDefault="00000000">
            <w:pPr>
              <w:spacing w:after="0" w:line="259" w:lineRule="auto"/>
              <w:ind w:left="0" w:firstLine="0"/>
              <w:jc w:val="left"/>
            </w:pPr>
            <w:r>
              <w:t xml:space="preserve">Monto (S/.) </w:t>
            </w:r>
          </w:p>
        </w:tc>
      </w:tr>
      <w:tr w:rsidR="00A24593" w14:paraId="7589AB70" w14:textId="77777777">
        <w:trPr>
          <w:trHeight w:val="580"/>
        </w:trPr>
        <w:tc>
          <w:tcPr>
            <w:tcW w:w="2900" w:type="dxa"/>
            <w:tcBorders>
              <w:top w:val="single" w:sz="8" w:space="0" w:color="000000"/>
              <w:left w:val="single" w:sz="8" w:space="0" w:color="000000"/>
              <w:bottom w:val="single" w:sz="8" w:space="0" w:color="000000"/>
              <w:right w:val="single" w:sz="8" w:space="0" w:color="000000"/>
            </w:tcBorders>
            <w:vAlign w:val="bottom"/>
          </w:tcPr>
          <w:p w14:paraId="0CE53D82" w14:textId="77777777" w:rsidR="00A24593" w:rsidRDefault="00000000">
            <w:pPr>
              <w:spacing w:after="0" w:line="259" w:lineRule="auto"/>
              <w:ind w:left="5" w:firstLine="0"/>
              <w:jc w:val="left"/>
            </w:pPr>
            <w:r>
              <w:t xml:space="preserve">1 </w:t>
            </w:r>
          </w:p>
        </w:tc>
        <w:tc>
          <w:tcPr>
            <w:tcW w:w="3000" w:type="dxa"/>
            <w:tcBorders>
              <w:top w:val="single" w:sz="8" w:space="0" w:color="000000"/>
              <w:left w:val="single" w:sz="8" w:space="0" w:color="000000"/>
              <w:bottom w:val="single" w:sz="8" w:space="0" w:color="000000"/>
              <w:right w:val="single" w:sz="8" w:space="0" w:color="000000"/>
            </w:tcBorders>
            <w:vAlign w:val="bottom"/>
          </w:tcPr>
          <w:p w14:paraId="51755D05" w14:textId="77777777" w:rsidR="00A24593" w:rsidRDefault="00000000">
            <w:pPr>
              <w:spacing w:after="0" w:line="259" w:lineRule="auto"/>
              <w:ind w:left="0" w:firstLine="0"/>
              <w:jc w:val="left"/>
            </w:pPr>
            <w:r>
              <w:t xml:space="preserve">Equipamiento de Usuarios </w:t>
            </w:r>
          </w:p>
        </w:tc>
        <w:tc>
          <w:tcPr>
            <w:tcW w:w="2980" w:type="dxa"/>
            <w:tcBorders>
              <w:top w:val="single" w:sz="8" w:space="0" w:color="000000"/>
              <w:left w:val="single" w:sz="8" w:space="0" w:color="000000"/>
              <w:bottom w:val="single" w:sz="8" w:space="0" w:color="000000"/>
              <w:right w:val="single" w:sz="8" w:space="0" w:color="000000"/>
            </w:tcBorders>
            <w:vAlign w:val="bottom"/>
          </w:tcPr>
          <w:p w14:paraId="1E7E7CE2" w14:textId="77777777" w:rsidR="00A24593" w:rsidRDefault="00000000">
            <w:pPr>
              <w:spacing w:after="0" w:line="259" w:lineRule="auto"/>
              <w:ind w:left="0" w:right="60" w:firstLine="0"/>
              <w:jc w:val="right"/>
            </w:pPr>
            <w:r>
              <w:t xml:space="preserve">S/ 558,400.00 </w:t>
            </w:r>
          </w:p>
        </w:tc>
      </w:tr>
      <w:tr w:rsidR="00A24593" w14:paraId="09168DAF" w14:textId="77777777">
        <w:trPr>
          <w:trHeight w:val="580"/>
        </w:trPr>
        <w:tc>
          <w:tcPr>
            <w:tcW w:w="2900" w:type="dxa"/>
            <w:tcBorders>
              <w:top w:val="single" w:sz="8" w:space="0" w:color="000000"/>
              <w:left w:val="single" w:sz="8" w:space="0" w:color="000000"/>
              <w:bottom w:val="single" w:sz="8" w:space="0" w:color="000000"/>
              <w:right w:val="single" w:sz="8" w:space="0" w:color="000000"/>
            </w:tcBorders>
            <w:vAlign w:val="bottom"/>
          </w:tcPr>
          <w:p w14:paraId="3D82D083" w14:textId="77777777" w:rsidR="00A24593" w:rsidRDefault="00000000">
            <w:pPr>
              <w:spacing w:after="0" w:line="259" w:lineRule="auto"/>
              <w:ind w:left="5" w:firstLine="0"/>
              <w:jc w:val="left"/>
            </w:pPr>
            <w:r>
              <w:t xml:space="preserve">2 </w:t>
            </w:r>
          </w:p>
        </w:tc>
        <w:tc>
          <w:tcPr>
            <w:tcW w:w="3000" w:type="dxa"/>
            <w:tcBorders>
              <w:top w:val="single" w:sz="8" w:space="0" w:color="000000"/>
              <w:left w:val="single" w:sz="8" w:space="0" w:color="000000"/>
              <w:bottom w:val="single" w:sz="8" w:space="0" w:color="000000"/>
              <w:right w:val="single" w:sz="8" w:space="0" w:color="000000"/>
            </w:tcBorders>
            <w:vAlign w:val="bottom"/>
          </w:tcPr>
          <w:p w14:paraId="5E860FEC" w14:textId="77777777" w:rsidR="00A24593" w:rsidRDefault="00000000">
            <w:pPr>
              <w:spacing w:after="0" w:line="259" w:lineRule="auto"/>
              <w:ind w:left="0" w:firstLine="0"/>
              <w:jc w:val="left"/>
            </w:pPr>
            <w:r>
              <w:t xml:space="preserve">Infraestructura de Red </w:t>
            </w:r>
          </w:p>
        </w:tc>
        <w:tc>
          <w:tcPr>
            <w:tcW w:w="2980" w:type="dxa"/>
            <w:tcBorders>
              <w:top w:val="single" w:sz="8" w:space="0" w:color="000000"/>
              <w:left w:val="single" w:sz="8" w:space="0" w:color="000000"/>
              <w:bottom w:val="single" w:sz="8" w:space="0" w:color="000000"/>
              <w:right w:val="single" w:sz="8" w:space="0" w:color="000000"/>
            </w:tcBorders>
            <w:vAlign w:val="bottom"/>
          </w:tcPr>
          <w:p w14:paraId="581DC4DF" w14:textId="77777777" w:rsidR="00A24593" w:rsidRDefault="00000000">
            <w:pPr>
              <w:spacing w:after="0" w:line="259" w:lineRule="auto"/>
              <w:ind w:left="0" w:right="60" w:firstLine="0"/>
              <w:jc w:val="right"/>
            </w:pPr>
            <w:r>
              <w:t xml:space="preserve">S/ 102,790.00 </w:t>
            </w:r>
          </w:p>
        </w:tc>
      </w:tr>
      <w:tr w:rsidR="00A24593" w14:paraId="41368F41" w14:textId="77777777">
        <w:trPr>
          <w:trHeight w:val="560"/>
        </w:trPr>
        <w:tc>
          <w:tcPr>
            <w:tcW w:w="2900" w:type="dxa"/>
            <w:tcBorders>
              <w:top w:val="single" w:sz="8" w:space="0" w:color="000000"/>
              <w:left w:val="single" w:sz="8" w:space="0" w:color="000000"/>
              <w:bottom w:val="single" w:sz="8" w:space="0" w:color="000000"/>
              <w:right w:val="single" w:sz="8" w:space="0" w:color="000000"/>
            </w:tcBorders>
            <w:vAlign w:val="bottom"/>
          </w:tcPr>
          <w:p w14:paraId="414630EA" w14:textId="77777777" w:rsidR="00A24593" w:rsidRDefault="00000000">
            <w:pPr>
              <w:spacing w:after="0" w:line="259" w:lineRule="auto"/>
              <w:ind w:left="5" w:firstLine="0"/>
              <w:jc w:val="left"/>
            </w:pPr>
            <w:r>
              <w:t xml:space="preserve">3 </w:t>
            </w:r>
          </w:p>
        </w:tc>
        <w:tc>
          <w:tcPr>
            <w:tcW w:w="3000" w:type="dxa"/>
            <w:tcBorders>
              <w:top w:val="single" w:sz="8" w:space="0" w:color="000000"/>
              <w:left w:val="single" w:sz="8" w:space="0" w:color="000000"/>
              <w:bottom w:val="single" w:sz="8" w:space="0" w:color="000000"/>
              <w:right w:val="single" w:sz="8" w:space="0" w:color="000000"/>
            </w:tcBorders>
            <w:vAlign w:val="bottom"/>
          </w:tcPr>
          <w:p w14:paraId="3CCF5FA5" w14:textId="77777777" w:rsidR="00A24593" w:rsidRDefault="00000000">
            <w:pPr>
              <w:spacing w:after="0" w:line="259" w:lineRule="auto"/>
              <w:ind w:left="0" w:firstLine="0"/>
              <w:jc w:val="left"/>
            </w:pPr>
            <w:r>
              <w:t xml:space="preserve">Centro de Datos </w:t>
            </w:r>
          </w:p>
        </w:tc>
        <w:tc>
          <w:tcPr>
            <w:tcW w:w="2980" w:type="dxa"/>
            <w:tcBorders>
              <w:top w:val="single" w:sz="8" w:space="0" w:color="000000"/>
              <w:left w:val="single" w:sz="8" w:space="0" w:color="000000"/>
              <w:bottom w:val="single" w:sz="8" w:space="0" w:color="000000"/>
              <w:right w:val="single" w:sz="8" w:space="0" w:color="000000"/>
            </w:tcBorders>
            <w:vAlign w:val="bottom"/>
          </w:tcPr>
          <w:p w14:paraId="7A950039" w14:textId="77777777" w:rsidR="00A24593" w:rsidRDefault="00000000">
            <w:pPr>
              <w:spacing w:after="0" w:line="259" w:lineRule="auto"/>
              <w:ind w:left="0" w:right="60" w:firstLine="0"/>
              <w:jc w:val="right"/>
            </w:pPr>
            <w:r>
              <w:t xml:space="preserve">S/ 22,650.00 </w:t>
            </w:r>
          </w:p>
        </w:tc>
      </w:tr>
      <w:tr w:rsidR="00A24593" w14:paraId="7D1C9199" w14:textId="77777777">
        <w:trPr>
          <w:trHeight w:val="580"/>
        </w:trPr>
        <w:tc>
          <w:tcPr>
            <w:tcW w:w="2900" w:type="dxa"/>
            <w:tcBorders>
              <w:top w:val="single" w:sz="8" w:space="0" w:color="000000"/>
              <w:left w:val="single" w:sz="8" w:space="0" w:color="000000"/>
              <w:bottom w:val="single" w:sz="8" w:space="0" w:color="000000"/>
              <w:right w:val="single" w:sz="8" w:space="0" w:color="000000"/>
            </w:tcBorders>
            <w:vAlign w:val="bottom"/>
          </w:tcPr>
          <w:p w14:paraId="652296E3" w14:textId="77777777" w:rsidR="00A24593" w:rsidRDefault="00000000">
            <w:pPr>
              <w:spacing w:after="0" w:line="259" w:lineRule="auto"/>
              <w:ind w:left="5" w:firstLine="0"/>
              <w:jc w:val="left"/>
            </w:pPr>
            <w:r>
              <w:t xml:space="preserve">4 </w:t>
            </w:r>
          </w:p>
        </w:tc>
        <w:tc>
          <w:tcPr>
            <w:tcW w:w="3000" w:type="dxa"/>
            <w:tcBorders>
              <w:top w:val="single" w:sz="8" w:space="0" w:color="000000"/>
              <w:left w:val="single" w:sz="8" w:space="0" w:color="000000"/>
              <w:bottom w:val="single" w:sz="8" w:space="0" w:color="000000"/>
              <w:right w:val="single" w:sz="8" w:space="0" w:color="000000"/>
            </w:tcBorders>
            <w:vAlign w:val="bottom"/>
          </w:tcPr>
          <w:p w14:paraId="7B038057" w14:textId="77777777" w:rsidR="00A24593" w:rsidRDefault="00000000">
            <w:pPr>
              <w:spacing w:after="0" w:line="259" w:lineRule="auto"/>
              <w:ind w:left="0" w:firstLine="0"/>
              <w:jc w:val="left"/>
            </w:pPr>
            <w:r>
              <w:t xml:space="preserve">Cableado y Energía </w:t>
            </w:r>
          </w:p>
        </w:tc>
        <w:tc>
          <w:tcPr>
            <w:tcW w:w="2980" w:type="dxa"/>
            <w:tcBorders>
              <w:top w:val="single" w:sz="8" w:space="0" w:color="000000"/>
              <w:left w:val="single" w:sz="8" w:space="0" w:color="000000"/>
              <w:bottom w:val="single" w:sz="8" w:space="0" w:color="000000"/>
              <w:right w:val="single" w:sz="8" w:space="0" w:color="000000"/>
            </w:tcBorders>
            <w:vAlign w:val="bottom"/>
          </w:tcPr>
          <w:p w14:paraId="505F8FCD" w14:textId="77777777" w:rsidR="00A24593" w:rsidRDefault="00000000">
            <w:pPr>
              <w:spacing w:after="0" w:line="259" w:lineRule="auto"/>
              <w:ind w:left="0" w:right="60" w:firstLine="0"/>
              <w:jc w:val="right"/>
            </w:pPr>
            <w:r>
              <w:t xml:space="preserve">S/ 66,900.00 </w:t>
            </w:r>
          </w:p>
        </w:tc>
      </w:tr>
      <w:tr w:rsidR="00A24593" w14:paraId="2BD7214F" w14:textId="77777777">
        <w:trPr>
          <w:trHeight w:val="560"/>
        </w:trPr>
        <w:tc>
          <w:tcPr>
            <w:tcW w:w="2900" w:type="dxa"/>
            <w:tcBorders>
              <w:top w:val="single" w:sz="8" w:space="0" w:color="000000"/>
              <w:left w:val="single" w:sz="8" w:space="0" w:color="000000"/>
              <w:bottom w:val="single" w:sz="8" w:space="0" w:color="000000"/>
              <w:right w:val="single" w:sz="8" w:space="0" w:color="000000"/>
            </w:tcBorders>
            <w:vAlign w:val="bottom"/>
          </w:tcPr>
          <w:p w14:paraId="4C0A8A86" w14:textId="77777777" w:rsidR="00A24593" w:rsidRDefault="00000000">
            <w:pPr>
              <w:spacing w:after="0" w:line="259" w:lineRule="auto"/>
              <w:ind w:left="5" w:firstLine="0"/>
              <w:jc w:val="left"/>
            </w:pPr>
            <w:r>
              <w:t xml:space="preserve">5 </w:t>
            </w:r>
          </w:p>
        </w:tc>
        <w:tc>
          <w:tcPr>
            <w:tcW w:w="3000" w:type="dxa"/>
            <w:tcBorders>
              <w:top w:val="single" w:sz="8" w:space="0" w:color="000000"/>
              <w:left w:val="single" w:sz="8" w:space="0" w:color="000000"/>
              <w:bottom w:val="single" w:sz="8" w:space="0" w:color="000000"/>
              <w:right w:val="single" w:sz="8" w:space="0" w:color="000000"/>
            </w:tcBorders>
            <w:vAlign w:val="bottom"/>
          </w:tcPr>
          <w:p w14:paraId="4B711EE8" w14:textId="77777777" w:rsidR="00A24593" w:rsidRDefault="00000000">
            <w:pPr>
              <w:spacing w:after="0" w:line="259" w:lineRule="auto"/>
              <w:ind w:left="0" w:firstLine="0"/>
              <w:jc w:val="left"/>
            </w:pPr>
            <w:r>
              <w:t xml:space="preserve">Servicios Profesionales </w:t>
            </w:r>
          </w:p>
        </w:tc>
        <w:tc>
          <w:tcPr>
            <w:tcW w:w="2980" w:type="dxa"/>
            <w:tcBorders>
              <w:top w:val="single" w:sz="8" w:space="0" w:color="000000"/>
              <w:left w:val="single" w:sz="8" w:space="0" w:color="000000"/>
              <w:bottom w:val="single" w:sz="8" w:space="0" w:color="000000"/>
              <w:right w:val="single" w:sz="8" w:space="0" w:color="000000"/>
            </w:tcBorders>
            <w:vAlign w:val="bottom"/>
          </w:tcPr>
          <w:p w14:paraId="4DBB7728" w14:textId="77777777" w:rsidR="00A24593" w:rsidRDefault="00000000">
            <w:pPr>
              <w:spacing w:after="0" w:line="259" w:lineRule="auto"/>
              <w:ind w:left="0" w:right="60" w:firstLine="0"/>
              <w:jc w:val="right"/>
            </w:pPr>
            <w:r>
              <w:t xml:space="preserve">S/ 18,500.00 </w:t>
            </w:r>
          </w:p>
        </w:tc>
      </w:tr>
      <w:tr w:rsidR="00A24593" w14:paraId="47F5B2D6" w14:textId="77777777">
        <w:trPr>
          <w:trHeight w:val="580"/>
        </w:trPr>
        <w:tc>
          <w:tcPr>
            <w:tcW w:w="2900" w:type="dxa"/>
            <w:tcBorders>
              <w:top w:val="single" w:sz="8" w:space="0" w:color="000000"/>
              <w:left w:val="single" w:sz="8" w:space="0" w:color="000000"/>
              <w:bottom w:val="single" w:sz="8" w:space="0" w:color="000000"/>
              <w:right w:val="single" w:sz="8" w:space="0" w:color="000000"/>
            </w:tcBorders>
            <w:vAlign w:val="bottom"/>
          </w:tcPr>
          <w:p w14:paraId="77259D20" w14:textId="77777777" w:rsidR="00A24593" w:rsidRDefault="00000000">
            <w:pPr>
              <w:spacing w:after="0" w:line="259" w:lineRule="auto"/>
              <w:ind w:left="5" w:firstLine="0"/>
              <w:jc w:val="left"/>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bottom"/>
          </w:tcPr>
          <w:p w14:paraId="7909D520" w14:textId="77777777" w:rsidR="00A24593" w:rsidRDefault="00000000">
            <w:pPr>
              <w:spacing w:after="0" w:line="259" w:lineRule="auto"/>
              <w:ind w:left="0" w:firstLine="0"/>
              <w:jc w:val="left"/>
            </w:pPr>
            <w:r>
              <w:t xml:space="preserve">SUBTOTAL NETO </w:t>
            </w:r>
          </w:p>
        </w:tc>
        <w:tc>
          <w:tcPr>
            <w:tcW w:w="2980" w:type="dxa"/>
            <w:tcBorders>
              <w:top w:val="single" w:sz="8" w:space="0" w:color="000000"/>
              <w:left w:val="single" w:sz="8" w:space="0" w:color="000000"/>
              <w:bottom w:val="single" w:sz="8" w:space="0" w:color="000000"/>
              <w:right w:val="single" w:sz="8" w:space="0" w:color="000000"/>
            </w:tcBorders>
            <w:vAlign w:val="bottom"/>
          </w:tcPr>
          <w:p w14:paraId="09421A40" w14:textId="77777777" w:rsidR="00A24593" w:rsidRDefault="00000000">
            <w:pPr>
              <w:spacing w:after="0" w:line="259" w:lineRule="auto"/>
              <w:ind w:left="0" w:right="60" w:firstLine="0"/>
              <w:jc w:val="right"/>
            </w:pPr>
            <w:r>
              <w:t xml:space="preserve">S/ 769,240.00 </w:t>
            </w:r>
          </w:p>
        </w:tc>
      </w:tr>
      <w:tr w:rsidR="00A24593" w14:paraId="38332BD8" w14:textId="77777777">
        <w:trPr>
          <w:trHeight w:val="580"/>
        </w:trPr>
        <w:tc>
          <w:tcPr>
            <w:tcW w:w="2900" w:type="dxa"/>
            <w:tcBorders>
              <w:top w:val="single" w:sz="8" w:space="0" w:color="000000"/>
              <w:left w:val="single" w:sz="8" w:space="0" w:color="000000"/>
              <w:bottom w:val="single" w:sz="8" w:space="0" w:color="000000"/>
              <w:right w:val="single" w:sz="8" w:space="0" w:color="000000"/>
            </w:tcBorders>
            <w:vAlign w:val="bottom"/>
          </w:tcPr>
          <w:p w14:paraId="37DA8E50" w14:textId="77777777" w:rsidR="00A24593" w:rsidRDefault="00000000">
            <w:pPr>
              <w:spacing w:after="0" w:line="259" w:lineRule="auto"/>
              <w:ind w:left="5" w:firstLine="0"/>
              <w:jc w:val="left"/>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bottom"/>
          </w:tcPr>
          <w:p w14:paraId="56927358" w14:textId="77777777" w:rsidR="00A24593" w:rsidRDefault="00000000">
            <w:pPr>
              <w:spacing w:after="0" w:line="259" w:lineRule="auto"/>
              <w:ind w:left="0" w:firstLine="0"/>
              <w:jc w:val="left"/>
            </w:pPr>
            <w:r>
              <w:t xml:space="preserve">IGV (18%) </w:t>
            </w:r>
          </w:p>
        </w:tc>
        <w:tc>
          <w:tcPr>
            <w:tcW w:w="2980" w:type="dxa"/>
            <w:tcBorders>
              <w:top w:val="single" w:sz="8" w:space="0" w:color="000000"/>
              <w:left w:val="single" w:sz="8" w:space="0" w:color="000000"/>
              <w:bottom w:val="single" w:sz="8" w:space="0" w:color="000000"/>
              <w:right w:val="single" w:sz="8" w:space="0" w:color="000000"/>
            </w:tcBorders>
            <w:vAlign w:val="bottom"/>
          </w:tcPr>
          <w:p w14:paraId="4B5FE078" w14:textId="77777777" w:rsidR="00A24593" w:rsidRDefault="00000000">
            <w:pPr>
              <w:spacing w:after="0" w:line="259" w:lineRule="auto"/>
              <w:ind w:left="0" w:right="60" w:firstLine="0"/>
              <w:jc w:val="right"/>
            </w:pPr>
            <w:r>
              <w:t xml:space="preserve">S/ 138,463.20 </w:t>
            </w:r>
          </w:p>
        </w:tc>
      </w:tr>
      <w:tr w:rsidR="00A24593" w14:paraId="1996E817" w14:textId="77777777">
        <w:trPr>
          <w:trHeight w:val="560"/>
        </w:trPr>
        <w:tc>
          <w:tcPr>
            <w:tcW w:w="2900" w:type="dxa"/>
            <w:tcBorders>
              <w:top w:val="single" w:sz="8" w:space="0" w:color="000000"/>
              <w:left w:val="single" w:sz="8" w:space="0" w:color="000000"/>
              <w:bottom w:val="single" w:sz="8" w:space="0" w:color="000000"/>
              <w:right w:val="single" w:sz="8" w:space="0" w:color="000000"/>
            </w:tcBorders>
            <w:vAlign w:val="bottom"/>
          </w:tcPr>
          <w:p w14:paraId="1E25C58D" w14:textId="77777777" w:rsidR="00A24593" w:rsidRDefault="00000000">
            <w:pPr>
              <w:spacing w:after="0" w:line="259" w:lineRule="auto"/>
              <w:ind w:left="5" w:firstLine="0"/>
              <w:jc w:val="left"/>
            </w:pPr>
            <w:r>
              <w:t xml:space="preserve">  </w:t>
            </w:r>
          </w:p>
        </w:tc>
        <w:tc>
          <w:tcPr>
            <w:tcW w:w="3000" w:type="dxa"/>
            <w:tcBorders>
              <w:top w:val="single" w:sz="8" w:space="0" w:color="000000"/>
              <w:left w:val="single" w:sz="8" w:space="0" w:color="000000"/>
              <w:bottom w:val="single" w:sz="8" w:space="0" w:color="000000"/>
              <w:right w:val="single" w:sz="8" w:space="0" w:color="000000"/>
            </w:tcBorders>
            <w:vAlign w:val="bottom"/>
          </w:tcPr>
          <w:p w14:paraId="2A188206" w14:textId="77777777" w:rsidR="00A24593" w:rsidRDefault="00000000">
            <w:pPr>
              <w:spacing w:after="0" w:line="259" w:lineRule="auto"/>
              <w:ind w:left="0" w:firstLine="0"/>
              <w:jc w:val="left"/>
            </w:pPr>
            <w:proofErr w:type="gramStart"/>
            <w:r>
              <w:t>TOTAL</w:t>
            </w:r>
            <w:proofErr w:type="gramEnd"/>
            <w:r>
              <w:t xml:space="preserve"> GENERAL </w:t>
            </w:r>
          </w:p>
        </w:tc>
        <w:tc>
          <w:tcPr>
            <w:tcW w:w="2980" w:type="dxa"/>
            <w:tcBorders>
              <w:top w:val="single" w:sz="8" w:space="0" w:color="000000"/>
              <w:left w:val="single" w:sz="8" w:space="0" w:color="000000"/>
              <w:bottom w:val="single" w:sz="8" w:space="0" w:color="000000"/>
              <w:right w:val="single" w:sz="8" w:space="0" w:color="000000"/>
            </w:tcBorders>
            <w:vAlign w:val="bottom"/>
          </w:tcPr>
          <w:p w14:paraId="0940E4D1" w14:textId="77777777" w:rsidR="00A24593" w:rsidRDefault="00000000">
            <w:pPr>
              <w:spacing w:after="0" w:line="259" w:lineRule="auto"/>
              <w:ind w:left="0" w:right="60" w:firstLine="0"/>
              <w:jc w:val="right"/>
            </w:pPr>
            <w:r>
              <w:t xml:space="preserve">S/ 907,703.20 </w:t>
            </w:r>
          </w:p>
        </w:tc>
      </w:tr>
    </w:tbl>
    <w:p w14:paraId="4D527CBE" w14:textId="77777777" w:rsidR="00A24593" w:rsidRDefault="00000000">
      <w:pPr>
        <w:spacing w:after="250" w:line="259" w:lineRule="auto"/>
        <w:ind w:left="154" w:firstLine="0"/>
        <w:jc w:val="left"/>
      </w:pPr>
      <w:r>
        <w:t xml:space="preserve"> </w:t>
      </w:r>
    </w:p>
    <w:p w14:paraId="70885C50" w14:textId="77777777" w:rsidR="00A24593" w:rsidRDefault="00000000">
      <w:pPr>
        <w:pStyle w:val="Ttulo2"/>
        <w:tabs>
          <w:tab w:val="center" w:pos="2134"/>
        </w:tabs>
        <w:spacing w:after="252"/>
        <w:ind w:left="0" w:firstLine="0"/>
      </w:pPr>
      <w:r>
        <w:t xml:space="preserve">VIII. </w:t>
      </w:r>
      <w:r>
        <w:tab/>
        <w:t xml:space="preserve">RECOMENDACIONES  </w:t>
      </w:r>
    </w:p>
    <w:p w14:paraId="3A4A5A5B" w14:textId="77777777" w:rsidR="00A24593" w:rsidRDefault="00000000">
      <w:pPr>
        <w:spacing w:after="243"/>
        <w:ind w:left="859" w:right="51" w:hanging="360"/>
      </w:pPr>
      <w:r>
        <w:rPr>
          <w:rFonts w:ascii="Calibri" w:eastAsia="Calibri" w:hAnsi="Calibri" w:cs="Calibri"/>
        </w:rPr>
        <w:t>➤</w:t>
      </w:r>
      <w:r>
        <w:t xml:space="preserve"> Reforzar la Seguridad en Capa de Acceso (Access Layer): Si bien se menciona la gestión remota segura con SSH, se debe complementar la seguridad en los switches de acceso con la implementación de Port Security para limitar el número de direcciones MAC permitidas por puerto y DHCP </w:t>
      </w:r>
      <w:proofErr w:type="spellStart"/>
      <w:r>
        <w:t>Snooping</w:t>
      </w:r>
      <w:proofErr w:type="spellEnd"/>
      <w:r>
        <w:t xml:space="preserve"> para prevenir ataques de </w:t>
      </w:r>
      <w:proofErr w:type="spellStart"/>
      <w:r>
        <w:t>spoofing</w:t>
      </w:r>
      <w:proofErr w:type="spellEnd"/>
      <w:r>
        <w:t xml:space="preserve"> y servidores DHCP no autorizados. </w:t>
      </w:r>
    </w:p>
    <w:p w14:paraId="5179211C" w14:textId="77777777" w:rsidR="00A24593" w:rsidRDefault="00000000">
      <w:pPr>
        <w:spacing w:after="243"/>
        <w:ind w:left="859" w:right="51" w:hanging="360"/>
      </w:pPr>
      <w:r>
        <w:rPr>
          <w:rFonts w:ascii="Calibri" w:eastAsia="Calibri" w:hAnsi="Calibri" w:cs="Calibri"/>
        </w:rPr>
        <w:t>➤</w:t>
      </w:r>
      <w:r>
        <w:t xml:space="preserve"> Asegurar la Calidad de Servicio (</w:t>
      </w:r>
      <w:proofErr w:type="spellStart"/>
      <w:r>
        <w:t>QoS</w:t>
      </w:r>
      <w:proofErr w:type="spellEnd"/>
      <w:r>
        <w:t xml:space="preserve">) para VoIP: Es fundamental configurar políticas de </w:t>
      </w:r>
      <w:proofErr w:type="spellStart"/>
      <w:r>
        <w:t>QoS</w:t>
      </w:r>
      <w:proofErr w:type="spellEnd"/>
      <w:r>
        <w:t xml:space="preserve"> en todos los switches y </w:t>
      </w:r>
      <w:proofErr w:type="spellStart"/>
      <w:r>
        <w:t>routers</w:t>
      </w:r>
      <w:proofErr w:type="spellEnd"/>
      <w:r>
        <w:t xml:space="preserve"> (especialmente en la capa de Distribución y Núcleo) para priorizar el tráfico de la VLAN de voz (VLAN 120), garantizando la baja latencia y el </w:t>
      </w:r>
      <w:proofErr w:type="spellStart"/>
      <w:r>
        <w:t>jitter</w:t>
      </w:r>
      <w:proofErr w:type="spellEnd"/>
      <w:r>
        <w:t xml:space="preserve"> necesario para una comunicación telefónica de alta calidad. </w:t>
      </w:r>
    </w:p>
    <w:p w14:paraId="2EF81706" w14:textId="77777777" w:rsidR="00A24593" w:rsidRDefault="00000000">
      <w:pPr>
        <w:spacing w:after="243"/>
        <w:ind w:left="859" w:right="51" w:hanging="360"/>
      </w:pPr>
      <w:r>
        <w:rPr>
          <w:rFonts w:ascii="Calibri" w:eastAsia="Calibri" w:hAnsi="Calibri" w:cs="Calibri"/>
        </w:rPr>
        <w:t>➤</w:t>
      </w:r>
      <w:r>
        <w:t xml:space="preserve"> Documentación Exhaustiva y Actualización Continua: Mantener un registro detallado del plan de direccionamiento IP, el mapa de </w:t>
      </w:r>
      <w:proofErr w:type="spellStart"/>
      <w:r>
        <w:t>VLANs</w:t>
      </w:r>
      <w:proofErr w:type="spellEnd"/>
      <w:r>
        <w:t xml:space="preserve">, la configuración OSPF (áreas, </w:t>
      </w:r>
      <w:r>
        <w:lastRenderedPageBreak/>
        <w:t xml:space="preserve">vecinos) y las credenciales de acceso. Esta documentación es crítica para la resolución rápida de problemas y la escalabilidad futura. </w:t>
      </w:r>
    </w:p>
    <w:p w14:paraId="7E981193" w14:textId="77777777" w:rsidR="00A24593" w:rsidRDefault="00000000">
      <w:pPr>
        <w:spacing w:after="238"/>
        <w:ind w:left="859" w:right="51" w:hanging="360"/>
      </w:pPr>
      <w:r>
        <w:rPr>
          <w:rFonts w:ascii="Calibri" w:eastAsia="Calibri" w:hAnsi="Calibri" w:cs="Calibri"/>
        </w:rPr>
        <w:t>➤</w:t>
      </w:r>
      <w:r>
        <w:t xml:space="preserve"> Capacitación en OSPF y Arquitectura Jerárquica: El personal técnico debe estar capacitado en la gestión y el mantenimiento del protocolo OSPF de estado de enlace y en la administración de la arquitectura jerárquica, ya que ambos son más complejos que los modelos planos o el uso de protocolos propietarios. </w:t>
      </w:r>
    </w:p>
    <w:p w14:paraId="2AE730C9" w14:textId="77777777" w:rsidR="00A24593" w:rsidRDefault="00000000">
      <w:pPr>
        <w:pStyle w:val="Ttulo2"/>
        <w:tabs>
          <w:tab w:val="center" w:pos="1834"/>
        </w:tabs>
        <w:spacing w:after="252"/>
        <w:ind w:left="0" w:firstLine="0"/>
      </w:pPr>
      <w:r>
        <w:t xml:space="preserve">IX. </w:t>
      </w:r>
      <w:r>
        <w:tab/>
        <w:t xml:space="preserve">CONCLUSIONES </w:t>
      </w:r>
    </w:p>
    <w:p w14:paraId="02475695" w14:textId="77777777" w:rsidR="00A24593" w:rsidRDefault="00000000">
      <w:pPr>
        <w:spacing w:after="243"/>
        <w:ind w:left="859" w:right="51" w:hanging="360"/>
      </w:pPr>
      <w:r>
        <w:rPr>
          <w:rFonts w:ascii="Calibri" w:eastAsia="Calibri" w:hAnsi="Calibri" w:cs="Calibri"/>
        </w:rPr>
        <w:t>➤</w:t>
      </w:r>
      <w:r>
        <w:t xml:space="preserve"> Redundancia y Alta Disponibilidad Lograda: El diseño cumple con el requisito crítico de alta disponibilidad mediante la implementación de una arquitectura jerárquica con equipos duplicados en las capas de Núcleo y Borde, y la conexión con doble ISP, minimizando los puntos únicos de falla.   </w:t>
      </w:r>
    </w:p>
    <w:p w14:paraId="05D13127" w14:textId="77777777" w:rsidR="00A24593" w:rsidRDefault="00000000">
      <w:pPr>
        <w:spacing w:after="243"/>
        <w:ind w:left="859" w:right="51" w:hanging="360"/>
      </w:pPr>
      <w:r>
        <w:rPr>
          <w:rFonts w:ascii="Calibri" w:eastAsia="Calibri" w:hAnsi="Calibri" w:cs="Calibri"/>
        </w:rPr>
        <w:t>➤</w:t>
      </w:r>
      <w:r>
        <w:t xml:space="preserve"> Segmentación Eficiente y Económica: El uso de </w:t>
      </w:r>
      <w:proofErr w:type="spellStart"/>
      <w:r>
        <w:t>VLANs</w:t>
      </w:r>
      <w:proofErr w:type="spellEnd"/>
      <w:r>
        <w:t xml:space="preserve"> (Segmentación Lógica) para aislar los cinco departamentos, así como las redes de datos, voz y </w:t>
      </w:r>
      <w:proofErr w:type="spellStart"/>
      <w:r>
        <w:t>WiFi</w:t>
      </w:r>
      <w:proofErr w:type="spellEnd"/>
      <w:r>
        <w:t xml:space="preserve">, elimina la necesidad de cableado adicional, resultando en un ahorro significativo en la inversión.   </w:t>
      </w:r>
    </w:p>
    <w:p w14:paraId="4557604A" w14:textId="77777777" w:rsidR="00A24593" w:rsidRDefault="00000000">
      <w:pPr>
        <w:spacing w:after="243"/>
        <w:ind w:left="859" w:right="51" w:hanging="360"/>
      </w:pPr>
      <w:r>
        <w:rPr>
          <w:rFonts w:ascii="Calibri" w:eastAsia="Calibri" w:hAnsi="Calibri" w:cs="Calibri"/>
        </w:rPr>
        <w:t>➤</w:t>
      </w:r>
      <w:r>
        <w:t xml:space="preserve"> Enrutamiento Estándar y Escalable: La elección del protocolo OSPF sobre EIGRP garantiza una solución de enrutamiento dinámico, estándar abierto y compatible con dispositivos multicapa, lo cual es fundamental para la escalabilidad a largo plazo de la red.   </w:t>
      </w:r>
    </w:p>
    <w:p w14:paraId="4415CD6A" w14:textId="77777777" w:rsidR="00A24593" w:rsidRDefault="00000000">
      <w:pPr>
        <w:spacing w:after="243"/>
        <w:ind w:left="859" w:right="51" w:hanging="360"/>
      </w:pPr>
      <w:r>
        <w:rPr>
          <w:rFonts w:ascii="Calibri" w:eastAsia="Calibri" w:hAnsi="Calibri" w:cs="Calibri"/>
        </w:rPr>
        <w:t>➤</w:t>
      </w:r>
      <w:r>
        <w:t xml:space="preserve"> Servicios Corporativos Protegidos: El traslado de servicios críticos (DNS, DHCP, WEB, EMAIL) a un local externo, protegido por un Firewall Fortinet, proporciona un aislamiento físico y de red frente a incidentes en la sede principal, asegurando la disponibilidad continua.   </w:t>
      </w:r>
    </w:p>
    <w:p w14:paraId="1376448F" w14:textId="77777777" w:rsidR="00A24593" w:rsidRDefault="00000000">
      <w:pPr>
        <w:spacing w:after="0"/>
        <w:ind w:left="509" w:right="51"/>
      </w:pPr>
      <w:r>
        <w:rPr>
          <w:rFonts w:ascii="Calibri" w:eastAsia="Calibri" w:hAnsi="Calibri" w:cs="Calibri"/>
        </w:rPr>
        <w:t>➤</w:t>
      </w:r>
      <w:r>
        <w:t xml:space="preserve"> Gestión y Cumplimiento de Ciberseguridad: La implementación de SSH con cifrado </w:t>
      </w:r>
    </w:p>
    <w:p w14:paraId="3B30EEC0" w14:textId="77777777" w:rsidR="00A24593" w:rsidRDefault="00000000">
      <w:pPr>
        <w:spacing w:after="207" w:line="267" w:lineRule="auto"/>
        <w:ind w:left="10" w:right="46"/>
        <w:jc w:val="right"/>
      </w:pPr>
      <w:r>
        <w:t xml:space="preserve">RSA de 1024 bits y políticas de autenticación estrictas reemplaza a Telnet, cumpliendo con las políticas actuales de ciberseguridad para la gestión de los equipos de red.  </w:t>
      </w:r>
    </w:p>
    <w:p w14:paraId="5F441C8E" w14:textId="77777777" w:rsidR="00A24593" w:rsidRDefault="00000000">
      <w:pPr>
        <w:spacing w:after="217" w:line="259" w:lineRule="auto"/>
        <w:ind w:left="154" w:firstLine="0"/>
        <w:jc w:val="left"/>
      </w:pPr>
      <w:r>
        <w:t xml:space="preserve"> </w:t>
      </w:r>
    </w:p>
    <w:p w14:paraId="53086780" w14:textId="77777777" w:rsidR="00A24593" w:rsidRDefault="00000000">
      <w:pPr>
        <w:spacing w:after="250" w:line="259" w:lineRule="auto"/>
        <w:ind w:left="154" w:firstLine="0"/>
        <w:jc w:val="left"/>
      </w:pPr>
      <w:r>
        <w:t xml:space="preserve"> </w:t>
      </w:r>
    </w:p>
    <w:p w14:paraId="04777345" w14:textId="77777777" w:rsidR="00A24593" w:rsidRDefault="00000000">
      <w:pPr>
        <w:pStyle w:val="Ttulo2"/>
        <w:tabs>
          <w:tab w:val="center" w:pos="397"/>
          <w:tab w:val="center" w:pos="1774"/>
        </w:tabs>
        <w:ind w:left="0" w:firstLine="0"/>
      </w:pPr>
      <w:r>
        <w:rPr>
          <w:rFonts w:ascii="Calibri" w:eastAsia="Calibri" w:hAnsi="Calibri" w:cs="Calibri"/>
          <w:b w:val="0"/>
          <w:sz w:val="22"/>
        </w:rPr>
        <w:tab/>
      </w:r>
      <w:r>
        <w:t xml:space="preserve">X. </w:t>
      </w:r>
      <w:r>
        <w:tab/>
        <w:t xml:space="preserve">BIBLIOGRAFÍA </w:t>
      </w:r>
    </w:p>
    <w:p w14:paraId="758DC267" w14:textId="77777777" w:rsidR="00A24593" w:rsidRDefault="00000000">
      <w:pPr>
        <w:numPr>
          <w:ilvl w:val="0"/>
          <w:numId w:val="15"/>
        </w:numPr>
        <w:ind w:right="51" w:hanging="360"/>
      </w:pPr>
      <w:r>
        <w:t xml:space="preserve">Díaz, A., &amp; Fuenmayor, J. (2019). Red WAN VOIP con protocolo OSPFv2 basada en tecnología Cisco para la empresa EQUIMAVENCA. </w:t>
      </w:r>
      <w:proofErr w:type="spellStart"/>
      <w:r>
        <w:t>Télématique</w:t>
      </w:r>
      <w:proofErr w:type="spellEnd"/>
      <w:r>
        <w:t xml:space="preserve">, 15(3). Recuperado de </w:t>
      </w:r>
      <w:hyperlink r:id="rId39">
        <w:r>
          <w:rPr>
            <w:color w:val="1155CC"/>
            <w:u w:val="single" w:color="1155CC"/>
          </w:rPr>
          <w:t>https://www.redalyc.org/pdf/784/78457627006.pdf</w:t>
        </w:r>
      </w:hyperlink>
      <w:r>
        <w:t xml:space="preserve">  </w:t>
      </w:r>
    </w:p>
    <w:p w14:paraId="5A67ED4A" w14:textId="77777777" w:rsidR="00A24593" w:rsidRDefault="00000000">
      <w:pPr>
        <w:numPr>
          <w:ilvl w:val="0"/>
          <w:numId w:val="15"/>
        </w:numPr>
        <w:ind w:right="51" w:hanging="360"/>
      </w:pPr>
      <w:proofErr w:type="spellStart"/>
      <w:r>
        <w:t>Ariganello</w:t>
      </w:r>
      <w:proofErr w:type="spellEnd"/>
      <w:r>
        <w:t xml:space="preserve">, E. (2018). Redes Cisco: Guía de estudio para la certificación CCNA 200-125/200-301. Alfaomega. </w:t>
      </w:r>
    </w:p>
    <w:p w14:paraId="60072418" w14:textId="77777777" w:rsidR="00A24593" w:rsidRDefault="00000000">
      <w:pPr>
        <w:numPr>
          <w:ilvl w:val="0"/>
          <w:numId w:val="15"/>
        </w:numPr>
        <w:ind w:right="51" w:hanging="360"/>
      </w:pPr>
      <w:proofErr w:type="spellStart"/>
      <w:r>
        <w:t>Gubbi</w:t>
      </w:r>
      <w:proofErr w:type="spellEnd"/>
      <w:r>
        <w:t xml:space="preserve">, J., Odom, W., &amp; </w:t>
      </w:r>
      <w:proofErr w:type="spellStart"/>
      <w:r>
        <w:t>Hucaby</w:t>
      </w:r>
      <w:proofErr w:type="spellEnd"/>
      <w:r>
        <w:t xml:space="preserve">, D. (2013). </w:t>
      </w:r>
      <w:proofErr w:type="spellStart"/>
      <w:r>
        <w:t>Implementing</w:t>
      </w:r>
      <w:proofErr w:type="spellEnd"/>
      <w:r>
        <w:t xml:space="preserve"> Cisco </w:t>
      </w:r>
      <w:proofErr w:type="spellStart"/>
      <w:r>
        <w:t>Unified</w:t>
      </w:r>
      <w:proofErr w:type="spellEnd"/>
      <w:r>
        <w:t xml:space="preserve"> </w:t>
      </w:r>
      <w:proofErr w:type="spellStart"/>
      <w:r>
        <w:t>Communications</w:t>
      </w:r>
      <w:proofErr w:type="spellEnd"/>
      <w:r>
        <w:t xml:space="preserve"> Voice </w:t>
      </w:r>
      <w:proofErr w:type="spellStart"/>
      <w:r>
        <w:t>over</w:t>
      </w:r>
      <w:proofErr w:type="spellEnd"/>
      <w:r>
        <w:t xml:space="preserve"> IP and </w:t>
      </w:r>
      <w:proofErr w:type="spellStart"/>
      <w:r>
        <w:t>QoS</w:t>
      </w:r>
      <w:proofErr w:type="spellEnd"/>
      <w:r>
        <w:t xml:space="preserve">. Cisco Press. </w:t>
      </w:r>
    </w:p>
    <w:p w14:paraId="0D00A25C" w14:textId="77777777" w:rsidR="00A24593" w:rsidRDefault="00000000">
      <w:pPr>
        <w:numPr>
          <w:ilvl w:val="0"/>
          <w:numId w:val="15"/>
        </w:numPr>
        <w:ind w:right="51" w:hanging="360"/>
      </w:pPr>
      <w:r>
        <w:lastRenderedPageBreak/>
        <w:t xml:space="preserve">Moy, J. (2000). OSPF </w:t>
      </w:r>
      <w:proofErr w:type="spellStart"/>
      <w:r>
        <w:t>Anatomy</w:t>
      </w:r>
      <w:proofErr w:type="spellEnd"/>
      <w:r>
        <w:t xml:space="preserve"> </w:t>
      </w:r>
      <w:proofErr w:type="spellStart"/>
      <w:r>
        <w:t>of</w:t>
      </w:r>
      <w:proofErr w:type="spellEnd"/>
      <w:r>
        <w:t xml:space="preserve"> </w:t>
      </w:r>
      <w:proofErr w:type="spellStart"/>
      <w:proofErr w:type="gramStart"/>
      <w:r>
        <w:t>an</w:t>
      </w:r>
      <w:proofErr w:type="spellEnd"/>
      <w:r>
        <w:t xml:space="preserve"> Internet</w:t>
      </w:r>
      <w:proofErr w:type="gramEnd"/>
      <w:r>
        <w:t xml:space="preserve"> </w:t>
      </w:r>
      <w:proofErr w:type="spellStart"/>
      <w:r>
        <w:t>Routing</w:t>
      </w:r>
      <w:proofErr w:type="spellEnd"/>
      <w:r>
        <w:t xml:space="preserve"> </w:t>
      </w:r>
      <w:proofErr w:type="spellStart"/>
      <w:r>
        <w:t>Protocol</w:t>
      </w:r>
      <w:proofErr w:type="spellEnd"/>
      <w:r>
        <w:t xml:space="preserve">. Addison-Wesley Professional. </w:t>
      </w:r>
    </w:p>
    <w:p w14:paraId="6C615DA4" w14:textId="77777777" w:rsidR="00A24593" w:rsidRDefault="00000000">
      <w:pPr>
        <w:numPr>
          <w:ilvl w:val="0"/>
          <w:numId w:val="15"/>
        </w:numPr>
        <w:ind w:right="51" w:hanging="360"/>
      </w:pPr>
      <w:r>
        <w:t xml:space="preserve">Stallings, W. (2017). </w:t>
      </w:r>
      <w:proofErr w:type="spellStart"/>
      <w:r>
        <w:t>Cryptography</w:t>
      </w:r>
      <w:proofErr w:type="spellEnd"/>
      <w:r>
        <w:t xml:space="preserve"> and Network Security: </w:t>
      </w:r>
      <w:proofErr w:type="spellStart"/>
      <w:r>
        <w:t>Principles</w:t>
      </w:r>
      <w:proofErr w:type="spellEnd"/>
      <w:r>
        <w:t xml:space="preserve"> and </w:t>
      </w:r>
      <w:proofErr w:type="spellStart"/>
      <w:r>
        <w:t>Practice</w:t>
      </w:r>
      <w:proofErr w:type="spellEnd"/>
      <w:r>
        <w:t xml:space="preserve">. Pearson. </w:t>
      </w:r>
    </w:p>
    <w:p w14:paraId="6E523B96" w14:textId="77777777" w:rsidR="00A24593" w:rsidRDefault="00000000">
      <w:pPr>
        <w:numPr>
          <w:ilvl w:val="0"/>
          <w:numId w:val="15"/>
        </w:numPr>
        <w:spacing w:after="254"/>
        <w:ind w:right="51" w:hanging="360"/>
      </w:pPr>
      <w:r>
        <w:t xml:space="preserve">Stallings, W. (2021). </w:t>
      </w:r>
      <w:proofErr w:type="spellStart"/>
      <w:r>
        <w:t>Foundations</w:t>
      </w:r>
      <w:proofErr w:type="spellEnd"/>
      <w:r>
        <w:t xml:space="preserve"> </w:t>
      </w:r>
      <w:proofErr w:type="spellStart"/>
      <w:r>
        <w:t>of</w:t>
      </w:r>
      <w:proofErr w:type="spellEnd"/>
      <w:r>
        <w:t xml:space="preserve"> Modern </w:t>
      </w:r>
      <w:proofErr w:type="spellStart"/>
      <w:r>
        <w:t>Networking</w:t>
      </w:r>
      <w:proofErr w:type="spellEnd"/>
      <w:r>
        <w:t xml:space="preserve">: SDN, NFV, </w:t>
      </w:r>
      <w:proofErr w:type="spellStart"/>
      <w:r>
        <w:t>QoE</w:t>
      </w:r>
      <w:proofErr w:type="spellEnd"/>
      <w:r>
        <w:t xml:space="preserve">, </w:t>
      </w:r>
      <w:proofErr w:type="spellStart"/>
      <w:r>
        <w:t>IoT</w:t>
      </w:r>
      <w:proofErr w:type="spellEnd"/>
      <w:r>
        <w:t xml:space="preserve">, and Cloud. Addison-Wesley Professional. </w:t>
      </w:r>
    </w:p>
    <w:p w14:paraId="63C4CF9E" w14:textId="77777777" w:rsidR="00A24593" w:rsidRDefault="00000000">
      <w:pPr>
        <w:numPr>
          <w:ilvl w:val="0"/>
          <w:numId w:val="15"/>
        </w:numPr>
        <w:spacing w:after="242" w:line="277" w:lineRule="auto"/>
        <w:ind w:right="51" w:hanging="360"/>
      </w:pPr>
      <w:r>
        <w:t xml:space="preserve">Cisco </w:t>
      </w:r>
      <w:proofErr w:type="spellStart"/>
      <w:r>
        <w:t>Systems</w:t>
      </w:r>
      <w:proofErr w:type="spellEnd"/>
      <w:r>
        <w:t xml:space="preserve">. (2024). </w:t>
      </w:r>
      <w:r>
        <w:rPr>
          <w:i/>
        </w:rPr>
        <w:t xml:space="preserve">Cisco </w:t>
      </w:r>
      <w:proofErr w:type="spellStart"/>
      <w:r>
        <w:rPr>
          <w:i/>
        </w:rPr>
        <w:t>Catalyst</w:t>
      </w:r>
      <w:proofErr w:type="spellEnd"/>
      <w:r>
        <w:rPr>
          <w:i/>
        </w:rPr>
        <w:t xml:space="preserve"> 9300 Series Switches Data </w:t>
      </w:r>
      <w:proofErr w:type="spellStart"/>
      <w:r>
        <w:rPr>
          <w:i/>
        </w:rPr>
        <w:t>Sheet</w:t>
      </w:r>
      <w:proofErr w:type="spellEnd"/>
      <w:r>
        <w:t xml:space="preserve">. Recuperado de </w:t>
      </w:r>
      <w:hyperlink r:id="rId40">
        <w:r>
          <w:rPr>
            <w:color w:val="1155CC"/>
            <w:u w:val="single" w:color="1155CC"/>
          </w:rPr>
          <w:t xml:space="preserve">https://www.cisco.com/c/en/us/products/collateral/switches/catalyst-9300-series-switc </w:t>
        </w:r>
      </w:hyperlink>
      <w:hyperlink r:id="rId41">
        <w:proofErr w:type="spellStart"/>
        <w:r>
          <w:rPr>
            <w:color w:val="1155CC"/>
            <w:u w:val="single" w:color="1155CC"/>
          </w:rPr>
          <w:t>hes</w:t>
        </w:r>
        <w:proofErr w:type="spellEnd"/>
        <w:r>
          <w:rPr>
            <w:color w:val="1155CC"/>
            <w:u w:val="single" w:color="1155CC"/>
          </w:rPr>
          <w:t>/nb-06-cat9300-ser-data-sheet-cte-en.html</w:t>
        </w:r>
      </w:hyperlink>
      <w:r>
        <w:t xml:space="preserve"> </w:t>
      </w:r>
    </w:p>
    <w:p w14:paraId="105DD06B" w14:textId="77777777" w:rsidR="00A24593" w:rsidRDefault="00000000">
      <w:pPr>
        <w:numPr>
          <w:ilvl w:val="0"/>
          <w:numId w:val="15"/>
        </w:numPr>
        <w:spacing w:after="47" w:line="259" w:lineRule="auto"/>
        <w:ind w:right="51" w:hanging="360"/>
      </w:pPr>
      <w:r>
        <w:t xml:space="preserve">Dell Technologies. (2023). </w:t>
      </w:r>
      <w:r>
        <w:rPr>
          <w:i/>
        </w:rPr>
        <w:t xml:space="preserve">Dell </w:t>
      </w:r>
      <w:proofErr w:type="spellStart"/>
      <w:r>
        <w:rPr>
          <w:i/>
        </w:rPr>
        <w:t>PowerEdge</w:t>
      </w:r>
      <w:proofErr w:type="spellEnd"/>
      <w:r>
        <w:rPr>
          <w:i/>
        </w:rPr>
        <w:t xml:space="preserve"> R450 Rack Server </w:t>
      </w:r>
      <w:proofErr w:type="spellStart"/>
      <w:r>
        <w:rPr>
          <w:i/>
        </w:rPr>
        <w:t>Spec</w:t>
      </w:r>
      <w:proofErr w:type="spellEnd"/>
      <w:r>
        <w:rPr>
          <w:i/>
        </w:rPr>
        <w:t xml:space="preserve"> </w:t>
      </w:r>
      <w:proofErr w:type="spellStart"/>
      <w:r>
        <w:rPr>
          <w:i/>
        </w:rPr>
        <w:t>Sheet</w:t>
      </w:r>
      <w:proofErr w:type="spellEnd"/>
      <w:r>
        <w:t xml:space="preserve">. </w:t>
      </w:r>
    </w:p>
    <w:p w14:paraId="7A11618C" w14:textId="77777777" w:rsidR="00A24593" w:rsidRDefault="00000000">
      <w:pPr>
        <w:spacing w:after="266" w:line="277" w:lineRule="auto"/>
        <w:ind w:left="874" w:firstLine="0"/>
        <w:jc w:val="left"/>
      </w:pPr>
      <w:r>
        <w:t xml:space="preserve">Recuperado </w:t>
      </w:r>
      <w:r>
        <w:tab/>
        <w:t xml:space="preserve">de </w:t>
      </w:r>
      <w:hyperlink r:id="rId42">
        <w:r>
          <w:rPr>
            <w:color w:val="1155CC"/>
            <w:u w:val="single" w:color="1155CC"/>
          </w:rPr>
          <w:t>https://i.dell.com/sites/csdocuments/Product_Docs/en/R450-spec-sheet.pdf</w:t>
        </w:r>
      </w:hyperlink>
      <w:r>
        <w:t xml:space="preserve"> </w:t>
      </w:r>
    </w:p>
    <w:p w14:paraId="07D83F69" w14:textId="77777777" w:rsidR="00A24593" w:rsidRDefault="00000000">
      <w:pPr>
        <w:numPr>
          <w:ilvl w:val="0"/>
          <w:numId w:val="15"/>
        </w:numPr>
        <w:spacing w:after="242" w:line="277" w:lineRule="auto"/>
        <w:ind w:right="51" w:hanging="360"/>
      </w:pPr>
      <w:r>
        <w:t xml:space="preserve">Fortinet. </w:t>
      </w:r>
      <w:r>
        <w:tab/>
        <w:t xml:space="preserve">(2024). </w:t>
      </w:r>
      <w:r>
        <w:tab/>
      </w:r>
      <w:proofErr w:type="spellStart"/>
      <w:r>
        <w:rPr>
          <w:i/>
        </w:rPr>
        <w:t>FortiGate</w:t>
      </w:r>
      <w:proofErr w:type="spellEnd"/>
      <w:r>
        <w:rPr>
          <w:i/>
        </w:rPr>
        <w:t xml:space="preserve"> </w:t>
      </w:r>
      <w:r>
        <w:rPr>
          <w:i/>
        </w:rPr>
        <w:tab/>
        <w:t xml:space="preserve">60F </w:t>
      </w:r>
      <w:r>
        <w:rPr>
          <w:i/>
        </w:rPr>
        <w:tab/>
        <w:t xml:space="preserve">Series </w:t>
      </w:r>
      <w:r>
        <w:rPr>
          <w:i/>
        </w:rPr>
        <w:tab/>
        <w:t xml:space="preserve">Data </w:t>
      </w:r>
      <w:r>
        <w:rPr>
          <w:i/>
        </w:rPr>
        <w:tab/>
      </w:r>
      <w:proofErr w:type="spellStart"/>
      <w:r>
        <w:rPr>
          <w:i/>
        </w:rPr>
        <w:t>Sheet</w:t>
      </w:r>
      <w:proofErr w:type="spellEnd"/>
      <w:r>
        <w:t xml:space="preserve">. </w:t>
      </w:r>
      <w:r>
        <w:tab/>
        <w:t xml:space="preserve">Recuperado </w:t>
      </w:r>
      <w:r>
        <w:tab/>
        <w:t xml:space="preserve">de </w:t>
      </w:r>
      <w:hyperlink r:id="rId43">
        <w:r>
          <w:rPr>
            <w:color w:val="1155CC"/>
            <w:u w:val="single" w:color="1155CC"/>
          </w:rPr>
          <w:t xml:space="preserve">https://www.fortinet.com/content/dam/fortinet/assets/data-sheets/pdf/fortigate-fortiwif </w:t>
        </w:r>
      </w:hyperlink>
      <w:hyperlink r:id="rId44">
        <w:r>
          <w:rPr>
            <w:color w:val="1155CC"/>
            <w:u w:val="single" w:color="1155CC"/>
          </w:rPr>
          <w:t>i-60f-series.pdf</w:t>
        </w:r>
      </w:hyperlink>
      <w:r>
        <w:t xml:space="preserve"> </w:t>
      </w:r>
    </w:p>
    <w:p w14:paraId="0E0542E4" w14:textId="77777777" w:rsidR="00A24593" w:rsidRDefault="00000000">
      <w:pPr>
        <w:spacing w:after="217" w:line="259" w:lineRule="auto"/>
        <w:ind w:left="874" w:firstLine="0"/>
        <w:jc w:val="left"/>
      </w:pPr>
      <w:r>
        <w:t xml:space="preserve"> </w:t>
      </w:r>
    </w:p>
    <w:p w14:paraId="7AE3CA97" w14:textId="77777777" w:rsidR="00A24593" w:rsidRDefault="00000000">
      <w:pPr>
        <w:spacing w:after="217" w:line="259" w:lineRule="auto"/>
        <w:ind w:left="874" w:firstLine="0"/>
        <w:jc w:val="left"/>
      </w:pPr>
      <w:r>
        <w:rPr>
          <w:b/>
        </w:rPr>
        <w:t xml:space="preserve"> </w:t>
      </w:r>
    </w:p>
    <w:p w14:paraId="0FDFF1AD" w14:textId="77777777" w:rsidR="00A24593" w:rsidRDefault="00000000">
      <w:pPr>
        <w:spacing w:after="217" w:line="259" w:lineRule="auto"/>
        <w:ind w:left="154" w:firstLine="0"/>
        <w:jc w:val="left"/>
      </w:pPr>
      <w:r>
        <w:rPr>
          <w:b/>
        </w:rPr>
        <w:t xml:space="preserve"> </w:t>
      </w:r>
    </w:p>
    <w:p w14:paraId="1D474634" w14:textId="77777777" w:rsidR="00A24593" w:rsidRDefault="00000000">
      <w:pPr>
        <w:spacing w:after="0" w:line="259" w:lineRule="auto"/>
        <w:ind w:left="154" w:firstLine="0"/>
        <w:jc w:val="left"/>
      </w:pPr>
      <w:r>
        <w:t xml:space="preserve"> </w:t>
      </w:r>
    </w:p>
    <w:sectPr w:rsidR="00A24593">
      <w:pgSz w:w="11920" w:h="16840"/>
      <w:pgMar w:top="1450" w:right="1398" w:bottom="1443" w:left="12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E0F"/>
    <w:multiLevelType w:val="hybridMultilevel"/>
    <w:tmpl w:val="51B4DE2C"/>
    <w:lvl w:ilvl="0" w:tplc="C8C00E8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DE5E2E">
      <w:start w:val="1"/>
      <w:numFmt w:val="bullet"/>
      <w:lvlText w:val="o"/>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86D9A">
      <w:start w:val="1"/>
      <w:numFmt w:val="bullet"/>
      <w:lvlText w:val="▪"/>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25ACE">
      <w:start w:val="1"/>
      <w:numFmt w:val="bullet"/>
      <w:lvlText w:val="•"/>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EF762">
      <w:start w:val="1"/>
      <w:numFmt w:val="bullet"/>
      <w:lvlText w:val="o"/>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8C476">
      <w:start w:val="1"/>
      <w:numFmt w:val="bullet"/>
      <w:lvlText w:val="▪"/>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44416">
      <w:start w:val="1"/>
      <w:numFmt w:val="bullet"/>
      <w:lvlText w:val="•"/>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6FF2A">
      <w:start w:val="1"/>
      <w:numFmt w:val="bullet"/>
      <w:lvlText w:val="o"/>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38A2E6">
      <w:start w:val="1"/>
      <w:numFmt w:val="bullet"/>
      <w:lvlText w:val="▪"/>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053E0"/>
    <w:multiLevelType w:val="hybridMultilevel"/>
    <w:tmpl w:val="E168EC78"/>
    <w:lvl w:ilvl="0" w:tplc="63A8993A">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D64EA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72606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A4F2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2C30A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F09A5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92A1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EC17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E40B0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656EA7"/>
    <w:multiLevelType w:val="hybridMultilevel"/>
    <w:tmpl w:val="7700DAE0"/>
    <w:lvl w:ilvl="0" w:tplc="58BE04A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84D50">
      <w:start w:val="1"/>
      <w:numFmt w:val="bullet"/>
      <w:lvlText w:val="o"/>
      <w:lvlJc w:val="left"/>
      <w:pPr>
        <w:ind w:left="1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CD2C6">
      <w:start w:val="1"/>
      <w:numFmt w:val="bullet"/>
      <w:lvlText w:val="▪"/>
      <w:lvlJc w:val="left"/>
      <w:pPr>
        <w:ind w:left="1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42138">
      <w:start w:val="1"/>
      <w:numFmt w:val="bullet"/>
      <w:lvlText w:val="•"/>
      <w:lvlJc w:val="left"/>
      <w:pPr>
        <w:ind w:left="2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872FC">
      <w:start w:val="1"/>
      <w:numFmt w:val="bullet"/>
      <w:lvlText w:val="o"/>
      <w:lvlJc w:val="left"/>
      <w:pPr>
        <w:ind w:left="3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256A2">
      <w:start w:val="1"/>
      <w:numFmt w:val="bullet"/>
      <w:lvlText w:val="▪"/>
      <w:lvlJc w:val="left"/>
      <w:pPr>
        <w:ind w:left="4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EA8C2">
      <w:start w:val="1"/>
      <w:numFmt w:val="bullet"/>
      <w:lvlText w:val="•"/>
      <w:lvlJc w:val="left"/>
      <w:pPr>
        <w:ind w:left="4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4A22C">
      <w:start w:val="1"/>
      <w:numFmt w:val="bullet"/>
      <w:lvlText w:val="o"/>
      <w:lvlJc w:val="left"/>
      <w:pPr>
        <w:ind w:left="5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E8286">
      <w:start w:val="1"/>
      <w:numFmt w:val="bullet"/>
      <w:lvlText w:val="▪"/>
      <w:lvlJc w:val="left"/>
      <w:pPr>
        <w:ind w:left="6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E805BA"/>
    <w:multiLevelType w:val="hybridMultilevel"/>
    <w:tmpl w:val="AC48D414"/>
    <w:lvl w:ilvl="0" w:tplc="7EF023F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E5E0E">
      <w:start w:val="1"/>
      <w:numFmt w:val="bullet"/>
      <w:lvlText w:val="o"/>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EE98B6">
      <w:start w:val="1"/>
      <w:numFmt w:val="bullet"/>
      <w:lvlText w:val="▪"/>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6EF74">
      <w:start w:val="1"/>
      <w:numFmt w:val="bullet"/>
      <w:lvlText w:val="•"/>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77D8">
      <w:start w:val="1"/>
      <w:numFmt w:val="bullet"/>
      <w:lvlText w:val="o"/>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EC3B2">
      <w:start w:val="1"/>
      <w:numFmt w:val="bullet"/>
      <w:lvlText w:val="▪"/>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C7D8E">
      <w:start w:val="1"/>
      <w:numFmt w:val="bullet"/>
      <w:lvlText w:val="•"/>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650B6">
      <w:start w:val="1"/>
      <w:numFmt w:val="bullet"/>
      <w:lvlText w:val="o"/>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E7AE2">
      <w:start w:val="1"/>
      <w:numFmt w:val="bullet"/>
      <w:lvlText w:val="▪"/>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5C5CB0"/>
    <w:multiLevelType w:val="hybridMultilevel"/>
    <w:tmpl w:val="462C9760"/>
    <w:lvl w:ilvl="0" w:tplc="AD3AFF0C">
      <w:start w:val="1"/>
      <w:numFmt w:val="bullet"/>
      <w:lvlText w:val="●"/>
      <w:lvlJc w:val="left"/>
      <w:pPr>
        <w:ind w:left="9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FAE45E">
      <w:start w:val="1"/>
      <w:numFmt w:val="bullet"/>
      <w:lvlText w:val="o"/>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485ADE">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E27396">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4AEA36">
      <w:start w:val="1"/>
      <w:numFmt w:val="bullet"/>
      <w:lvlText w:val="o"/>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525258">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04220C">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EE4D22">
      <w:start w:val="1"/>
      <w:numFmt w:val="bullet"/>
      <w:lvlText w:val="o"/>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38C3E6">
      <w:start w:val="1"/>
      <w:numFmt w:val="bullet"/>
      <w:lvlText w:val="▪"/>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D5238B"/>
    <w:multiLevelType w:val="hybridMultilevel"/>
    <w:tmpl w:val="78D86E10"/>
    <w:lvl w:ilvl="0" w:tplc="E3AAB716">
      <w:start w:val="1"/>
      <w:numFmt w:val="bullet"/>
      <w:lvlText w:val="•"/>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A4E2C">
      <w:start w:val="1"/>
      <w:numFmt w:val="bullet"/>
      <w:lvlText w:val="o"/>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2D02A">
      <w:start w:val="1"/>
      <w:numFmt w:val="bullet"/>
      <w:lvlText w:val="▪"/>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4052E">
      <w:start w:val="1"/>
      <w:numFmt w:val="bullet"/>
      <w:lvlText w:val="•"/>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2381C">
      <w:start w:val="1"/>
      <w:numFmt w:val="bullet"/>
      <w:lvlText w:val="o"/>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46FB4">
      <w:start w:val="1"/>
      <w:numFmt w:val="bullet"/>
      <w:lvlText w:val="▪"/>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CF090">
      <w:start w:val="1"/>
      <w:numFmt w:val="bullet"/>
      <w:lvlText w:val="•"/>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A6F96">
      <w:start w:val="1"/>
      <w:numFmt w:val="bullet"/>
      <w:lvlText w:val="o"/>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E6204">
      <w:start w:val="1"/>
      <w:numFmt w:val="bullet"/>
      <w:lvlText w:val="▪"/>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365360"/>
    <w:multiLevelType w:val="hybridMultilevel"/>
    <w:tmpl w:val="89D66A40"/>
    <w:lvl w:ilvl="0" w:tplc="B7ACF57A">
      <w:start w:val="1"/>
      <w:numFmt w:val="bullet"/>
      <w:lvlText w:val="-"/>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631CA">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E5C5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8978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045C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AAA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E8D3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215DE">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4319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F31DEF"/>
    <w:multiLevelType w:val="hybridMultilevel"/>
    <w:tmpl w:val="38FEB85C"/>
    <w:lvl w:ilvl="0" w:tplc="11A8CB2C">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C097B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2A7C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0EDD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9631C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7EAD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B252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580F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2618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835D07"/>
    <w:multiLevelType w:val="hybridMultilevel"/>
    <w:tmpl w:val="28CA45B6"/>
    <w:lvl w:ilvl="0" w:tplc="ED2E8F3E">
      <w:start w:val="1"/>
      <w:numFmt w:val="bullet"/>
      <w:lvlText w:val="-"/>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797A">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78B0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0A88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AA0A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A81D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497DC">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038DE">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28986">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D0280E"/>
    <w:multiLevelType w:val="hybridMultilevel"/>
    <w:tmpl w:val="9CECB310"/>
    <w:lvl w:ilvl="0" w:tplc="02F020A8">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D0255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5EC74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86A9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8CB8B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A273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8AA1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9CB8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E650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1F75DD"/>
    <w:multiLevelType w:val="hybridMultilevel"/>
    <w:tmpl w:val="CB4CC1AA"/>
    <w:lvl w:ilvl="0" w:tplc="397EFE94">
      <w:start w:val="1"/>
      <w:numFmt w:val="decimal"/>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D247A2">
      <w:start w:val="1"/>
      <w:numFmt w:val="bullet"/>
      <w:lvlText w:val="●"/>
      <w:lvlJc w:val="left"/>
      <w:pPr>
        <w:ind w:left="1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D06AC4">
      <w:start w:val="1"/>
      <w:numFmt w:val="bullet"/>
      <w:lvlText w:val="▪"/>
      <w:lvlJc w:val="left"/>
      <w:pPr>
        <w:ind w:left="2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2A7A72">
      <w:start w:val="1"/>
      <w:numFmt w:val="bullet"/>
      <w:lvlText w:val="•"/>
      <w:lvlJc w:val="left"/>
      <w:pPr>
        <w:ind w:left="2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580ED8">
      <w:start w:val="1"/>
      <w:numFmt w:val="bullet"/>
      <w:lvlText w:val="o"/>
      <w:lvlJc w:val="left"/>
      <w:pPr>
        <w:ind w:left="3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08710C">
      <w:start w:val="1"/>
      <w:numFmt w:val="bullet"/>
      <w:lvlText w:val="▪"/>
      <w:lvlJc w:val="left"/>
      <w:pPr>
        <w:ind w:left="4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50E912">
      <w:start w:val="1"/>
      <w:numFmt w:val="bullet"/>
      <w:lvlText w:val="•"/>
      <w:lvlJc w:val="left"/>
      <w:pPr>
        <w:ind w:left="4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F4FE1E">
      <w:start w:val="1"/>
      <w:numFmt w:val="bullet"/>
      <w:lvlText w:val="o"/>
      <w:lvlJc w:val="left"/>
      <w:pPr>
        <w:ind w:left="5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AA4F20">
      <w:start w:val="1"/>
      <w:numFmt w:val="bullet"/>
      <w:lvlText w:val="▪"/>
      <w:lvlJc w:val="left"/>
      <w:pPr>
        <w:ind w:left="6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FB442B"/>
    <w:multiLevelType w:val="hybridMultilevel"/>
    <w:tmpl w:val="F59E76A2"/>
    <w:lvl w:ilvl="0" w:tplc="A6164768">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AE19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CC1E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9239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3E4C6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5AF42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F06E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C816A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C6850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7272AF"/>
    <w:multiLevelType w:val="hybridMultilevel"/>
    <w:tmpl w:val="E1808730"/>
    <w:lvl w:ilvl="0" w:tplc="D0F2734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E3CC8">
      <w:start w:val="1"/>
      <w:numFmt w:val="bullet"/>
      <w:lvlText w:val="o"/>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7A594E">
      <w:start w:val="1"/>
      <w:numFmt w:val="bullet"/>
      <w:lvlText w:val="▪"/>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8286CE">
      <w:start w:val="1"/>
      <w:numFmt w:val="bullet"/>
      <w:lvlText w:val="•"/>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8B12C">
      <w:start w:val="1"/>
      <w:numFmt w:val="bullet"/>
      <w:lvlText w:val="o"/>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AA922">
      <w:start w:val="1"/>
      <w:numFmt w:val="bullet"/>
      <w:lvlText w:val="▪"/>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C9F48">
      <w:start w:val="1"/>
      <w:numFmt w:val="bullet"/>
      <w:lvlText w:val="•"/>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2CA10">
      <w:start w:val="1"/>
      <w:numFmt w:val="bullet"/>
      <w:lvlText w:val="o"/>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C3A5A">
      <w:start w:val="1"/>
      <w:numFmt w:val="bullet"/>
      <w:lvlText w:val="▪"/>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D95A9A"/>
    <w:multiLevelType w:val="hybridMultilevel"/>
    <w:tmpl w:val="28AE181C"/>
    <w:lvl w:ilvl="0" w:tplc="3FF057B4">
      <w:start w:val="1"/>
      <w:numFmt w:val="bullet"/>
      <w:lvlText w:val="•"/>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CC752">
      <w:start w:val="1"/>
      <w:numFmt w:val="bullet"/>
      <w:lvlText w:val="o"/>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A16FC">
      <w:start w:val="1"/>
      <w:numFmt w:val="bullet"/>
      <w:lvlText w:val="▪"/>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CE2A76">
      <w:start w:val="1"/>
      <w:numFmt w:val="bullet"/>
      <w:lvlText w:val="•"/>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C246C">
      <w:start w:val="1"/>
      <w:numFmt w:val="bullet"/>
      <w:lvlText w:val="o"/>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077C4">
      <w:start w:val="1"/>
      <w:numFmt w:val="bullet"/>
      <w:lvlText w:val="▪"/>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4C224">
      <w:start w:val="1"/>
      <w:numFmt w:val="bullet"/>
      <w:lvlText w:val="•"/>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E0BEC">
      <w:start w:val="1"/>
      <w:numFmt w:val="bullet"/>
      <w:lvlText w:val="o"/>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AF8B8">
      <w:start w:val="1"/>
      <w:numFmt w:val="bullet"/>
      <w:lvlText w:val="▪"/>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A9A2CDD"/>
    <w:multiLevelType w:val="hybridMultilevel"/>
    <w:tmpl w:val="B6403152"/>
    <w:lvl w:ilvl="0" w:tplc="7D9E730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E822C">
      <w:start w:val="1"/>
      <w:numFmt w:val="bullet"/>
      <w:lvlText w:val="o"/>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215EE">
      <w:start w:val="1"/>
      <w:numFmt w:val="bullet"/>
      <w:lvlText w:val="▪"/>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0E80A">
      <w:start w:val="1"/>
      <w:numFmt w:val="bullet"/>
      <w:lvlText w:val="•"/>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2EF8E">
      <w:start w:val="1"/>
      <w:numFmt w:val="bullet"/>
      <w:lvlText w:val="o"/>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83B98">
      <w:start w:val="1"/>
      <w:numFmt w:val="bullet"/>
      <w:lvlText w:val="▪"/>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EE436">
      <w:start w:val="1"/>
      <w:numFmt w:val="bullet"/>
      <w:lvlText w:val="•"/>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81D6A">
      <w:start w:val="1"/>
      <w:numFmt w:val="bullet"/>
      <w:lvlText w:val="o"/>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DE819E">
      <w:start w:val="1"/>
      <w:numFmt w:val="bullet"/>
      <w:lvlText w:val="▪"/>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FED0B2A"/>
    <w:multiLevelType w:val="hybridMultilevel"/>
    <w:tmpl w:val="FE5E145C"/>
    <w:lvl w:ilvl="0" w:tplc="78AE4650">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0847E">
      <w:start w:val="1"/>
      <w:numFmt w:val="bullet"/>
      <w:lvlText w:val="o"/>
      <w:lvlJc w:val="left"/>
      <w:pPr>
        <w:ind w:left="1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2B6F2">
      <w:start w:val="1"/>
      <w:numFmt w:val="bullet"/>
      <w:lvlText w:val="▪"/>
      <w:lvlJc w:val="left"/>
      <w:pPr>
        <w:ind w:left="1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4D3FA">
      <w:start w:val="1"/>
      <w:numFmt w:val="bullet"/>
      <w:lvlText w:val="•"/>
      <w:lvlJc w:val="left"/>
      <w:pPr>
        <w:ind w:left="2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58532C">
      <w:start w:val="1"/>
      <w:numFmt w:val="bullet"/>
      <w:lvlText w:val="o"/>
      <w:lvlJc w:val="left"/>
      <w:pPr>
        <w:ind w:left="3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8B076">
      <w:start w:val="1"/>
      <w:numFmt w:val="bullet"/>
      <w:lvlText w:val="▪"/>
      <w:lvlJc w:val="left"/>
      <w:pPr>
        <w:ind w:left="4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080D4">
      <w:start w:val="1"/>
      <w:numFmt w:val="bullet"/>
      <w:lvlText w:val="•"/>
      <w:lvlJc w:val="left"/>
      <w:pPr>
        <w:ind w:left="4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03132">
      <w:start w:val="1"/>
      <w:numFmt w:val="bullet"/>
      <w:lvlText w:val="o"/>
      <w:lvlJc w:val="left"/>
      <w:pPr>
        <w:ind w:left="5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2B0B8">
      <w:start w:val="1"/>
      <w:numFmt w:val="bullet"/>
      <w:lvlText w:val="▪"/>
      <w:lvlJc w:val="left"/>
      <w:pPr>
        <w:ind w:left="6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AB80AF9"/>
    <w:multiLevelType w:val="hybridMultilevel"/>
    <w:tmpl w:val="23945110"/>
    <w:lvl w:ilvl="0" w:tplc="5B985AD4">
      <w:start w:val="1"/>
      <w:numFmt w:val="bullet"/>
      <w:lvlText w:val="-"/>
      <w:lvlJc w:val="left"/>
      <w:pPr>
        <w:ind w:left="1579"/>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E7AC35BC">
      <w:start w:val="1"/>
      <w:numFmt w:val="bullet"/>
      <w:lvlText w:val="o"/>
      <w:lvlJc w:val="left"/>
      <w:pPr>
        <w:ind w:left="21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C1B23D2C">
      <w:start w:val="1"/>
      <w:numFmt w:val="bullet"/>
      <w:lvlText w:val="▪"/>
      <w:lvlJc w:val="left"/>
      <w:pPr>
        <w:ind w:left="28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FC2FD84">
      <w:start w:val="1"/>
      <w:numFmt w:val="bullet"/>
      <w:lvlText w:val="•"/>
      <w:lvlJc w:val="left"/>
      <w:pPr>
        <w:ind w:left="36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86A3AEE">
      <w:start w:val="1"/>
      <w:numFmt w:val="bullet"/>
      <w:lvlText w:val="o"/>
      <w:lvlJc w:val="left"/>
      <w:pPr>
        <w:ind w:left="43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1CD221C4">
      <w:start w:val="1"/>
      <w:numFmt w:val="bullet"/>
      <w:lvlText w:val="▪"/>
      <w:lvlJc w:val="left"/>
      <w:pPr>
        <w:ind w:left="50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A3740B60">
      <w:start w:val="1"/>
      <w:numFmt w:val="bullet"/>
      <w:lvlText w:val="•"/>
      <w:lvlJc w:val="left"/>
      <w:pPr>
        <w:ind w:left="57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C41C19A2">
      <w:start w:val="1"/>
      <w:numFmt w:val="bullet"/>
      <w:lvlText w:val="o"/>
      <w:lvlJc w:val="left"/>
      <w:pPr>
        <w:ind w:left="64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6AE1032">
      <w:start w:val="1"/>
      <w:numFmt w:val="bullet"/>
      <w:lvlText w:val="▪"/>
      <w:lvlJc w:val="left"/>
      <w:pPr>
        <w:ind w:left="72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072EF9"/>
    <w:multiLevelType w:val="hybridMultilevel"/>
    <w:tmpl w:val="9AF2A2E8"/>
    <w:lvl w:ilvl="0" w:tplc="41C2107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47CA0">
      <w:start w:val="1"/>
      <w:numFmt w:val="bullet"/>
      <w:lvlText w:val="o"/>
      <w:lvlJc w:val="left"/>
      <w:pPr>
        <w:ind w:left="1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4E5C6">
      <w:start w:val="1"/>
      <w:numFmt w:val="bullet"/>
      <w:lvlText w:val="▪"/>
      <w:lvlJc w:val="left"/>
      <w:pPr>
        <w:ind w:left="1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2DE8C">
      <w:start w:val="1"/>
      <w:numFmt w:val="bullet"/>
      <w:lvlText w:val="•"/>
      <w:lvlJc w:val="left"/>
      <w:pPr>
        <w:ind w:left="2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2D46A">
      <w:start w:val="1"/>
      <w:numFmt w:val="bullet"/>
      <w:lvlText w:val="o"/>
      <w:lvlJc w:val="left"/>
      <w:pPr>
        <w:ind w:left="3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88266">
      <w:start w:val="1"/>
      <w:numFmt w:val="bullet"/>
      <w:lvlText w:val="▪"/>
      <w:lvlJc w:val="left"/>
      <w:pPr>
        <w:ind w:left="4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2EDDA">
      <w:start w:val="1"/>
      <w:numFmt w:val="bullet"/>
      <w:lvlText w:val="•"/>
      <w:lvlJc w:val="left"/>
      <w:pPr>
        <w:ind w:left="4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AC3EA">
      <w:start w:val="1"/>
      <w:numFmt w:val="bullet"/>
      <w:lvlText w:val="o"/>
      <w:lvlJc w:val="left"/>
      <w:pPr>
        <w:ind w:left="5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C0DA6">
      <w:start w:val="1"/>
      <w:numFmt w:val="bullet"/>
      <w:lvlText w:val="▪"/>
      <w:lvlJc w:val="left"/>
      <w:pPr>
        <w:ind w:left="6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D961039"/>
    <w:multiLevelType w:val="hybridMultilevel"/>
    <w:tmpl w:val="303E0288"/>
    <w:lvl w:ilvl="0" w:tplc="5B6C9D44">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FA701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3464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78DF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EAD0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FE5AD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3E18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40B75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A83D7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0445424"/>
    <w:multiLevelType w:val="hybridMultilevel"/>
    <w:tmpl w:val="581A4D2A"/>
    <w:lvl w:ilvl="0" w:tplc="DBC0D43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EA53A">
      <w:start w:val="1"/>
      <w:numFmt w:val="bullet"/>
      <w:lvlText w:val="o"/>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A81F4">
      <w:start w:val="1"/>
      <w:numFmt w:val="bullet"/>
      <w:lvlText w:val="▪"/>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03BA0">
      <w:start w:val="1"/>
      <w:numFmt w:val="bullet"/>
      <w:lvlText w:val="•"/>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0FF54">
      <w:start w:val="1"/>
      <w:numFmt w:val="bullet"/>
      <w:lvlText w:val="o"/>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78619A">
      <w:start w:val="1"/>
      <w:numFmt w:val="bullet"/>
      <w:lvlText w:val="▪"/>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0A724">
      <w:start w:val="1"/>
      <w:numFmt w:val="bullet"/>
      <w:lvlText w:val="•"/>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66DD2">
      <w:start w:val="1"/>
      <w:numFmt w:val="bullet"/>
      <w:lvlText w:val="o"/>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EAE7C">
      <w:start w:val="1"/>
      <w:numFmt w:val="bullet"/>
      <w:lvlText w:val="▪"/>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08F1662"/>
    <w:multiLevelType w:val="hybridMultilevel"/>
    <w:tmpl w:val="E0188358"/>
    <w:lvl w:ilvl="0" w:tplc="4D843AFA">
      <w:start w:val="1"/>
      <w:numFmt w:val="bullet"/>
      <w:lvlText w:val="-"/>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E826A">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809E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C086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E563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469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80A9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6533A">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CA33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3226A9B"/>
    <w:multiLevelType w:val="hybridMultilevel"/>
    <w:tmpl w:val="39F4C086"/>
    <w:lvl w:ilvl="0" w:tplc="746A9892">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667CF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983E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AE0C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E81EB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1C58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DC7F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4EA75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403E3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7C6662E"/>
    <w:multiLevelType w:val="hybridMultilevel"/>
    <w:tmpl w:val="88C0BE64"/>
    <w:lvl w:ilvl="0" w:tplc="B02406B4">
      <w:start w:val="1"/>
      <w:numFmt w:val="decimal"/>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09A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A6A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CC7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29A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E52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861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2B1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2CA3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A6200A2"/>
    <w:multiLevelType w:val="hybridMultilevel"/>
    <w:tmpl w:val="0262DA08"/>
    <w:lvl w:ilvl="0" w:tplc="1414B510">
      <w:start w:val="1"/>
      <w:numFmt w:val="bullet"/>
      <w:lvlText w:val="-"/>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C326C">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00A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E37BA">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ABE4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8F7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E963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D2EB00">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AF41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6051CC"/>
    <w:multiLevelType w:val="hybridMultilevel"/>
    <w:tmpl w:val="AA842AA2"/>
    <w:lvl w:ilvl="0" w:tplc="DC44B68E">
      <w:start w:val="1"/>
      <w:numFmt w:val="bullet"/>
      <w:lvlText w:val="•"/>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E3F5A">
      <w:start w:val="1"/>
      <w:numFmt w:val="bullet"/>
      <w:lvlText w:val="o"/>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EEFDE">
      <w:start w:val="1"/>
      <w:numFmt w:val="bullet"/>
      <w:lvlText w:val="▪"/>
      <w:lvlJc w:val="left"/>
      <w:pPr>
        <w:ind w:left="1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5AC9BE">
      <w:start w:val="1"/>
      <w:numFmt w:val="bullet"/>
      <w:lvlText w:val="•"/>
      <w:lvlJc w:val="left"/>
      <w:pPr>
        <w:ind w:left="2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842298">
      <w:start w:val="1"/>
      <w:numFmt w:val="bullet"/>
      <w:lvlText w:val="o"/>
      <w:lvlJc w:val="left"/>
      <w:pPr>
        <w:ind w:left="3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2CC89A">
      <w:start w:val="1"/>
      <w:numFmt w:val="bullet"/>
      <w:lvlText w:val="▪"/>
      <w:lvlJc w:val="left"/>
      <w:pPr>
        <w:ind w:left="4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A0F7C">
      <w:start w:val="1"/>
      <w:numFmt w:val="bullet"/>
      <w:lvlText w:val="•"/>
      <w:lvlJc w:val="left"/>
      <w:pPr>
        <w:ind w:left="4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CA66E">
      <w:start w:val="1"/>
      <w:numFmt w:val="bullet"/>
      <w:lvlText w:val="o"/>
      <w:lvlJc w:val="left"/>
      <w:pPr>
        <w:ind w:left="5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C0A70">
      <w:start w:val="1"/>
      <w:numFmt w:val="bullet"/>
      <w:lvlText w:val="▪"/>
      <w:lvlJc w:val="left"/>
      <w:pPr>
        <w:ind w:left="6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5312EB6"/>
    <w:multiLevelType w:val="hybridMultilevel"/>
    <w:tmpl w:val="6F0A6776"/>
    <w:lvl w:ilvl="0" w:tplc="B2D4E41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408DA">
      <w:start w:val="1"/>
      <w:numFmt w:val="bullet"/>
      <w:lvlText w:val="o"/>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24FAE">
      <w:start w:val="1"/>
      <w:numFmt w:val="bullet"/>
      <w:lvlText w:val="▪"/>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7484B2">
      <w:start w:val="1"/>
      <w:numFmt w:val="bullet"/>
      <w:lvlText w:val="•"/>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C7900">
      <w:start w:val="1"/>
      <w:numFmt w:val="bullet"/>
      <w:lvlText w:val="o"/>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2C2D8">
      <w:start w:val="1"/>
      <w:numFmt w:val="bullet"/>
      <w:lvlText w:val="▪"/>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00FDC">
      <w:start w:val="1"/>
      <w:numFmt w:val="bullet"/>
      <w:lvlText w:val="•"/>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D2F8E0">
      <w:start w:val="1"/>
      <w:numFmt w:val="bullet"/>
      <w:lvlText w:val="o"/>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42D94">
      <w:start w:val="1"/>
      <w:numFmt w:val="bullet"/>
      <w:lvlText w:val="▪"/>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BC9233E"/>
    <w:multiLevelType w:val="hybridMultilevel"/>
    <w:tmpl w:val="7122A4D8"/>
    <w:lvl w:ilvl="0" w:tplc="9A10C270">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2851B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72151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2A25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96F3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6C7C3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A41F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AE96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621B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29868155">
    <w:abstractNumId w:val="11"/>
  </w:num>
  <w:num w:numId="2" w16cid:durableId="1455294132">
    <w:abstractNumId w:val="21"/>
  </w:num>
  <w:num w:numId="3" w16cid:durableId="810752737">
    <w:abstractNumId w:val="1"/>
  </w:num>
  <w:num w:numId="4" w16cid:durableId="761142997">
    <w:abstractNumId w:val="7"/>
  </w:num>
  <w:num w:numId="5" w16cid:durableId="1876193197">
    <w:abstractNumId w:val="18"/>
  </w:num>
  <w:num w:numId="6" w16cid:durableId="1149594364">
    <w:abstractNumId w:val="26"/>
  </w:num>
  <w:num w:numId="7" w16cid:durableId="1808235322">
    <w:abstractNumId w:val="22"/>
  </w:num>
  <w:num w:numId="8" w16cid:durableId="806431789">
    <w:abstractNumId w:val="20"/>
  </w:num>
  <w:num w:numId="9" w16cid:durableId="1914075392">
    <w:abstractNumId w:val="23"/>
  </w:num>
  <w:num w:numId="10" w16cid:durableId="2128310250">
    <w:abstractNumId w:val="8"/>
  </w:num>
  <w:num w:numId="11" w16cid:durableId="547302319">
    <w:abstractNumId w:val="6"/>
  </w:num>
  <w:num w:numId="12" w16cid:durableId="1626305191">
    <w:abstractNumId w:val="10"/>
  </w:num>
  <w:num w:numId="13" w16cid:durableId="21590938">
    <w:abstractNumId w:val="16"/>
  </w:num>
  <w:num w:numId="14" w16cid:durableId="1066418791">
    <w:abstractNumId w:val="4"/>
  </w:num>
  <w:num w:numId="15" w16cid:durableId="1111778581">
    <w:abstractNumId w:val="9"/>
  </w:num>
  <w:num w:numId="16" w16cid:durableId="744186532">
    <w:abstractNumId w:val="3"/>
  </w:num>
  <w:num w:numId="17" w16cid:durableId="1240291091">
    <w:abstractNumId w:val="19"/>
  </w:num>
  <w:num w:numId="18" w16cid:durableId="652418372">
    <w:abstractNumId w:val="14"/>
  </w:num>
  <w:num w:numId="19" w16cid:durableId="1053506185">
    <w:abstractNumId w:val="2"/>
  </w:num>
  <w:num w:numId="20" w16cid:durableId="1346787879">
    <w:abstractNumId w:val="15"/>
  </w:num>
  <w:num w:numId="21" w16cid:durableId="1353457128">
    <w:abstractNumId w:val="17"/>
  </w:num>
  <w:num w:numId="22" w16cid:durableId="916482507">
    <w:abstractNumId w:val="5"/>
  </w:num>
  <w:num w:numId="23" w16cid:durableId="1193420439">
    <w:abstractNumId w:val="13"/>
  </w:num>
  <w:num w:numId="24" w16cid:durableId="1798327859">
    <w:abstractNumId w:val="24"/>
  </w:num>
  <w:num w:numId="25" w16cid:durableId="1118644548">
    <w:abstractNumId w:val="25"/>
  </w:num>
  <w:num w:numId="26" w16cid:durableId="1938444889">
    <w:abstractNumId w:val="0"/>
  </w:num>
  <w:num w:numId="27" w16cid:durableId="16211831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593"/>
    <w:rsid w:val="00A24593"/>
    <w:rsid w:val="00B83857"/>
    <w:rsid w:val="00FC76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12120"/>
  <w15:docId w15:val="{E0FD6279-D4B4-45B7-868C-CD5C48D1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9" w:lineRule="auto"/>
      <w:ind w:left="134"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240" w:line="259" w:lineRule="auto"/>
      <w:ind w:left="107" w:hanging="10"/>
      <w:outlineLvl w:val="0"/>
    </w:pPr>
    <w:rPr>
      <w:rFonts w:ascii="Times New Roman" w:eastAsia="Times New Roman" w:hAnsi="Times New Roman" w:cs="Times New Roman"/>
      <w:b/>
      <w:color w:val="000000"/>
      <w:sz w:val="26"/>
    </w:rPr>
  </w:style>
  <w:style w:type="paragraph" w:styleId="Ttulo2">
    <w:name w:val="heading 2"/>
    <w:next w:val="Normal"/>
    <w:link w:val="Ttulo2Car"/>
    <w:uiPriority w:val="9"/>
    <w:unhideWhenUsed/>
    <w:qFormat/>
    <w:pPr>
      <w:keepNext/>
      <w:keepLines/>
      <w:spacing w:after="212" w:line="269" w:lineRule="auto"/>
      <w:ind w:left="107" w:hanging="10"/>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0" w:line="265" w:lineRule="auto"/>
      <w:ind w:left="164" w:hanging="10"/>
      <w:outlineLvl w:val="2"/>
    </w:pPr>
    <w:rPr>
      <w:rFonts w:ascii="Times New Roman" w:eastAsia="Times New Roman" w:hAnsi="Times New Roman" w:cs="Times New Roman"/>
      <w:b/>
      <w:color w:val="000000"/>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3Car">
    <w:name w:val="Título 3 Car"/>
    <w:link w:val="Ttulo3"/>
    <w:rPr>
      <w:rFonts w:ascii="Times New Roman" w:eastAsia="Times New Roman" w:hAnsi="Times New Roman" w:cs="Times New Roman"/>
      <w:b/>
      <w:color w:val="000000"/>
      <w:sz w:val="24"/>
      <w:u w:val="single" w:color="000000"/>
    </w:rPr>
  </w:style>
  <w:style w:type="character" w:customStyle="1" w:styleId="Ttulo1Car">
    <w:name w:val="Título 1 Car"/>
    <w:link w:val="Ttulo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27.png"/><Relationship Id="rId26" Type="http://schemas.openxmlformats.org/officeDocument/2006/relationships/image" Target="media/image150.jpg"/><Relationship Id="rId39" Type="http://schemas.openxmlformats.org/officeDocument/2006/relationships/hyperlink" Target="https://www.redalyc.org/pdf/784/78457627006.pdf" TargetMode="External"/><Relationship Id="rId21" Type="http://schemas.openxmlformats.org/officeDocument/2006/relationships/image" Target="media/image14.jpg"/><Relationship Id="rId34" Type="http://schemas.openxmlformats.org/officeDocument/2006/relationships/image" Target="media/image210.jpg"/><Relationship Id="rId42" Type="http://schemas.openxmlformats.org/officeDocument/2006/relationships/hyperlink" Target="https://i.dell.com/sites/csdocuments/Product_Docs/en/R450-spec-sheet.pdf"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6.jpg"/><Relationship Id="rId24" Type="http://schemas.openxmlformats.org/officeDocument/2006/relationships/image" Target="media/image17.jpg"/><Relationship Id="rId32" Type="http://schemas.openxmlformats.org/officeDocument/2006/relationships/image" Target="media/image23.jpg"/><Relationship Id="rId37" Type="http://schemas.openxmlformats.org/officeDocument/2006/relationships/image" Target="media/image26.jpg"/><Relationship Id="rId40" Type="http://schemas.openxmlformats.org/officeDocument/2006/relationships/hyperlink" Target="https://www.cisco.com/c/en/us/products/collateral/switches/catalyst-9300-series-switches/nb-06-cat9300-ser-data-sheet-cte-en.html" TargetMode="External"/><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6.jpg"/><Relationship Id="rId28" Type="http://schemas.openxmlformats.org/officeDocument/2006/relationships/image" Target="media/image19.jpg"/><Relationship Id="rId36" Type="http://schemas.openxmlformats.org/officeDocument/2006/relationships/image" Target="media/image25.jpg"/><Relationship Id="rId10" Type="http://schemas.openxmlformats.org/officeDocument/2006/relationships/image" Target="media/image5.jpg"/><Relationship Id="rId19" Type="http://schemas.openxmlformats.org/officeDocument/2006/relationships/image" Target="media/image28.png"/><Relationship Id="rId31" Type="http://schemas.openxmlformats.org/officeDocument/2006/relationships/image" Target="media/image22.jpg"/><Relationship Id="rId44" Type="http://schemas.openxmlformats.org/officeDocument/2006/relationships/hyperlink" Target="https://www.fortinet.com/content/dam/fortinet/assets/data-sheets/pdf/fortigate-fortiwifi-60f-series.pdf" TargetMode="Externa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5.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20.jpg"/><Relationship Id="rId43" Type="http://schemas.openxmlformats.org/officeDocument/2006/relationships/hyperlink" Target="https://www.fortinet.com/content/dam/fortinet/assets/data-sheets/pdf/fortigate-fortiwifi-60f-series.pdf" TargetMode="External"/><Relationship Id="rId8" Type="http://schemas.openxmlformats.org/officeDocument/2006/relationships/image" Target="media/image3.jp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140.jpg"/><Relationship Id="rId33" Type="http://schemas.openxmlformats.org/officeDocument/2006/relationships/image" Target="media/image24.jpg"/><Relationship Id="rId38" Type="http://schemas.openxmlformats.org/officeDocument/2006/relationships/image" Target="media/image27.jpg"/><Relationship Id="rId46"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hyperlink" Target="https://www.cisco.com/c/en/us/products/collateral/switches/catalyst-9300-series-switches/nb-06-cat9300-ser-data-sheet-cte-en.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4359</Words>
  <Characters>23976</Characters>
  <Application>Microsoft Office Word</Application>
  <DocSecurity>0</DocSecurity>
  <Lines>199</Lines>
  <Paragraphs>56</Paragraphs>
  <ScaleCrop>false</ScaleCrop>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Trabajo Final - Redes Grupo 4</dc:title>
  <dc:subject/>
  <dc:creator>Therry Pablo Carrion Rubio</dc:creator>
  <cp:keywords/>
  <cp:lastModifiedBy>Therry Pablo Carrion Rubio</cp:lastModifiedBy>
  <cp:revision>2</cp:revision>
  <dcterms:created xsi:type="dcterms:W3CDTF">2026-07-17T17:27:00Z</dcterms:created>
  <dcterms:modified xsi:type="dcterms:W3CDTF">2026-07-17T17:27:00Z</dcterms:modified>
</cp:coreProperties>
</file>