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4CFD" w14:textId="77777777" w:rsidR="00B833AA" w:rsidRPr="00B833AA" w:rsidRDefault="00B833AA" w:rsidP="00B833AA">
      <w:pPr>
        <w:spacing w:after="160" w:line="360" w:lineRule="auto"/>
        <w:ind w:left="720" w:right="0" w:firstLine="0"/>
        <w:rPr>
          <w:rFonts w:ascii="Calibri" w:eastAsia="Calibri" w:hAnsi="Calibri" w:cs="Calibri"/>
          <w:color w:val="auto"/>
          <w:sz w:val="22"/>
          <w:szCs w:val="22"/>
          <w:lang w:eastAsia="en-US"/>
        </w:rPr>
      </w:pPr>
    </w:p>
    <w:p w14:paraId="1CC94886" w14:textId="23D38F8E" w:rsidR="00B833AA" w:rsidRPr="00B833AA" w:rsidRDefault="00B833AA" w:rsidP="00B833AA">
      <w:pPr>
        <w:spacing w:after="160" w:line="360" w:lineRule="auto"/>
        <w:ind w:left="720" w:right="0" w:firstLine="0"/>
        <w:jc w:val="center"/>
        <w:rPr>
          <w:rFonts w:ascii="Calibri" w:eastAsia="Calibri" w:hAnsi="Calibri" w:cs="Calibri"/>
          <w:b/>
          <w:bCs/>
          <w:color w:val="auto"/>
          <w:sz w:val="28"/>
          <w:szCs w:val="28"/>
          <w:lang w:eastAsia="en-US"/>
        </w:rPr>
      </w:pPr>
      <w:r>
        <w:rPr>
          <w:rFonts w:ascii="Calibri" w:eastAsia="Calibri" w:hAnsi="Calibri" w:cs="Calibri"/>
          <w:b/>
          <w:bCs/>
          <w:color w:val="auto"/>
          <w:sz w:val="28"/>
          <w:szCs w:val="28"/>
          <w:lang w:eastAsia="en-US"/>
        </w:rPr>
        <w:t>Reporte Sistema Backup: Parcial 2</w:t>
      </w:r>
    </w:p>
    <w:p w14:paraId="70F00283" w14:textId="77777777" w:rsidR="00B833AA" w:rsidRPr="00B833AA" w:rsidRDefault="00B833AA" w:rsidP="00B833AA">
      <w:pPr>
        <w:spacing w:after="160" w:line="360" w:lineRule="auto"/>
        <w:ind w:left="720" w:right="0" w:firstLine="0"/>
        <w:rPr>
          <w:rFonts w:ascii="Calibri" w:eastAsia="Calibri" w:hAnsi="Calibri" w:cs="Calibri"/>
          <w:b/>
          <w:bCs/>
          <w:color w:val="auto"/>
          <w:sz w:val="28"/>
          <w:szCs w:val="28"/>
          <w:lang w:eastAsia="en-US"/>
        </w:rPr>
      </w:pPr>
    </w:p>
    <w:p w14:paraId="429D4085" w14:textId="77777777" w:rsidR="00B833AA" w:rsidRPr="00B833AA" w:rsidRDefault="00B833AA" w:rsidP="00B833AA">
      <w:pPr>
        <w:spacing w:after="160" w:line="360" w:lineRule="auto"/>
        <w:ind w:left="720" w:right="0" w:firstLine="0"/>
        <w:rPr>
          <w:rFonts w:ascii="Calibri" w:eastAsia="Calibri" w:hAnsi="Calibri" w:cs="Calibri"/>
          <w:b/>
          <w:bCs/>
          <w:color w:val="auto"/>
          <w:sz w:val="28"/>
          <w:szCs w:val="28"/>
          <w:lang w:eastAsia="en-US"/>
        </w:rPr>
      </w:pPr>
    </w:p>
    <w:p w14:paraId="25C0FB92" w14:textId="77777777" w:rsidR="00B833AA" w:rsidRPr="00B833AA" w:rsidRDefault="00B833AA" w:rsidP="00B833AA">
      <w:pPr>
        <w:spacing w:after="160" w:line="360" w:lineRule="auto"/>
        <w:ind w:left="720" w:right="0" w:firstLine="0"/>
        <w:jc w:val="center"/>
        <w:rPr>
          <w:rFonts w:ascii="Calibri" w:eastAsia="Calibri" w:hAnsi="Calibri" w:cs="Calibri"/>
          <w:b/>
          <w:bCs/>
          <w:color w:val="auto"/>
          <w:sz w:val="28"/>
          <w:szCs w:val="28"/>
          <w:lang w:eastAsia="en-US"/>
        </w:rPr>
      </w:pPr>
    </w:p>
    <w:p w14:paraId="777FCDED" w14:textId="77777777" w:rsid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sidRPr="00B833AA">
        <w:rPr>
          <w:rFonts w:ascii="Calibri" w:eastAsia="Calibri" w:hAnsi="Calibri" w:cs="Calibri"/>
          <w:color w:val="auto"/>
          <w:sz w:val="28"/>
          <w:szCs w:val="28"/>
          <w:lang w:eastAsia="en-US"/>
        </w:rPr>
        <w:t>Alessandro Soccol Mejia</w:t>
      </w:r>
    </w:p>
    <w:p w14:paraId="222B45FF" w14:textId="00594549" w:rsid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Pr>
          <w:rFonts w:ascii="Calibri" w:eastAsia="Calibri" w:hAnsi="Calibri" w:cs="Calibri"/>
          <w:color w:val="auto"/>
          <w:sz w:val="28"/>
          <w:szCs w:val="28"/>
          <w:lang w:eastAsia="en-US"/>
        </w:rPr>
        <w:t>Juan Pablo Parra ElMasri</w:t>
      </w:r>
    </w:p>
    <w:p w14:paraId="1BBEC670" w14:textId="433C5368"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Pr>
          <w:rFonts w:ascii="Calibri" w:eastAsia="Calibri" w:hAnsi="Calibri" w:cs="Calibri"/>
          <w:color w:val="auto"/>
          <w:sz w:val="28"/>
          <w:szCs w:val="28"/>
          <w:lang w:eastAsia="en-US"/>
        </w:rPr>
        <w:t>Ismael García Ceballos</w:t>
      </w:r>
    </w:p>
    <w:p w14:paraId="7D0BFEA5"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p>
    <w:p w14:paraId="50350264"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p>
    <w:p w14:paraId="1CA99950"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p>
    <w:p w14:paraId="316B4384" w14:textId="59CCB7E3"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Pr>
          <w:rFonts w:ascii="Calibri" w:eastAsia="Calibri" w:hAnsi="Calibri" w:cs="Calibri"/>
          <w:color w:val="auto"/>
          <w:sz w:val="28"/>
          <w:szCs w:val="28"/>
          <w:lang w:eastAsia="en-US"/>
        </w:rPr>
        <w:t>Sistemas Operativos</w:t>
      </w:r>
      <w:r w:rsidRPr="00B833AA">
        <w:rPr>
          <w:rFonts w:ascii="Calibri" w:eastAsia="Calibri" w:hAnsi="Calibri" w:cs="Calibri"/>
          <w:color w:val="auto"/>
          <w:sz w:val="28"/>
          <w:szCs w:val="28"/>
          <w:lang w:eastAsia="en-US"/>
        </w:rPr>
        <w:t>, Universidad EAFIT</w:t>
      </w:r>
    </w:p>
    <w:p w14:paraId="7B09F44B" w14:textId="77777777" w:rsidR="00B833AA" w:rsidRPr="00B833AA" w:rsidRDefault="00B833AA" w:rsidP="00B833AA">
      <w:pPr>
        <w:spacing w:after="160" w:line="360" w:lineRule="auto"/>
        <w:ind w:left="720" w:right="0" w:firstLine="0"/>
        <w:rPr>
          <w:rFonts w:ascii="Calibri" w:eastAsia="Calibri" w:hAnsi="Calibri" w:cs="Calibri"/>
          <w:color w:val="auto"/>
          <w:sz w:val="28"/>
          <w:szCs w:val="28"/>
          <w:lang w:eastAsia="en-US"/>
        </w:rPr>
      </w:pPr>
    </w:p>
    <w:p w14:paraId="47EDDD2D"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p>
    <w:p w14:paraId="0B4AF1F9"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p>
    <w:p w14:paraId="5531A324" w14:textId="77777777"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sidRPr="00B833AA">
        <w:rPr>
          <w:rFonts w:ascii="Calibri" w:eastAsia="Calibri" w:hAnsi="Calibri" w:cs="Calibri"/>
          <w:color w:val="auto"/>
          <w:sz w:val="28"/>
          <w:szCs w:val="28"/>
          <w:lang w:eastAsia="en-US"/>
        </w:rPr>
        <w:t>Ingeniería de Sistemas</w:t>
      </w:r>
    </w:p>
    <w:p w14:paraId="6C4C7311" w14:textId="23057655"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sidRPr="00B833AA">
        <w:rPr>
          <w:rFonts w:ascii="Calibri" w:eastAsia="Calibri" w:hAnsi="Calibri" w:cs="Calibri"/>
          <w:color w:val="auto"/>
          <w:sz w:val="28"/>
          <w:szCs w:val="28"/>
          <w:lang w:eastAsia="en-US"/>
        </w:rPr>
        <w:t xml:space="preserve">Doc. </w:t>
      </w:r>
      <w:r>
        <w:rPr>
          <w:rFonts w:ascii="Calibri" w:eastAsia="Calibri" w:hAnsi="Calibri" w:cs="Calibri"/>
          <w:color w:val="auto"/>
          <w:sz w:val="28"/>
          <w:szCs w:val="28"/>
          <w:lang w:eastAsia="en-US"/>
        </w:rPr>
        <w:t>Edison Valencia</w:t>
      </w:r>
    </w:p>
    <w:p w14:paraId="4BE74EF5" w14:textId="4983CF42" w:rsidR="00B833AA" w:rsidRPr="00B833AA" w:rsidRDefault="00B833AA" w:rsidP="00B833AA">
      <w:pPr>
        <w:spacing w:after="160" w:line="360" w:lineRule="auto"/>
        <w:ind w:left="720" w:right="0" w:firstLine="0"/>
        <w:jc w:val="center"/>
        <w:rPr>
          <w:rFonts w:ascii="Calibri" w:eastAsia="Calibri" w:hAnsi="Calibri" w:cs="Calibri"/>
          <w:color w:val="auto"/>
          <w:sz w:val="28"/>
          <w:szCs w:val="28"/>
          <w:lang w:eastAsia="en-US"/>
        </w:rPr>
      </w:pPr>
      <w:r w:rsidRPr="00B833AA">
        <w:rPr>
          <w:rFonts w:ascii="Calibri" w:eastAsia="Calibri" w:hAnsi="Calibri" w:cs="Calibri"/>
          <w:color w:val="auto"/>
          <w:sz w:val="28"/>
          <w:szCs w:val="28"/>
          <w:lang w:eastAsia="en-US"/>
        </w:rPr>
        <w:t>202</w:t>
      </w:r>
      <w:r>
        <w:rPr>
          <w:rFonts w:ascii="Calibri" w:eastAsia="Calibri" w:hAnsi="Calibri" w:cs="Calibri"/>
          <w:color w:val="auto"/>
          <w:sz w:val="28"/>
          <w:szCs w:val="28"/>
          <w:lang w:eastAsia="en-US"/>
        </w:rPr>
        <w:t>6</w:t>
      </w:r>
      <w:r w:rsidRPr="00B833AA">
        <w:rPr>
          <w:rFonts w:ascii="Calibri" w:eastAsia="Calibri" w:hAnsi="Calibri" w:cs="Calibri"/>
          <w:color w:val="auto"/>
          <w:sz w:val="28"/>
          <w:szCs w:val="28"/>
          <w:lang w:eastAsia="en-US"/>
        </w:rPr>
        <w:t>-</w:t>
      </w:r>
      <w:r>
        <w:rPr>
          <w:rFonts w:ascii="Calibri" w:eastAsia="Calibri" w:hAnsi="Calibri" w:cs="Calibri"/>
          <w:color w:val="auto"/>
          <w:sz w:val="28"/>
          <w:szCs w:val="28"/>
          <w:lang w:eastAsia="en-US"/>
        </w:rPr>
        <w:t>1</w:t>
      </w:r>
    </w:p>
    <w:p w14:paraId="502E1361" w14:textId="77777777" w:rsidR="00B833AA" w:rsidRDefault="00B833AA">
      <w:pPr>
        <w:spacing w:after="157"/>
        <w:ind w:left="0" w:right="0" w:firstLine="0"/>
        <w:rPr>
          <w:rFonts w:ascii="Calibri" w:eastAsia="Calibri" w:hAnsi="Calibri" w:cs="Calibri"/>
          <w:b/>
          <w:bCs/>
          <w:i/>
          <w:iCs/>
          <w:color w:val="auto"/>
          <w:lang w:eastAsia="en-US"/>
        </w:rPr>
      </w:pPr>
    </w:p>
    <w:p w14:paraId="525EDA64" w14:textId="23996E6D" w:rsidR="00237636" w:rsidRPr="00B833AA" w:rsidRDefault="00D43DF1">
      <w:pPr>
        <w:spacing w:after="157"/>
        <w:ind w:left="0" w:right="0" w:firstLine="0"/>
        <w:rPr>
          <w:rFonts w:ascii="Arial" w:hAnsi="Arial" w:cs="Arial"/>
          <w:sz w:val="12"/>
          <w:szCs w:val="12"/>
          <w:lang w:val="en-US"/>
        </w:rPr>
      </w:pPr>
      <w:r w:rsidRPr="00B833AA">
        <w:rPr>
          <w:rFonts w:ascii="Arial" w:hAnsi="Arial" w:cs="Arial"/>
          <w:b/>
          <w:sz w:val="32"/>
          <w:szCs w:val="12"/>
          <w:u w:val="single" w:color="000000"/>
          <w:lang w:val="en-US"/>
        </w:rPr>
        <w:lastRenderedPageBreak/>
        <w:t>Smart Backup Kernel-Space Utility</w:t>
      </w:r>
      <w:r w:rsidRPr="00B833AA">
        <w:rPr>
          <w:rFonts w:ascii="Arial" w:hAnsi="Arial" w:cs="Arial"/>
          <w:b/>
          <w:sz w:val="32"/>
          <w:szCs w:val="12"/>
          <w:lang w:val="en-US"/>
        </w:rPr>
        <w:t xml:space="preserve"> </w:t>
      </w:r>
    </w:p>
    <w:p w14:paraId="1BED0EB0" w14:textId="77777777" w:rsidR="00237636" w:rsidRPr="00B833AA" w:rsidRDefault="00D43DF1">
      <w:pPr>
        <w:spacing w:after="0"/>
        <w:ind w:left="0" w:right="0" w:firstLine="0"/>
        <w:rPr>
          <w:rFonts w:ascii="Arial" w:hAnsi="Arial" w:cs="Arial"/>
          <w:lang w:val="en-US"/>
        </w:rPr>
      </w:pPr>
      <w:r w:rsidRPr="00B833AA">
        <w:rPr>
          <w:rFonts w:ascii="Arial" w:hAnsi="Arial" w:cs="Arial"/>
          <w:b/>
          <w:sz w:val="56"/>
          <w:lang w:val="en-US"/>
        </w:rPr>
        <w:t xml:space="preserve"> </w:t>
      </w:r>
    </w:p>
    <w:p w14:paraId="7059400A" w14:textId="77777777" w:rsidR="00237636" w:rsidRPr="00B833AA" w:rsidRDefault="00D43DF1">
      <w:pPr>
        <w:numPr>
          <w:ilvl w:val="0"/>
          <w:numId w:val="1"/>
        </w:numPr>
        <w:spacing w:after="254"/>
        <w:ind w:right="0" w:hanging="360"/>
        <w:rPr>
          <w:rFonts w:ascii="Arial" w:hAnsi="Arial" w:cs="Arial"/>
        </w:rPr>
      </w:pPr>
      <w:r w:rsidRPr="00B833AA">
        <w:rPr>
          <w:rFonts w:ascii="Arial" w:hAnsi="Arial" w:cs="Arial"/>
          <w:b/>
          <w:sz w:val="28"/>
        </w:rPr>
        <w:t xml:space="preserve">Introducción: </w:t>
      </w:r>
    </w:p>
    <w:p w14:paraId="2AFAB220" w14:textId="77777777" w:rsidR="00237636" w:rsidRPr="00B833AA" w:rsidRDefault="00D43DF1">
      <w:pPr>
        <w:spacing w:after="202" w:line="357" w:lineRule="auto"/>
        <w:ind w:left="355" w:right="428"/>
        <w:rPr>
          <w:rFonts w:ascii="Arial" w:hAnsi="Arial" w:cs="Arial"/>
        </w:rPr>
      </w:pPr>
      <w:r w:rsidRPr="00B833AA">
        <w:rPr>
          <w:rFonts w:ascii="Arial" w:hAnsi="Arial" w:cs="Arial"/>
        </w:rPr>
        <w:t>El objetivo de este proyecto es implementar un sistema de respaldo de archivos que permita comparar el rendimiento entre dos métodos de copia de archivos: uno basado en llamadas al sistema (</w:t>
      </w:r>
      <w:proofErr w:type="spellStart"/>
      <w:r w:rsidRPr="00B833AA">
        <w:rPr>
          <w:rFonts w:ascii="Arial" w:hAnsi="Arial" w:cs="Arial"/>
        </w:rPr>
        <w:t>syscalls</w:t>
      </w:r>
      <w:proofErr w:type="spellEnd"/>
      <w:r w:rsidRPr="00B833AA">
        <w:rPr>
          <w:rFonts w:ascii="Arial" w:hAnsi="Arial" w:cs="Arial"/>
        </w:rPr>
        <w:t xml:space="preserve">) que simulan comportamiento en espacio de </w:t>
      </w:r>
      <w:proofErr w:type="spellStart"/>
      <w:r w:rsidRPr="00B833AA">
        <w:rPr>
          <w:rFonts w:ascii="Arial" w:hAnsi="Arial" w:cs="Arial"/>
        </w:rPr>
        <w:t>kernel</w:t>
      </w:r>
      <w:proofErr w:type="spellEnd"/>
      <w:r w:rsidRPr="00B833AA">
        <w:rPr>
          <w:rFonts w:ascii="Arial" w:hAnsi="Arial" w:cs="Arial"/>
        </w:rPr>
        <w:t xml:space="preserve">, y otro basado en las librerías estándar de C que operan en espacio de usuario. Este ejercicio permite comprender conceptos fundamentales de sistemas operativos como manejo de archivos, buffers, cambio de contexto y diferencias entre </w:t>
      </w:r>
      <w:proofErr w:type="spellStart"/>
      <w:r w:rsidRPr="00B833AA">
        <w:rPr>
          <w:rFonts w:ascii="Arial" w:hAnsi="Arial" w:cs="Arial"/>
        </w:rPr>
        <w:t>kernel</w:t>
      </w:r>
      <w:proofErr w:type="spellEnd"/>
      <w:r w:rsidRPr="00B833AA">
        <w:rPr>
          <w:rFonts w:ascii="Arial" w:hAnsi="Arial" w:cs="Arial"/>
        </w:rPr>
        <w:t xml:space="preserve"> </w:t>
      </w:r>
      <w:proofErr w:type="spellStart"/>
      <w:r w:rsidRPr="00B833AA">
        <w:rPr>
          <w:rFonts w:ascii="Arial" w:hAnsi="Arial" w:cs="Arial"/>
        </w:rPr>
        <w:t>space</w:t>
      </w:r>
      <w:proofErr w:type="spellEnd"/>
      <w:r w:rsidRPr="00B833AA">
        <w:rPr>
          <w:rFonts w:ascii="Arial" w:hAnsi="Arial" w:cs="Arial"/>
        </w:rPr>
        <w:t xml:space="preserve"> y </w:t>
      </w:r>
      <w:proofErr w:type="spellStart"/>
      <w:r w:rsidRPr="00B833AA">
        <w:rPr>
          <w:rFonts w:ascii="Arial" w:hAnsi="Arial" w:cs="Arial"/>
        </w:rPr>
        <w:t>user</w:t>
      </w:r>
      <w:proofErr w:type="spellEnd"/>
      <w:r w:rsidRPr="00B833AA">
        <w:rPr>
          <w:rFonts w:ascii="Arial" w:hAnsi="Arial" w:cs="Arial"/>
        </w:rPr>
        <w:t xml:space="preserve"> </w:t>
      </w:r>
      <w:proofErr w:type="spellStart"/>
      <w:r w:rsidRPr="00B833AA">
        <w:rPr>
          <w:rFonts w:ascii="Arial" w:hAnsi="Arial" w:cs="Arial"/>
        </w:rPr>
        <w:t>space</w:t>
      </w:r>
      <w:proofErr w:type="spellEnd"/>
      <w:r w:rsidRPr="00B833AA">
        <w:rPr>
          <w:rFonts w:ascii="Arial" w:hAnsi="Arial" w:cs="Arial"/>
        </w:rPr>
        <w:t xml:space="preserve">. </w:t>
      </w:r>
    </w:p>
    <w:p w14:paraId="6E903E14" w14:textId="77777777" w:rsidR="00237636" w:rsidRPr="00B833AA" w:rsidRDefault="00D43DF1">
      <w:pPr>
        <w:numPr>
          <w:ilvl w:val="0"/>
          <w:numId w:val="1"/>
        </w:numPr>
        <w:spacing w:after="254"/>
        <w:ind w:right="0" w:hanging="360"/>
        <w:rPr>
          <w:rFonts w:ascii="Arial" w:hAnsi="Arial" w:cs="Arial"/>
        </w:rPr>
      </w:pPr>
      <w:r w:rsidRPr="00B833AA">
        <w:rPr>
          <w:rFonts w:ascii="Arial" w:hAnsi="Arial" w:cs="Arial"/>
          <w:b/>
          <w:sz w:val="28"/>
        </w:rPr>
        <w:t xml:space="preserve">Objetivo: </w:t>
      </w:r>
    </w:p>
    <w:p w14:paraId="2EAA77E8" w14:textId="77777777" w:rsidR="00237636" w:rsidRPr="00B833AA" w:rsidRDefault="00D43DF1">
      <w:pPr>
        <w:spacing w:after="244" w:line="323" w:lineRule="auto"/>
        <w:ind w:left="355" w:right="428"/>
        <w:rPr>
          <w:rFonts w:ascii="Arial" w:hAnsi="Arial" w:cs="Arial"/>
        </w:rPr>
      </w:pPr>
      <w:r w:rsidRPr="00B833AA">
        <w:rPr>
          <w:rFonts w:ascii="Arial" w:hAnsi="Arial" w:cs="Arial"/>
        </w:rPr>
        <w:t>Desarrollar una herramienta de respaldo (</w:t>
      </w:r>
      <w:proofErr w:type="spellStart"/>
      <w:r w:rsidRPr="00B833AA">
        <w:rPr>
          <w:rFonts w:ascii="Arial" w:hAnsi="Arial" w:cs="Arial"/>
        </w:rPr>
        <w:t>backup</w:t>
      </w:r>
      <w:proofErr w:type="spellEnd"/>
      <w:r w:rsidRPr="00B833AA">
        <w:rPr>
          <w:rFonts w:ascii="Arial" w:hAnsi="Arial" w:cs="Arial"/>
        </w:rPr>
        <w:t>) que permita copiar archivos utilizando dos enfoques distintos: uno de bajo nivel mediante llamadas al sistema (</w:t>
      </w:r>
      <w:r w:rsidRPr="00B833AA">
        <w:rPr>
          <w:rFonts w:ascii="Arial" w:eastAsia="Courier New" w:hAnsi="Arial" w:cs="Arial"/>
          <w:sz w:val="34"/>
          <w:vertAlign w:val="subscript"/>
        </w:rPr>
        <w:t>open</w:t>
      </w:r>
      <w:r w:rsidRPr="00B833AA">
        <w:rPr>
          <w:rFonts w:ascii="Arial" w:hAnsi="Arial" w:cs="Arial"/>
        </w:rPr>
        <w:t xml:space="preserve">, </w:t>
      </w:r>
      <w:proofErr w:type="spellStart"/>
      <w:r w:rsidRPr="00B833AA">
        <w:rPr>
          <w:rFonts w:ascii="Arial" w:eastAsia="Courier New" w:hAnsi="Arial" w:cs="Arial"/>
          <w:sz w:val="34"/>
          <w:vertAlign w:val="subscript"/>
        </w:rPr>
        <w:t>read</w:t>
      </w:r>
      <w:proofErr w:type="spellEnd"/>
      <w:r w:rsidRPr="00B833AA">
        <w:rPr>
          <w:rFonts w:ascii="Arial" w:eastAsia="Courier New" w:hAnsi="Arial" w:cs="Arial"/>
          <w:sz w:val="34"/>
          <w:vertAlign w:val="subscript"/>
        </w:rPr>
        <w:t xml:space="preserve">, </w:t>
      </w:r>
      <w:proofErr w:type="spellStart"/>
      <w:r w:rsidRPr="00B833AA">
        <w:rPr>
          <w:rFonts w:ascii="Arial" w:eastAsia="Courier New" w:hAnsi="Arial" w:cs="Arial"/>
          <w:sz w:val="34"/>
          <w:vertAlign w:val="subscript"/>
        </w:rPr>
        <w:t>write</w:t>
      </w:r>
      <w:proofErr w:type="spellEnd"/>
      <w:r w:rsidRPr="00B833AA">
        <w:rPr>
          <w:rFonts w:ascii="Arial" w:hAnsi="Arial" w:cs="Arial"/>
        </w:rPr>
        <w:t>) y otro utilizando las funciones de alto nivel de la librería estándar de C (</w:t>
      </w:r>
      <w:proofErr w:type="spellStart"/>
      <w:r w:rsidRPr="00B833AA">
        <w:rPr>
          <w:rFonts w:ascii="Arial" w:eastAsia="Courier New" w:hAnsi="Arial" w:cs="Arial"/>
          <w:sz w:val="34"/>
          <w:vertAlign w:val="subscript"/>
        </w:rPr>
        <w:t>fopen</w:t>
      </w:r>
      <w:proofErr w:type="spellEnd"/>
      <w:r w:rsidRPr="00B833AA">
        <w:rPr>
          <w:rFonts w:ascii="Arial" w:eastAsia="Courier New" w:hAnsi="Arial" w:cs="Arial"/>
          <w:sz w:val="34"/>
          <w:vertAlign w:val="subscript"/>
        </w:rPr>
        <w:t xml:space="preserve">, </w:t>
      </w:r>
      <w:proofErr w:type="spellStart"/>
      <w:r w:rsidRPr="00B833AA">
        <w:rPr>
          <w:rFonts w:ascii="Arial" w:eastAsia="Courier New" w:hAnsi="Arial" w:cs="Arial"/>
          <w:sz w:val="34"/>
          <w:vertAlign w:val="subscript"/>
        </w:rPr>
        <w:t>fread</w:t>
      </w:r>
      <w:proofErr w:type="spellEnd"/>
      <w:r w:rsidRPr="00B833AA">
        <w:rPr>
          <w:rFonts w:ascii="Arial" w:eastAsia="Courier New" w:hAnsi="Arial" w:cs="Arial"/>
          <w:sz w:val="34"/>
          <w:vertAlign w:val="subscript"/>
        </w:rPr>
        <w:t xml:space="preserve">, </w:t>
      </w:r>
      <w:proofErr w:type="spellStart"/>
      <w:r w:rsidRPr="00B833AA">
        <w:rPr>
          <w:rFonts w:ascii="Arial" w:eastAsia="Courier New" w:hAnsi="Arial" w:cs="Arial"/>
          <w:sz w:val="34"/>
          <w:vertAlign w:val="subscript"/>
        </w:rPr>
        <w:t>fwrite</w:t>
      </w:r>
      <w:proofErr w:type="spellEnd"/>
      <w:r w:rsidRPr="00B833AA">
        <w:rPr>
          <w:rFonts w:ascii="Arial" w:hAnsi="Arial" w:cs="Arial"/>
        </w:rPr>
        <w:t xml:space="preserve">). Posteriormente se realiza una comparación del rendimiento entre ambos métodos. </w:t>
      </w:r>
    </w:p>
    <w:p w14:paraId="5CC6D5D2" w14:textId="77777777" w:rsidR="00237636" w:rsidRPr="00B833AA" w:rsidRDefault="00D43DF1">
      <w:pPr>
        <w:numPr>
          <w:ilvl w:val="0"/>
          <w:numId w:val="1"/>
        </w:numPr>
        <w:spacing w:after="254"/>
        <w:ind w:right="0" w:hanging="360"/>
        <w:rPr>
          <w:rFonts w:ascii="Arial" w:hAnsi="Arial" w:cs="Arial"/>
        </w:rPr>
      </w:pPr>
      <w:r w:rsidRPr="00B833AA">
        <w:rPr>
          <w:rFonts w:ascii="Arial" w:hAnsi="Arial" w:cs="Arial"/>
          <w:b/>
          <w:sz w:val="28"/>
        </w:rPr>
        <w:t xml:space="preserve">Arquitectura del proyecto: </w:t>
      </w:r>
    </w:p>
    <w:p w14:paraId="5305D1A0" w14:textId="77777777" w:rsidR="00237636" w:rsidRPr="00B833AA" w:rsidRDefault="00D43DF1">
      <w:pPr>
        <w:ind w:left="355" w:right="428"/>
        <w:rPr>
          <w:rFonts w:ascii="Arial" w:hAnsi="Arial" w:cs="Arial"/>
        </w:rPr>
      </w:pPr>
      <w:r w:rsidRPr="00B833AA">
        <w:rPr>
          <w:rFonts w:ascii="Arial" w:hAnsi="Arial" w:cs="Arial"/>
        </w:rPr>
        <w:t xml:space="preserve">El proyecto está dividido en tres componentes principales: </w:t>
      </w:r>
    </w:p>
    <w:p w14:paraId="2147B607" w14:textId="77777777" w:rsidR="00237636" w:rsidRPr="00B833AA" w:rsidRDefault="00D43DF1">
      <w:pPr>
        <w:spacing w:after="130"/>
        <w:ind w:left="360" w:right="0" w:firstLine="0"/>
        <w:rPr>
          <w:rFonts w:ascii="Arial" w:hAnsi="Arial" w:cs="Arial"/>
        </w:rPr>
      </w:pPr>
      <w:r w:rsidRPr="00B833AA">
        <w:rPr>
          <w:rFonts w:ascii="Arial" w:hAnsi="Arial" w:cs="Arial"/>
        </w:rPr>
        <w:t xml:space="preserve"> </w:t>
      </w:r>
    </w:p>
    <w:p w14:paraId="571EE848" w14:textId="77777777" w:rsidR="00237636" w:rsidRPr="00B833AA" w:rsidRDefault="00D43DF1">
      <w:pPr>
        <w:numPr>
          <w:ilvl w:val="0"/>
          <w:numId w:val="2"/>
        </w:numPr>
        <w:spacing w:after="0" w:line="381" w:lineRule="auto"/>
        <w:ind w:right="428"/>
        <w:rPr>
          <w:rFonts w:ascii="Arial" w:hAnsi="Arial" w:cs="Arial"/>
        </w:rPr>
      </w:pPr>
      <w:proofErr w:type="spellStart"/>
      <w:r w:rsidRPr="00B833AA">
        <w:rPr>
          <w:rFonts w:ascii="Arial" w:eastAsia="Courier New" w:hAnsi="Arial" w:cs="Arial"/>
          <w:sz w:val="34"/>
          <w:vertAlign w:val="subscript"/>
        </w:rPr>
        <w:t>smart_copy.h</w:t>
      </w:r>
      <w:proofErr w:type="spellEnd"/>
      <w:r w:rsidRPr="00B833AA">
        <w:rPr>
          <w:rFonts w:ascii="Arial" w:hAnsi="Arial" w:cs="Arial"/>
        </w:rPr>
        <w:t xml:space="preserve">: Define las funciones, constantes y estructuras necesarias para el funcionamiento del sistema. </w:t>
      </w:r>
    </w:p>
    <w:p w14:paraId="57C205C5" w14:textId="77777777" w:rsidR="00237636" w:rsidRPr="00B833AA" w:rsidRDefault="00D43DF1">
      <w:pPr>
        <w:numPr>
          <w:ilvl w:val="0"/>
          <w:numId w:val="2"/>
        </w:numPr>
        <w:spacing w:after="0" w:line="380" w:lineRule="auto"/>
        <w:ind w:right="428"/>
        <w:rPr>
          <w:rFonts w:ascii="Arial" w:hAnsi="Arial" w:cs="Arial"/>
        </w:rPr>
      </w:pPr>
      <w:proofErr w:type="spellStart"/>
      <w:r w:rsidRPr="00B833AA">
        <w:rPr>
          <w:rFonts w:ascii="Arial" w:eastAsia="Courier New" w:hAnsi="Arial" w:cs="Arial"/>
          <w:sz w:val="22"/>
        </w:rPr>
        <w:t>backup_engine.c</w:t>
      </w:r>
      <w:proofErr w:type="spellEnd"/>
      <w:r w:rsidRPr="00B833AA">
        <w:rPr>
          <w:rFonts w:ascii="Arial" w:eastAsia="Courier New" w:hAnsi="Arial" w:cs="Arial"/>
          <w:sz w:val="22"/>
        </w:rPr>
        <w:t>:</w:t>
      </w:r>
      <w:r w:rsidRPr="00B833AA">
        <w:rPr>
          <w:rFonts w:ascii="Arial" w:hAnsi="Arial" w:cs="Arial"/>
        </w:rPr>
        <w:t xml:space="preserve"> Implementa la lógica principal de copia de archivos tanto usando llamadas al sistema como librerías estándar. </w:t>
      </w:r>
    </w:p>
    <w:p w14:paraId="49643AD2" w14:textId="77777777" w:rsidR="00237636" w:rsidRDefault="00D43DF1">
      <w:pPr>
        <w:numPr>
          <w:ilvl w:val="0"/>
          <w:numId w:val="2"/>
        </w:numPr>
        <w:spacing w:line="381" w:lineRule="auto"/>
        <w:ind w:right="428"/>
        <w:rPr>
          <w:rFonts w:ascii="Arial" w:hAnsi="Arial" w:cs="Arial"/>
        </w:rPr>
      </w:pPr>
      <w:proofErr w:type="spellStart"/>
      <w:r w:rsidRPr="00B833AA">
        <w:rPr>
          <w:rFonts w:ascii="Arial" w:eastAsia="Courier New" w:hAnsi="Arial" w:cs="Arial"/>
          <w:sz w:val="34"/>
          <w:vertAlign w:val="subscript"/>
        </w:rPr>
        <w:t>main.c</w:t>
      </w:r>
      <w:proofErr w:type="spellEnd"/>
      <w:r w:rsidRPr="00B833AA">
        <w:rPr>
          <w:rFonts w:ascii="Arial" w:eastAsia="Courier New" w:hAnsi="Arial" w:cs="Arial"/>
          <w:sz w:val="34"/>
          <w:vertAlign w:val="subscript"/>
        </w:rPr>
        <w:t>:</w:t>
      </w:r>
      <w:r w:rsidRPr="00B833AA">
        <w:rPr>
          <w:rFonts w:ascii="Arial" w:hAnsi="Arial" w:cs="Arial"/>
        </w:rPr>
        <w:t xml:space="preserve"> Proporciona la interfaz de usuario del programa y realiza la comparación de rendimiento entre ambos métodos. </w:t>
      </w:r>
    </w:p>
    <w:p w14:paraId="29F9F22A" w14:textId="77777777" w:rsidR="00B833AA" w:rsidRPr="00B833AA" w:rsidRDefault="00B833AA" w:rsidP="00B833AA">
      <w:pPr>
        <w:spacing w:line="381" w:lineRule="auto"/>
        <w:ind w:left="355" w:right="428" w:firstLine="0"/>
        <w:rPr>
          <w:rFonts w:ascii="Arial" w:hAnsi="Arial" w:cs="Arial"/>
        </w:rPr>
      </w:pPr>
    </w:p>
    <w:p w14:paraId="2531657B" w14:textId="77777777" w:rsidR="00237636" w:rsidRPr="00B833AA" w:rsidRDefault="00D43DF1">
      <w:pPr>
        <w:spacing w:after="0"/>
        <w:ind w:left="360" w:right="0" w:firstLine="0"/>
        <w:rPr>
          <w:rFonts w:ascii="Arial" w:hAnsi="Arial" w:cs="Arial"/>
        </w:rPr>
      </w:pPr>
      <w:r w:rsidRPr="00B833AA">
        <w:rPr>
          <w:rFonts w:ascii="Arial" w:hAnsi="Arial" w:cs="Arial"/>
        </w:rPr>
        <w:lastRenderedPageBreak/>
        <w:t xml:space="preserve"> </w:t>
      </w:r>
    </w:p>
    <w:p w14:paraId="730ED554" w14:textId="77777777" w:rsidR="00237636" w:rsidRPr="00B833AA" w:rsidRDefault="00D43DF1">
      <w:pPr>
        <w:numPr>
          <w:ilvl w:val="0"/>
          <w:numId w:val="3"/>
        </w:numPr>
        <w:spacing w:after="254"/>
        <w:ind w:right="0" w:hanging="360"/>
        <w:rPr>
          <w:rFonts w:ascii="Arial" w:hAnsi="Arial" w:cs="Arial"/>
        </w:rPr>
      </w:pPr>
      <w:r w:rsidRPr="00B833AA">
        <w:rPr>
          <w:rFonts w:ascii="Arial" w:hAnsi="Arial" w:cs="Arial"/>
          <w:b/>
          <w:sz w:val="28"/>
        </w:rPr>
        <w:t xml:space="preserve">Implementación de la Función tipo </w:t>
      </w:r>
      <w:proofErr w:type="spellStart"/>
      <w:r w:rsidRPr="00B833AA">
        <w:rPr>
          <w:rFonts w:ascii="Arial" w:hAnsi="Arial" w:cs="Arial"/>
          <w:b/>
          <w:sz w:val="28"/>
        </w:rPr>
        <w:t>Syscall</w:t>
      </w:r>
      <w:proofErr w:type="spellEnd"/>
      <w:r w:rsidRPr="00B833AA">
        <w:rPr>
          <w:rFonts w:ascii="Arial" w:hAnsi="Arial" w:cs="Arial"/>
          <w:b/>
          <w:sz w:val="28"/>
        </w:rPr>
        <w:t xml:space="preserve">: </w:t>
      </w:r>
    </w:p>
    <w:p w14:paraId="1B1AF9D2" w14:textId="77777777" w:rsidR="00237636" w:rsidRPr="00B833AA" w:rsidRDefault="00D43DF1">
      <w:pPr>
        <w:spacing w:after="210" w:line="350" w:lineRule="auto"/>
        <w:ind w:left="355" w:right="428"/>
        <w:rPr>
          <w:rFonts w:ascii="Arial" w:hAnsi="Arial" w:cs="Arial"/>
        </w:rPr>
      </w:pPr>
      <w:r w:rsidRPr="00B833AA">
        <w:rPr>
          <w:rFonts w:ascii="Arial" w:hAnsi="Arial" w:cs="Arial"/>
        </w:rPr>
        <w:t xml:space="preserve">La función principal del proyecto simula una llamada al sistema llamada </w:t>
      </w:r>
      <w:proofErr w:type="spellStart"/>
      <w:r w:rsidRPr="00B833AA">
        <w:rPr>
          <w:rFonts w:ascii="Arial" w:eastAsia="Courier New" w:hAnsi="Arial" w:cs="Arial"/>
          <w:sz w:val="22"/>
        </w:rPr>
        <w:t>sys_smart_copy</w:t>
      </w:r>
      <w:proofErr w:type="spellEnd"/>
      <w:r w:rsidRPr="00B833AA">
        <w:rPr>
          <w:rFonts w:ascii="Arial" w:hAnsi="Arial" w:cs="Arial"/>
        </w:rPr>
        <w:t xml:space="preserve">. Esta función utiliza descriptores de archivo y operaciones de bajo nivel como </w:t>
      </w:r>
      <w:r w:rsidRPr="00B833AA">
        <w:rPr>
          <w:rFonts w:ascii="Arial" w:eastAsia="Courier New" w:hAnsi="Arial" w:cs="Arial"/>
          <w:sz w:val="34"/>
          <w:vertAlign w:val="subscript"/>
        </w:rPr>
        <w:t xml:space="preserve">open(), </w:t>
      </w:r>
      <w:proofErr w:type="spellStart"/>
      <w:r w:rsidRPr="00B833AA">
        <w:rPr>
          <w:rFonts w:ascii="Arial" w:eastAsia="Courier New" w:hAnsi="Arial" w:cs="Arial"/>
          <w:sz w:val="34"/>
          <w:vertAlign w:val="subscript"/>
        </w:rPr>
        <w:t>read</w:t>
      </w:r>
      <w:proofErr w:type="spellEnd"/>
      <w:r w:rsidRPr="00B833AA">
        <w:rPr>
          <w:rFonts w:ascii="Arial" w:eastAsia="Courier New" w:hAnsi="Arial" w:cs="Arial"/>
          <w:sz w:val="34"/>
          <w:vertAlign w:val="subscript"/>
        </w:rPr>
        <w:t xml:space="preserve">() y </w:t>
      </w:r>
      <w:proofErr w:type="spellStart"/>
      <w:r w:rsidRPr="00B833AA">
        <w:rPr>
          <w:rFonts w:ascii="Arial" w:eastAsia="Courier New" w:hAnsi="Arial" w:cs="Arial"/>
          <w:sz w:val="34"/>
          <w:vertAlign w:val="subscript"/>
        </w:rPr>
        <w:t>write</w:t>
      </w:r>
      <w:proofErr w:type="spellEnd"/>
      <w:r w:rsidRPr="00B833AA">
        <w:rPr>
          <w:rFonts w:ascii="Arial" w:eastAsia="Courier New" w:hAnsi="Arial" w:cs="Arial"/>
          <w:sz w:val="34"/>
          <w:vertAlign w:val="subscript"/>
        </w:rPr>
        <w:t>()</w:t>
      </w:r>
      <w:r w:rsidRPr="00B833AA">
        <w:rPr>
          <w:rFonts w:ascii="Arial" w:hAnsi="Arial" w:cs="Arial"/>
        </w:rPr>
        <w:t xml:space="preserve"> para copiar archivos. El uso de estas funciones permite interactuar directamente con el sistema operativo, simulando el comportamiento de una función en espacio de </w:t>
      </w:r>
      <w:proofErr w:type="spellStart"/>
      <w:r w:rsidRPr="00B833AA">
        <w:rPr>
          <w:rFonts w:ascii="Arial" w:hAnsi="Arial" w:cs="Arial"/>
        </w:rPr>
        <w:t>kernel</w:t>
      </w:r>
      <w:proofErr w:type="spellEnd"/>
      <w:r w:rsidRPr="00B833AA">
        <w:rPr>
          <w:rFonts w:ascii="Arial" w:hAnsi="Arial" w:cs="Arial"/>
        </w:rPr>
        <w:t xml:space="preserve">. </w:t>
      </w:r>
    </w:p>
    <w:p w14:paraId="74EE9BF7" w14:textId="77777777" w:rsidR="00237636" w:rsidRPr="00B833AA" w:rsidRDefault="00D43DF1">
      <w:pPr>
        <w:numPr>
          <w:ilvl w:val="0"/>
          <w:numId w:val="3"/>
        </w:numPr>
        <w:spacing w:after="254"/>
        <w:ind w:right="0" w:hanging="360"/>
        <w:rPr>
          <w:rFonts w:ascii="Arial" w:hAnsi="Arial" w:cs="Arial"/>
        </w:rPr>
      </w:pPr>
      <w:r w:rsidRPr="00B833AA">
        <w:rPr>
          <w:rFonts w:ascii="Arial" w:hAnsi="Arial" w:cs="Arial"/>
          <w:b/>
          <w:sz w:val="28"/>
        </w:rPr>
        <w:t xml:space="preserve">Uso de Buffer de 4096 Bytes: </w:t>
      </w:r>
    </w:p>
    <w:p w14:paraId="00E25928" w14:textId="77777777" w:rsidR="00237636" w:rsidRPr="00B833AA" w:rsidRDefault="00D43DF1">
      <w:pPr>
        <w:spacing w:after="201" w:line="358" w:lineRule="auto"/>
        <w:ind w:left="355" w:right="428"/>
        <w:rPr>
          <w:rFonts w:ascii="Arial" w:hAnsi="Arial" w:cs="Arial"/>
        </w:rPr>
      </w:pPr>
      <w:r w:rsidRPr="00B833AA">
        <w:rPr>
          <w:rFonts w:ascii="Arial" w:hAnsi="Arial" w:cs="Arial"/>
        </w:rPr>
        <w:t xml:space="preserve">Para optimizar la copia de archivos, se utiliza un buffer de 4096 bytes. Este tamaño corresponde típicamente al tamaño de página de memoria en muchos sistemas operativos. El uso de buffers reduce la cantidad de llamadas al sistema necesarias, mejorando el rendimiento general del programa. </w:t>
      </w:r>
    </w:p>
    <w:p w14:paraId="068301EA" w14:textId="77777777" w:rsidR="00237636" w:rsidRPr="00B833AA" w:rsidRDefault="00D43DF1">
      <w:pPr>
        <w:numPr>
          <w:ilvl w:val="0"/>
          <w:numId w:val="3"/>
        </w:numPr>
        <w:spacing w:after="254"/>
        <w:ind w:right="0" w:hanging="360"/>
        <w:rPr>
          <w:rFonts w:ascii="Arial" w:hAnsi="Arial" w:cs="Arial"/>
        </w:rPr>
      </w:pPr>
      <w:r w:rsidRPr="00B833AA">
        <w:rPr>
          <w:rFonts w:ascii="Arial" w:hAnsi="Arial" w:cs="Arial"/>
          <w:b/>
          <w:sz w:val="28"/>
        </w:rPr>
        <w:t xml:space="preserve">Comparación: </w:t>
      </w:r>
      <w:proofErr w:type="spellStart"/>
      <w:r w:rsidRPr="00B833AA">
        <w:rPr>
          <w:rFonts w:ascii="Arial" w:hAnsi="Arial" w:cs="Arial"/>
          <w:b/>
          <w:sz w:val="28"/>
        </w:rPr>
        <w:t>Syscalls</w:t>
      </w:r>
      <w:proofErr w:type="spellEnd"/>
      <w:r w:rsidRPr="00B833AA">
        <w:rPr>
          <w:rFonts w:ascii="Arial" w:hAnsi="Arial" w:cs="Arial"/>
          <w:b/>
          <w:sz w:val="28"/>
        </w:rPr>
        <w:t xml:space="preserve"> vs Librerías: </w:t>
      </w:r>
    </w:p>
    <w:p w14:paraId="6AED3231" w14:textId="77777777" w:rsidR="00237636" w:rsidRPr="00B833AA" w:rsidRDefault="00D43DF1">
      <w:pPr>
        <w:ind w:left="355" w:right="428"/>
        <w:rPr>
          <w:rFonts w:ascii="Arial" w:hAnsi="Arial" w:cs="Arial"/>
        </w:rPr>
      </w:pPr>
      <w:r w:rsidRPr="00B833AA">
        <w:rPr>
          <w:rFonts w:ascii="Arial" w:hAnsi="Arial" w:cs="Arial"/>
        </w:rPr>
        <w:t xml:space="preserve">El proyecto compara dos métodos de copia de archivos: </w:t>
      </w:r>
    </w:p>
    <w:p w14:paraId="28AB7261" w14:textId="77777777" w:rsidR="00237636" w:rsidRPr="00B833AA" w:rsidRDefault="00D43DF1">
      <w:pPr>
        <w:spacing w:after="151"/>
        <w:ind w:left="360" w:right="0" w:firstLine="0"/>
        <w:rPr>
          <w:rFonts w:ascii="Arial" w:hAnsi="Arial" w:cs="Arial"/>
        </w:rPr>
      </w:pPr>
      <w:r w:rsidRPr="00B833AA">
        <w:rPr>
          <w:rFonts w:ascii="Arial" w:hAnsi="Arial" w:cs="Arial"/>
        </w:rPr>
        <w:t xml:space="preserve"> </w:t>
      </w:r>
    </w:p>
    <w:p w14:paraId="544FAF1B" w14:textId="77777777" w:rsidR="00237636" w:rsidRPr="00B833AA" w:rsidRDefault="00D43DF1">
      <w:pPr>
        <w:numPr>
          <w:ilvl w:val="0"/>
          <w:numId w:val="4"/>
        </w:numPr>
        <w:spacing w:after="179"/>
        <w:ind w:right="428" w:hanging="240"/>
        <w:rPr>
          <w:rFonts w:ascii="Arial" w:hAnsi="Arial" w:cs="Arial"/>
        </w:rPr>
      </w:pPr>
      <w:r w:rsidRPr="00B833AA">
        <w:rPr>
          <w:rFonts w:ascii="Arial" w:hAnsi="Arial" w:cs="Arial"/>
        </w:rPr>
        <w:t>Llamadas al sistema (</w:t>
      </w:r>
      <w:proofErr w:type="spellStart"/>
      <w:r w:rsidRPr="00B833AA">
        <w:rPr>
          <w:rFonts w:ascii="Arial" w:hAnsi="Arial" w:cs="Arial"/>
        </w:rPr>
        <w:t>syscalls</w:t>
      </w:r>
      <w:proofErr w:type="spellEnd"/>
      <w:r w:rsidRPr="00B833AA">
        <w:rPr>
          <w:rFonts w:ascii="Arial" w:hAnsi="Arial" w:cs="Arial"/>
        </w:rPr>
        <w:t>): utilizan</w:t>
      </w:r>
      <w:r w:rsidRPr="00B833AA">
        <w:rPr>
          <w:rFonts w:ascii="Arial" w:eastAsia="Courier New" w:hAnsi="Arial" w:cs="Arial"/>
          <w:sz w:val="22"/>
        </w:rPr>
        <w:t xml:space="preserve"> open(), </w:t>
      </w:r>
      <w:proofErr w:type="spellStart"/>
      <w:r w:rsidRPr="00B833AA">
        <w:rPr>
          <w:rFonts w:ascii="Arial" w:eastAsia="Courier New" w:hAnsi="Arial" w:cs="Arial"/>
          <w:sz w:val="22"/>
        </w:rPr>
        <w:t>read</w:t>
      </w:r>
      <w:proofErr w:type="spellEnd"/>
      <w:r w:rsidRPr="00B833AA">
        <w:rPr>
          <w:rFonts w:ascii="Arial" w:eastAsia="Courier New" w:hAnsi="Arial" w:cs="Arial"/>
          <w:sz w:val="22"/>
        </w:rPr>
        <w:t xml:space="preserve">() y </w:t>
      </w:r>
      <w:proofErr w:type="spellStart"/>
      <w:r w:rsidRPr="00B833AA">
        <w:rPr>
          <w:rFonts w:ascii="Arial" w:eastAsia="Courier New" w:hAnsi="Arial" w:cs="Arial"/>
          <w:sz w:val="22"/>
        </w:rPr>
        <w:t>write</w:t>
      </w:r>
      <w:proofErr w:type="spellEnd"/>
      <w:r w:rsidRPr="00B833AA">
        <w:rPr>
          <w:rFonts w:ascii="Arial" w:eastAsia="Courier New" w:hAnsi="Arial" w:cs="Arial"/>
          <w:sz w:val="22"/>
        </w:rPr>
        <w:t>().</w:t>
      </w:r>
      <w:r w:rsidRPr="00B833AA">
        <w:rPr>
          <w:rFonts w:ascii="Arial" w:hAnsi="Arial" w:cs="Arial"/>
        </w:rPr>
        <w:t xml:space="preserve"> </w:t>
      </w:r>
    </w:p>
    <w:p w14:paraId="0FFD7DAC" w14:textId="77777777" w:rsidR="00237636" w:rsidRPr="00B833AA" w:rsidRDefault="00D43DF1">
      <w:pPr>
        <w:numPr>
          <w:ilvl w:val="0"/>
          <w:numId w:val="4"/>
        </w:numPr>
        <w:spacing w:after="17"/>
        <w:ind w:right="428" w:hanging="240"/>
        <w:rPr>
          <w:rFonts w:ascii="Arial" w:hAnsi="Arial" w:cs="Arial"/>
        </w:rPr>
      </w:pPr>
      <w:r w:rsidRPr="00B833AA">
        <w:rPr>
          <w:rFonts w:ascii="Arial" w:hAnsi="Arial" w:cs="Arial"/>
        </w:rPr>
        <w:t xml:space="preserve">Librerías estándar: utilizan </w:t>
      </w:r>
      <w:proofErr w:type="spellStart"/>
      <w:r w:rsidRPr="00B833AA">
        <w:rPr>
          <w:rFonts w:ascii="Arial" w:eastAsia="Courier New" w:hAnsi="Arial" w:cs="Arial"/>
          <w:sz w:val="34"/>
          <w:vertAlign w:val="subscript"/>
        </w:rPr>
        <w:t>fopen</w:t>
      </w:r>
      <w:proofErr w:type="spellEnd"/>
      <w:r w:rsidRPr="00B833AA">
        <w:rPr>
          <w:rFonts w:ascii="Arial" w:eastAsia="Courier New" w:hAnsi="Arial" w:cs="Arial"/>
          <w:sz w:val="34"/>
          <w:vertAlign w:val="subscript"/>
        </w:rPr>
        <w:t xml:space="preserve">(), </w:t>
      </w:r>
      <w:proofErr w:type="spellStart"/>
      <w:r w:rsidRPr="00B833AA">
        <w:rPr>
          <w:rFonts w:ascii="Arial" w:eastAsia="Courier New" w:hAnsi="Arial" w:cs="Arial"/>
          <w:sz w:val="34"/>
          <w:vertAlign w:val="subscript"/>
        </w:rPr>
        <w:t>fread</w:t>
      </w:r>
      <w:proofErr w:type="spellEnd"/>
      <w:r w:rsidRPr="00B833AA">
        <w:rPr>
          <w:rFonts w:ascii="Arial" w:eastAsia="Courier New" w:hAnsi="Arial" w:cs="Arial"/>
          <w:sz w:val="34"/>
          <w:vertAlign w:val="subscript"/>
        </w:rPr>
        <w:t xml:space="preserve">() y </w:t>
      </w:r>
      <w:proofErr w:type="spellStart"/>
      <w:r w:rsidRPr="00B833AA">
        <w:rPr>
          <w:rFonts w:ascii="Arial" w:eastAsia="Courier New" w:hAnsi="Arial" w:cs="Arial"/>
          <w:sz w:val="34"/>
          <w:vertAlign w:val="subscript"/>
        </w:rPr>
        <w:t>fwrite</w:t>
      </w:r>
      <w:proofErr w:type="spellEnd"/>
      <w:r w:rsidRPr="00B833AA">
        <w:rPr>
          <w:rFonts w:ascii="Arial" w:eastAsia="Courier New" w:hAnsi="Arial" w:cs="Arial"/>
          <w:sz w:val="34"/>
          <w:vertAlign w:val="subscript"/>
        </w:rPr>
        <w:t>().</w:t>
      </w:r>
      <w:r w:rsidRPr="00B833AA">
        <w:rPr>
          <w:rFonts w:ascii="Arial" w:hAnsi="Arial" w:cs="Arial"/>
        </w:rPr>
        <w:t xml:space="preserve"> </w:t>
      </w:r>
    </w:p>
    <w:p w14:paraId="0ACAE151" w14:textId="77777777" w:rsidR="00237636" w:rsidRPr="00B833AA" w:rsidRDefault="00D43DF1">
      <w:pPr>
        <w:spacing w:after="115"/>
        <w:ind w:left="360" w:right="0" w:firstLine="0"/>
        <w:rPr>
          <w:rFonts w:ascii="Arial" w:hAnsi="Arial" w:cs="Arial"/>
        </w:rPr>
      </w:pPr>
      <w:r w:rsidRPr="00B833AA">
        <w:rPr>
          <w:rFonts w:ascii="Arial" w:hAnsi="Arial" w:cs="Arial"/>
        </w:rPr>
        <w:t xml:space="preserve"> </w:t>
      </w:r>
    </w:p>
    <w:p w14:paraId="24328BE3" w14:textId="77777777" w:rsidR="00237636" w:rsidRPr="00B833AA" w:rsidRDefault="00D43DF1">
      <w:pPr>
        <w:spacing w:after="202" w:line="357" w:lineRule="auto"/>
        <w:ind w:left="355" w:right="428"/>
        <w:rPr>
          <w:rFonts w:ascii="Arial" w:hAnsi="Arial" w:cs="Arial"/>
        </w:rPr>
      </w:pPr>
      <w:r w:rsidRPr="00B833AA">
        <w:rPr>
          <w:rFonts w:ascii="Arial" w:hAnsi="Arial" w:cs="Arial"/>
        </w:rPr>
        <w:t xml:space="preserve">Las funciones de librería suelen ser más eficientes para archivos pequeños debido al </w:t>
      </w:r>
      <w:proofErr w:type="spellStart"/>
      <w:r w:rsidRPr="00B833AA">
        <w:rPr>
          <w:rFonts w:ascii="Arial" w:hAnsi="Arial" w:cs="Arial"/>
        </w:rPr>
        <w:t>buffering</w:t>
      </w:r>
      <w:proofErr w:type="spellEnd"/>
      <w:r w:rsidRPr="00B833AA">
        <w:rPr>
          <w:rFonts w:ascii="Arial" w:hAnsi="Arial" w:cs="Arial"/>
        </w:rPr>
        <w:t xml:space="preserve"> interno que realizan en espacio de usuario. Sin embargo, las </w:t>
      </w:r>
      <w:proofErr w:type="spellStart"/>
      <w:r w:rsidRPr="00B833AA">
        <w:rPr>
          <w:rFonts w:ascii="Arial" w:hAnsi="Arial" w:cs="Arial"/>
        </w:rPr>
        <w:t>syscalls</w:t>
      </w:r>
      <w:proofErr w:type="spellEnd"/>
      <w:r w:rsidRPr="00B833AA">
        <w:rPr>
          <w:rFonts w:ascii="Arial" w:hAnsi="Arial" w:cs="Arial"/>
        </w:rPr>
        <w:t xml:space="preserve"> permiten mayor control y se aproximan más al funcionamiento interno del sistema operativo. </w:t>
      </w:r>
    </w:p>
    <w:p w14:paraId="422D446E" w14:textId="77777777" w:rsidR="00237636" w:rsidRPr="00B833AA" w:rsidRDefault="00D43DF1">
      <w:pPr>
        <w:spacing w:after="254"/>
        <w:ind w:left="355" w:right="0"/>
        <w:rPr>
          <w:rFonts w:ascii="Arial" w:hAnsi="Arial" w:cs="Arial"/>
        </w:rPr>
      </w:pPr>
      <w:r w:rsidRPr="00B833AA">
        <w:rPr>
          <w:rFonts w:ascii="Arial" w:hAnsi="Arial" w:cs="Arial"/>
          <w:b/>
          <w:sz w:val="28"/>
        </w:rPr>
        <w:t>7.</w:t>
      </w:r>
      <w:r w:rsidRPr="00B833AA">
        <w:rPr>
          <w:rFonts w:ascii="Arial" w:eastAsia="Arial" w:hAnsi="Arial" w:cs="Arial"/>
          <w:b/>
          <w:sz w:val="28"/>
        </w:rPr>
        <w:t xml:space="preserve"> </w:t>
      </w:r>
      <w:r w:rsidRPr="00B833AA">
        <w:rPr>
          <w:rFonts w:ascii="Arial" w:hAnsi="Arial" w:cs="Arial"/>
          <w:b/>
          <w:sz w:val="28"/>
        </w:rPr>
        <w:t xml:space="preserve">Manejo de errores: </w:t>
      </w:r>
    </w:p>
    <w:p w14:paraId="5DA6F5F1" w14:textId="77777777" w:rsidR="00237636" w:rsidRPr="00B833AA" w:rsidRDefault="00D43DF1">
      <w:pPr>
        <w:spacing w:after="2" w:line="356" w:lineRule="auto"/>
        <w:ind w:left="355" w:right="428"/>
        <w:rPr>
          <w:rFonts w:ascii="Arial" w:hAnsi="Arial" w:cs="Arial"/>
        </w:rPr>
      </w:pPr>
      <w:r w:rsidRPr="00B833AA">
        <w:rPr>
          <w:rFonts w:ascii="Arial" w:hAnsi="Arial" w:cs="Arial"/>
        </w:rPr>
        <w:t xml:space="preserve">El programa implementa manejo de errores robusto utilizando el “valor </w:t>
      </w:r>
      <w:proofErr w:type="spellStart"/>
      <w:r w:rsidRPr="00B833AA">
        <w:rPr>
          <w:rFonts w:ascii="Arial" w:hAnsi="Arial" w:cs="Arial"/>
        </w:rPr>
        <w:t>errno</w:t>
      </w:r>
      <w:proofErr w:type="spellEnd"/>
      <w:r w:rsidRPr="00B833AA">
        <w:rPr>
          <w:rFonts w:ascii="Arial" w:hAnsi="Arial" w:cs="Arial"/>
        </w:rPr>
        <w:t xml:space="preserve">”. Esto permite detectar problemas como: </w:t>
      </w:r>
    </w:p>
    <w:p w14:paraId="6936116A" w14:textId="77777777" w:rsidR="00237636" w:rsidRPr="00B833AA" w:rsidRDefault="00D43DF1">
      <w:pPr>
        <w:numPr>
          <w:ilvl w:val="0"/>
          <w:numId w:val="5"/>
        </w:numPr>
        <w:ind w:right="428" w:hanging="139"/>
        <w:rPr>
          <w:rFonts w:ascii="Arial" w:hAnsi="Arial" w:cs="Arial"/>
        </w:rPr>
      </w:pPr>
      <w:r w:rsidRPr="00B833AA">
        <w:rPr>
          <w:rFonts w:ascii="Arial" w:hAnsi="Arial" w:cs="Arial"/>
        </w:rPr>
        <w:t xml:space="preserve">Archivo inexistente </w:t>
      </w:r>
    </w:p>
    <w:p w14:paraId="5A46FACE" w14:textId="77777777" w:rsidR="00237636" w:rsidRPr="00B833AA" w:rsidRDefault="00D43DF1">
      <w:pPr>
        <w:numPr>
          <w:ilvl w:val="0"/>
          <w:numId w:val="5"/>
        </w:numPr>
        <w:ind w:right="428" w:hanging="139"/>
        <w:rPr>
          <w:rFonts w:ascii="Arial" w:hAnsi="Arial" w:cs="Arial"/>
        </w:rPr>
      </w:pPr>
      <w:r w:rsidRPr="00B833AA">
        <w:rPr>
          <w:rFonts w:ascii="Arial" w:hAnsi="Arial" w:cs="Arial"/>
        </w:rPr>
        <w:t xml:space="preserve">Falta de permisos </w:t>
      </w:r>
    </w:p>
    <w:p w14:paraId="70108EDE" w14:textId="77777777" w:rsidR="00237636" w:rsidRPr="00B833AA" w:rsidRDefault="00D43DF1">
      <w:pPr>
        <w:numPr>
          <w:ilvl w:val="0"/>
          <w:numId w:val="5"/>
        </w:numPr>
        <w:ind w:right="428" w:hanging="139"/>
        <w:rPr>
          <w:rFonts w:ascii="Arial" w:hAnsi="Arial" w:cs="Arial"/>
        </w:rPr>
      </w:pPr>
      <w:r w:rsidRPr="00B833AA">
        <w:rPr>
          <w:rFonts w:ascii="Arial" w:hAnsi="Arial" w:cs="Arial"/>
        </w:rPr>
        <w:lastRenderedPageBreak/>
        <w:t xml:space="preserve">Errores de lectura o escritura </w:t>
      </w:r>
    </w:p>
    <w:p w14:paraId="4645D947" w14:textId="77777777" w:rsidR="00237636" w:rsidRPr="00B833AA" w:rsidRDefault="00D43DF1">
      <w:pPr>
        <w:spacing w:after="0"/>
        <w:ind w:left="360" w:right="0" w:firstLine="0"/>
        <w:rPr>
          <w:rFonts w:ascii="Arial" w:hAnsi="Arial" w:cs="Arial"/>
        </w:rPr>
      </w:pPr>
      <w:r w:rsidRPr="00B833AA">
        <w:rPr>
          <w:rFonts w:ascii="Arial" w:hAnsi="Arial" w:cs="Arial"/>
        </w:rPr>
        <w:t xml:space="preserve"> </w:t>
      </w:r>
    </w:p>
    <w:p w14:paraId="00AD51BD" w14:textId="77777777" w:rsidR="00237636" w:rsidRPr="00B833AA" w:rsidRDefault="00D43DF1">
      <w:pPr>
        <w:spacing w:after="149" w:line="358" w:lineRule="auto"/>
        <w:ind w:left="355" w:right="428"/>
        <w:rPr>
          <w:rFonts w:ascii="Arial" w:hAnsi="Arial" w:cs="Arial"/>
        </w:rPr>
      </w:pPr>
      <w:r w:rsidRPr="00B833AA">
        <w:rPr>
          <w:rFonts w:ascii="Arial" w:hAnsi="Arial" w:cs="Arial"/>
        </w:rPr>
        <w:t xml:space="preserve">En caso de error, el programa informa al usuario y realiza hasta tres intentos antes de declarar un fallo definitivo. </w:t>
      </w:r>
    </w:p>
    <w:p w14:paraId="14256414" w14:textId="77777777" w:rsidR="00237636" w:rsidRPr="00B833AA" w:rsidRDefault="00D43DF1">
      <w:pPr>
        <w:spacing w:after="263"/>
        <w:ind w:left="0" w:right="0" w:firstLine="0"/>
        <w:jc w:val="right"/>
        <w:rPr>
          <w:rFonts w:ascii="Arial" w:hAnsi="Arial" w:cs="Arial"/>
        </w:rPr>
      </w:pPr>
      <w:r w:rsidRPr="00B833AA">
        <w:rPr>
          <w:rFonts w:ascii="Arial" w:hAnsi="Arial" w:cs="Arial"/>
          <w:noProof/>
        </w:rPr>
        <w:drawing>
          <wp:inline distT="0" distB="0" distL="0" distR="0" wp14:anchorId="22BC3866" wp14:editId="29CC62EB">
            <wp:extent cx="5612131" cy="114427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5612131" cy="1144270"/>
                    </a:xfrm>
                    <a:prstGeom prst="rect">
                      <a:avLst/>
                    </a:prstGeom>
                  </pic:spPr>
                </pic:pic>
              </a:graphicData>
            </a:graphic>
          </wp:inline>
        </w:drawing>
      </w:r>
      <w:r w:rsidRPr="00B833AA">
        <w:rPr>
          <w:rFonts w:ascii="Arial" w:hAnsi="Arial" w:cs="Arial"/>
        </w:rPr>
        <w:t xml:space="preserve"> </w:t>
      </w:r>
    </w:p>
    <w:p w14:paraId="797D1161" w14:textId="77777777" w:rsidR="00237636" w:rsidRPr="00B833AA" w:rsidRDefault="00D43DF1">
      <w:pPr>
        <w:numPr>
          <w:ilvl w:val="0"/>
          <w:numId w:val="6"/>
        </w:numPr>
        <w:spacing w:after="254"/>
        <w:ind w:right="0" w:hanging="360"/>
        <w:rPr>
          <w:rFonts w:ascii="Arial" w:hAnsi="Arial" w:cs="Arial"/>
        </w:rPr>
      </w:pPr>
      <w:r w:rsidRPr="00B833AA">
        <w:rPr>
          <w:rFonts w:ascii="Arial" w:hAnsi="Arial" w:cs="Arial"/>
          <w:b/>
          <w:sz w:val="28"/>
        </w:rPr>
        <w:t xml:space="preserve">Pruebas de rendimiento: </w:t>
      </w:r>
    </w:p>
    <w:p w14:paraId="4E10B1D5" w14:textId="77777777" w:rsidR="00237636" w:rsidRPr="00B833AA" w:rsidRDefault="00D43DF1">
      <w:pPr>
        <w:spacing w:after="187" w:line="333" w:lineRule="auto"/>
        <w:ind w:left="355" w:right="428"/>
        <w:rPr>
          <w:rFonts w:ascii="Arial" w:hAnsi="Arial" w:cs="Arial"/>
        </w:rPr>
      </w:pPr>
      <w:r w:rsidRPr="00B833AA">
        <w:rPr>
          <w:rFonts w:ascii="Arial" w:hAnsi="Arial" w:cs="Arial"/>
        </w:rPr>
        <w:t xml:space="preserve">Para analizar el rendimiento del sistema, el programa mide el tiempo de ejecución de cada método de copia utilizando funciones de la librería </w:t>
      </w:r>
      <w:proofErr w:type="spellStart"/>
      <w:r w:rsidRPr="00B833AA">
        <w:rPr>
          <w:rFonts w:ascii="Arial" w:eastAsia="Courier New" w:hAnsi="Arial" w:cs="Arial"/>
          <w:sz w:val="34"/>
          <w:vertAlign w:val="subscript"/>
        </w:rPr>
        <w:t>time.h</w:t>
      </w:r>
      <w:proofErr w:type="spellEnd"/>
      <w:r w:rsidRPr="00B833AA">
        <w:rPr>
          <w:rFonts w:ascii="Arial" w:hAnsi="Arial" w:cs="Arial"/>
        </w:rPr>
        <w:t xml:space="preserve">. Los resultados se presentan en una tabla comparativa que muestra el tiempo de ejecución y la velocidad de copia. </w:t>
      </w:r>
    </w:p>
    <w:p w14:paraId="718316B6" w14:textId="77777777" w:rsidR="00237636" w:rsidRPr="00B833AA" w:rsidRDefault="00D43DF1">
      <w:pPr>
        <w:spacing w:after="264"/>
        <w:ind w:left="355" w:right="428"/>
        <w:rPr>
          <w:rFonts w:ascii="Arial" w:hAnsi="Arial" w:cs="Arial"/>
        </w:rPr>
      </w:pPr>
      <w:r w:rsidRPr="00B833AA">
        <w:rPr>
          <w:rFonts w:ascii="Arial" w:hAnsi="Arial" w:cs="Arial"/>
        </w:rPr>
        <w:t xml:space="preserve">Para archivo de 1 KB: </w:t>
      </w:r>
    </w:p>
    <w:p w14:paraId="4D0B3841" w14:textId="77777777" w:rsidR="00237636" w:rsidRPr="00B833AA" w:rsidRDefault="00D43DF1">
      <w:pPr>
        <w:spacing w:after="220"/>
        <w:ind w:left="0" w:right="0" w:firstLine="0"/>
        <w:jc w:val="right"/>
        <w:rPr>
          <w:rFonts w:ascii="Arial" w:hAnsi="Arial" w:cs="Arial"/>
        </w:rPr>
      </w:pPr>
      <w:r w:rsidRPr="00B833AA">
        <w:rPr>
          <w:rFonts w:ascii="Arial" w:hAnsi="Arial" w:cs="Arial"/>
          <w:noProof/>
        </w:rPr>
        <w:drawing>
          <wp:inline distT="0" distB="0" distL="0" distR="0" wp14:anchorId="20FB9E40" wp14:editId="6FF2BEA9">
            <wp:extent cx="5612131" cy="155321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6"/>
                    <a:stretch>
                      <a:fillRect/>
                    </a:stretch>
                  </pic:blipFill>
                  <pic:spPr>
                    <a:xfrm>
                      <a:off x="0" y="0"/>
                      <a:ext cx="5612131" cy="1553210"/>
                    </a:xfrm>
                    <a:prstGeom prst="rect">
                      <a:avLst/>
                    </a:prstGeom>
                  </pic:spPr>
                </pic:pic>
              </a:graphicData>
            </a:graphic>
          </wp:inline>
        </w:drawing>
      </w:r>
      <w:r w:rsidRPr="00B833AA">
        <w:rPr>
          <w:rFonts w:ascii="Arial" w:hAnsi="Arial" w:cs="Arial"/>
        </w:rPr>
        <w:t xml:space="preserve"> </w:t>
      </w:r>
    </w:p>
    <w:p w14:paraId="427A046F" w14:textId="77777777" w:rsidR="00237636" w:rsidRPr="00B833AA" w:rsidRDefault="00D43DF1">
      <w:pPr>
        <w:spacing w:after="262"/>
        <w:ind w:left="355" w:right="428"/>
        <w:rPr>
          <w:rFonts w:ascii="Arial" w:hAnsi="Arial" w:cs="Arial"/>
        </w:rPr>
      </w:pPr>
      <w:r w:rsidRPr="00B833AA">
        <w:rPr>
          <w:rFonts w:ascii="Arial" w:hAnsi="Arial" w:cs="Arial"/>
        </w:rPr>
        <w:t xml:space="preserve">Para archivo de 10 MB: </w:t>
      </w:r>
    </w:p>
    <w:p w14:paraId="5E08E29A" w14:textId="77777777" w:rsidR="00237636" w:rsidRPr="00B833AA" w:rsidRDefault="00D43DF1">
      <w:pPr>
        <w:spacing w:after="220"/>
        <w:ind w:left="0" w:right="0" w:firstLine="0"/>
        <w:jc w:val="right"/>
        <w:rPr>
          <w:rFonts w:ascii="Arial" w:hAnsi="Arial" w:cs="Arial"/>
        </w:rPr>
      </w:pPr>
      <w:r w:rsidRPr="00B833AA">
        <w:rPr>
          <w:rFonts w:ascii="Arial" w:hAnsi="Arial" w:cs="Arial"/>
          <w:noProof/>
        </w:rPr>
        <w:drawing>
          <wp:inline distT="0" distB="0" distL="0" distR="0" wp14:anchorId="4E894930" wp14:editId="03C99095">
            <wp:extent cx="5612131" cy="157734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7"/>
                    <a:stretch>
                      <a:fillRect/>
                    </a:stretch>
                  </pic:blipFill>
                  <pic:spPr>
                    <a:xfrm>
                      <a:off x="0" y="0"/>
                      <a:ext cx="5612131" cy="1577340"/>
                    </a:xfrm>
                    <a:prstGeom prst="rect">
                      <a:avLst/>
                    </a:prstGeom>
                  </pic:spPr>
                </pic:pic>
              </a:graphicData>
            </a:graphic>
          </wp:inline>
        </w:drawing>
      </w:r>
      <w:r w:rsidRPr="00B833AA">
        <w:rPr>
          <w:rFonts w:ascii="Arial" w:hAnsi="Arial" w:cs="Arial"/>
        </w:rPr>
        <w:t xml:space="preserve"> </w:t>
      </w:r>
    </w:p>
    <w:p w14:paraId="15EA0457" w14:textId="77777777" w:rsidR="00237636" w:rsidRPr="00B833AA" w:rsidRDefault="00D43DF1">
      <w:pPr>
        <w:spacing w:after="0"/>
        <w:ind w:left="360" w:right="0" w:firstLine="0"/>
        <w:rPr>
          <w:rFonts w:ascii="Arial" w:hAnsi="Arial" w:cs="Arial"/>
        </w:rPr>
      </w:pPr>
      <w:r w:rsidRPr="00B833AA">
        <w:rPr>
          <w:rFonts w:ascii="Arial" w:hAnsi="Arial" w:cs="Arial"/>
        </w:rPr>
        <w:lastRenderedPageBreak/>
        <w:t xml:space="preserve"> </w:t>
      </w:r>
    </w:p>
    <w:p w14:paraId="4DB541A4" w14:textId="77777777" w:rsidR="00237636" w:rsidRPr="00B833AA" w:rsidRDefault="00D43DF1">
      <w:pPr>
        <w:numPr>
          <w:ilvl w:val="0"/>
          <w:numId w:val="6"/>
        </w:numPr>
        <w:spacing w:after="254"/>
        <w:ind w:right="0" w:hanging="360"/>
        <w:rPr>
          <w:rFonts w:ascii="Arial" w:hAnsi="Arial" w:cs="Arial"/>
        </w:rPr>
      </w:pPr>
      <w:r w:rsidRPr="00B833AA">
        <w:rPr>
          <w:rFonts w:ascii="Arial" w:hAnsi="Arial" w:cs="Arial"/>
          <w:b/>
          <w:sz w:val="28"/>
        </w:rPr>
        <w:t xml:space="preserve">Resultados esperados: </w:t>
      </w:r>
    </w:p>
    <w:p w14:paraId="3DA407B8" w14:textId="77777777" w:rsidR="00237636" w:rsidRPr="00B833AA" w:rsidRDefault="00D43DF1">
      <w:pPr>
        <w:spacing w:after="159" w:line="358" w:lineRule="auto"/>
        <w:ind w:left="355" w:right="428"/>
        <w:rPr>
          <w:rFonts w:ascii="Arial" w:hAnsi="Arial" w:cs="Arial"/>
        </w:rPr>
      </w:pPr>
      <w:r w:rsidRPr="00B833AA">
        <w:rPr>
          <w:rFonts w:ascii="Arial" w:hAnsi="Arial" w:cs="Arial"/>
        </w:rPr>
        <w:t xml:space="preserve">Se espera que el rendimiento de cada método varíe dependiendo del tamaño del archivo. En archivos pequeños, las librerías pueden ser más rápidas debido a su </w:t>
      </w:r>
      <w:proofErr w:type="spellStart"/>
      <w:r w:rsidRPr="00B833AA">
        <w:rPr>
          <w:rFonts w:ascii="Arial" w:hAnsi="Arial" w:cs="Arial"/>
        </w:rPr>
        <w:t>buffering</w:t>
      </w:r>
      <w:proofErr w:type="spellEnd"/>
      <w:r w:rsidRPr="00B833AA">
        <w:rPr>
          <w:rFonts w:ascii="Arial" w:hAnsi="Arial" w:cs="Arial"/>
        </w:rPr>
        <w:t xml:space="preserve"> interno. En archivos grandes, las </w:t>
      </w:r>
      <w:proofErr w:type="spellStart"/>
      <w:r w:rsidRPr="00B833AA">
        <w:rPr>
          <w:rFonts w:ascii="Arial" w:hAnsi="Arial" w:cs="Arial"/>
        </w:rPr>
        <w:t>syscalls</w:t>
      </w:r>
      <w:proofErr w:type="spellEnd"/>
      <w:r w:rsidRPr="00B833AA">
        <w:rPr>
          <w:rFonts w:ascii="Arial" w:hAnsi="Arial" w:cs="Arial"/>
        </w:rPr>
        <w:t xml:space="preserve"> pueden mostrar un rendimiento comparable o superior dependiendo de la implementación. </w:t>
      </w:r>
    </w:p>
    <w:p w14:paraId="58C90133" w14:textId="77777777" w:rsidR="00237636" w:rsidRPr="00B833AA" w:rsidRDefault="00D43DF1">
      <w:pPr>
        <w:spacing w:after="264"/>
        <w:ind w:left="355" w:right="428"/>
        <w:rPr>
          <w:rFonts w:ascii="Arial" w:hAnsi="Arial" w:cs="Arial"/>
        </w:rPr>
      </w:pPr>
      <w:r w:rsidRPr="00B833AA">
        <w:rPr>
          <w:rFonts w:ascii="Arial" w:hAnsi="Arial" w:cs="Arial"/>
        </w:rPr>
        <w:t xml:space="preserve">Prueba 1: </w:t>
      </w:r>
    </w:p>
    <w:p w14:paraId="323FD5D3" w14:textId="77777777" w:rsidR="00237636" w:rsidRPr="00B833AA" w:rsidRDefault="00D43DF1">
      <w:pPr>
        <w:spacing w:after="221"/>
        <w:ind w:left="0" w:right="0" w:firstLine="0"/>
        <w:jc w:val="right"/>
        <w:rPr>
          <w:rFonts w:ascii="Arial" w:hAnsi="Arial" w:cs="Arial"/>
        </w:rPr>
      </w:pPr>
      <w:r w:rsidRPr="00B833AA">
        <w:rPr>
          <w:rFonts w:ascii="Arial" w:hAnsi="Arial" w:cs="Arial"/>
          <w:noProof/>
        </w:rPr>
        <w:drawing>
          <wp:inline distT="0" distB="0" distL="0" distR="0" wp14:anchorId="66BC44F2" wp14:editId="5FADE72E">
            <wp:extent cx="5612131" cy="2221865"/>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5612131" cy="2221865"/>
                    </a:xfrm>
                    <a:prstGeom prst="rect">
                      <a:avLst/>
                    </a:prstGeom>
                  </pic:spPr>
                </pic:pic>
              </a:graphicData>
            </a:graphic>
          </wp:inline>
        </w:drawing>
      </w:r>
      <w:r w:rsidRPr="00B833AA">
        <w:rPr>
          <w:rFonts w:ascii="Arial" w:hAnsi="Arial" w:cs="Arial"/>
        </w:rPr>
        <w:t xml:space="preserve"> </w:t>
      </w:r>
    </w:p>
    <w:p w14:paraId="55FAC064" w14:textId="77777777" w:rsidR="00237636" w:rsidRPr="00B833AA" w:rsidRDefault="00D43DF1">
      <w:pPr>
        <w:spacing w:after="262"/>
        <w:ind w:left="355" w:right="428"/>
        <w:rPr>
          <w:rFonts w:ascii="Arial" w:hAnsi="Arial" w:cs="Arial"/>
        </w:rPr>
      </w:pPr>
      <w:r w:rsidRPr="00B833AA">
        <w:rPr>
          <w:rFonts w:ascii="Arial" w:hAnsi="Arial" w:cs="Arial"/>
        </w:rPr>
        <w:t xml:space="preserve">Prueba 2: </w:t>
      </w:r>
    </w:p>
    <w:p w14:paraId="0FB393C6" w14:textId="77777777" w:rsidR="00237636" w:rsidRPr="00B833AA" w:rsidRDefault="00D43DF1">
      <w:pPr>
        <w:spacing w:after="218"/>
        <w:ind w:left="0" w:right="0" w:firstLine="0"/>
        <w:jc w:val="right"/>
        <w:rPr>
          <w:rFonts w:ascii="Arial" w:hAnsi="Arial" w:cs="Arial"/>
        </w:rPr>
      </w:pPr>
      <w:r w:rsidRPr="00B833AA">
        <w:rPr>
          <w:rFonts w:ascii="Arial" w:hAnsi="Arial" w:cs="Arial"/>
          <w:noProof/>
        </w:rPr>
        <w:drawing>
          <wp:inline distT="0" distB="0" distL="0" distR="0" wp14:anchorId="2D8AC5CD" wp14:editId="3FD30724">
            <wp:extent cx="5612131" cy="2294255"/>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9"/>
                    <a:stretch>
                      <a:fillRect/>
                    </a:stretch>
                  </pic:blipFill>
                  <pic:spPr>
                    <a:xfrm>
                      <a:off x="0" y="0"/>
                      <a:ext cx="5612131" cy="2294255"/>
                    </a:xfrm>
                    <a:prstGeom prst="rect">
                      <a:avLst/>
                    </a:prstGeom>
                  </pic:spPr>
                </pic:pic>
              </a:graphicData>
            </a:graphic>
          </wp:inline>
        </w:drawing>
      </w:r>
      <w:r w:rsidRPr="00B833AA">
        <w:rPr>
          <w:rFonts w:ascii="Arial" w:hAnsi="Arial" w:cs="Arial"/>
        </w:rPr>
        <w:t xml:space="preserve"> </w:t>
      </w:r>
    </w:p>
    <w:p w14:paraId="7738C56E" w14:textId="77777777" w:rsidR="00237636" w:rsidRPr="00B833AA" w:rsidRDefault="00D43DF1">
      <w:pPr>
        <w:spacing w:after="276"/>
        <w:ind w:left="360" w:right="0" w:firstLine="0"/>
        <w:rPr>
          <w:rFonts w:ascii="Arial" w:hAnsi="Arial" w:cs="Arial"/>
        </w:rPr>
      </w:pPr>
      <w:r w:rsidRPr="00B833AA">
        <w:rPr>
          <w:rFonts w:ascii="Arial" w:hAnsi="Arial" w:cs="Arial"/>
        </w:rPr>
        <w:t xml:space="preserve"> </w:t>
      </w:r>
    </w:p>
    <w:p w14:paraId="57FAF722" w14:textId="77777777" w:rsidR="00237636" w:rsidRPr="00B833AA" w:rsidRDefault="00D43DF1">
      <w:pPr>
        <w:spacing w:after="273"/>
        <w:ind w:left="360" w:right="0" w:firstLine="0"/>
        <w:rPr>
          <w:rFonts w:ascii="Arial" w:hAnsi="Arial" w:cs="Arial"/>
        </w:rPr>
      </w:pPr>
      <w:r w:rsidRPr="00B833AA">
        <w:rPr>
          <w:rFonts w:ascii="Arial" w:hAnsi="Arial" w:cs="Arial"/>
        </w:rPr>
        <w:t xml:space="preserve"> </w:t>
      </w:r>
    </w:p>
    <w:p w14:paraId="51E7BC07" w14:textId="77777777" w:rsidR="00237636" w:rsidRPr="00B833AA" w:rsidRDefault="00D43DF1">
      <w:pPr>
        <w:spacing w:after="0"/>
        <w:ind w:left="360" w:right="0" w:firstLine="0"/>
        <w:rPr>
          <w:rFonts w:ascii="Arial" w:hAnsi="Arial" w:cs="Arial"/>
        </w:rPr>
      </w:pPr>
      <w:r w:rsidRPr="00B833AA">
        <w:rPr>
          <w:rFonts w:ascii="Arial" w:hAnsi="Arial" w:cs="Arial"/>
        </w:rPr>
        <w:lastRenderedPageBreak/>
        <w:t xml:space="preserve"> </w:t>
      </w:r>
    </w:p>
    <w:p w14:paraId="422528DE" w14:textId="77777777" w:rsidR="00237636" w:rsidRPr="00B833AA" w:rsidRDefault="00D43DF1">
      <w:pPr>
        <w:numPr>
          <w:ilvl w:val="0"/>
          <w:numId w:val="6"/>
        </w:numPr>
        <w:spacing w:after="254"/>
        <w:ind w:right="0" w:hanging="360"/>
        <w:rPr>
          <w:rFonts w:ascii="Arial" w:hAnsi="Arial" w:cs="Arial"/>
        </w:rPr>
      </w:pPr>
      <w:r w:rsidRPr="00B833AA">
        <w:rPr>
          <w:rFonts w:ascii="Arial" w:hAnsi="Arial" w:cs="Arial"/>
          <w:b/>
          <w:sz w:val="28"/>
        </w:rPr>
        <w:t xml:space="preserve">Conclusiones: </w:t>
      </w:r>
    </w:p>
    <w:p w14:paraId="269D9BB3" w14:textId="77777777" w:rsidR="00237636" w:rsidRPr="00B833AA" w:rsidRDefault="00D43DF1">
      <w:pPr>
        <w:spacing w:after="145" w:line="358" w:lineRule="auto"/>
        <w:ind w:left="355" w:right="428"/>
        <w:rPr>
          <w:rFonts w:ascii="Arial" w:hAnsi="Arial" w:cs="Arial"/>
        </w:rPr>
      </w:pPr>
      <w:r w:rsidRPr="00B833AA">
        <w:rPr>
          <w:rFonts w:ascii="Arial" w:hAnsi="Arial" w:cs="Arial"/>
        </w:rPr>
        <w:t xml:space="preserve">Este proyecto demuestra las diferencias entre operaciones realizadas en espacio de usuario y operaciones cercanas al </w:t>
      </w:r>
      <w:proofErr w:type="spellStart"/>
      <w:r w:rsidRPr="00B833AA">
        <w:rPr>
          <w:rFonts w:ascii="Arial" w:hAnsi="Arial" w:cs="Arial"/>
        </w:rPr>
        <w:t>kernel</w:t>
      </w:r>
      <w:proofErr w:type="spellEnd"/>
      <w:r w:rsidRPr="00B833AA">
        <w:rPr>
          <w:rFonts w:ascii="Arial" w:hAnsi="Arial" w:cs="Arial"/>
        </w:rPr>
        <w:t xml:space="preserve">. Además, permite comprender cómo el manejo de buffers, llamadas al sistema y librerías influyen en el rendimiento de operaciones de entrada y salida en un sistema operativo. </w:t>
      </w:r>
    </w:p>
    <w:p w14:paraId="076AEDB5" w14:textId="77777777" w:rsidR="00237636" w:rsidRPr="00B833AA" w:rsidRDefault="00D43DF1">
      <w:pPr>
        <w:spacing w:after="158"/>
        <w:ind w:left="360" w:right="0" w:firstLine="0"/>
        <w:rPr>
          <w:rFonts w:ascii="Arial" w:hAnsi="Arial" w:cs="Arial"/>
        </w:rPr>
      </w:pPr>
      <w:r w:rsidRPr="00B833AA">
        <w:rPr>
          <w:rFonts w:ascii="Arial" w:eastAsia="Calibri" w:hAnsi="Arial" w:cs="Arial"/>
          <w:sz w:val="22"/>
        </w:rPr>
        <w:t xml:space="preserve"> </w:t>
      </w:r>
    </w:p>
    <w:p w14:paraId="2C2DFDC4" w14:textId="77777777" w:rsidR="00237636" w:rsidRPr="00B833AA" w:rsidRDefault="00D43DF1">
      <w:pPr>
        <w:spacing w:after="161"/>
        <w:ind w:left="360" w:right="0" w:firstLine="0"/>
        <w:rPr>
          <w:rFonts w:ascii="Arial" w:hAnsi="Arial" w:cs="Arial"/>
        </w:rPr>
      </w:pPr>
      <w:r w:rsidRPr="00B833AA">
        <w:rPr>
          <w:rFonts w:ascii="Arial" w:eastAsia="Calibri" w:hAnsi="Arial" w:cs="Arial"/>
          <w:sz w:val="22"/>
        </w:rPr>
        <w:t xml:space="preserve"> </w:t>
      </w:r>
    </w:p>
    <w:p w14:paraId="7B6D06D7" w14:textId="77777777" w:rsidR="00237636" w:rsidRPr="00B833AA" w:rsidRDefault="00D43DF1">
      <w:pPr>
        <w:spacing w:after="158"/>
        <w:ind w:left="720" w:right="0" w:firstLine="0"/>
        <w:rPr>
          <w:rFonts w:ascii="Arial" w:hAnsi="Arial" w:cs="Arial"/>
        </w:rPr>
      </w:pPr>
      <w:r w:rsidRPr="00B833AA">
        <w:rPr>
          <w:rFonts w:ascii="Arial" w:eastAsia="Calibri" w:hAnsi="Arial" w:cs="Arial"/>
          <w:sz w:val="22"/>
        </w:rPr>
        <w:t xml:space="preserve"> </w:t>
      </w:r>
    </w:p>
    <w:p w14:paraId="20AC609E" w14:textId="77777777" w:rsidR="00237636" w:rsidRPr="00B833AA" w:rsidRDefault="00D43DF1">
      <w:pPr>
        <w:spacing w:after="160"/>
        <w:ind w:left="360" w:right="0" w:firstLine="0"/>
        <w:rPr>
          <w:rFonts w:ascii="Arial" w:hAnsi="Arial" w:cs="Arial"/>
        </w:rPr>
      </w:pPr>
      <w:r w:rsidRPr="00B833AA">
        <w:rPr>
          <w:rFonts w:ascii="Arial" w:eastAsia="Calibri" w:hAnsi="Arial" w:cs="Arial"/>
          <w:sz w:val="22"/>
        </w:rPr>
        <w:t xml:space="preserve"> </w:t>
      </w:r>
    </w:p>
    <w:p w14:paraId="10034047" w14:textId="77777777" w:rsidR="00237636" w:rsidRPr="00B833AA" w:rsidRDefault="00D43DF1">
      <w:pPr>
        <w:spacing w:after="158"/>
        <w:ind w:left="360" w:right="0" w:firstLine="0"/>
        <w:rPr>
          <w:rFonts w:ascii="Arial" w:hAnsi="Arial" w:cs="Arial"/>
        </w:rPr>
      </w:pPr>
      <w:r w:rsidRPr="00B833AA">
        <w:rPr>
          <w:rFonts w:ascii="Arial" w:eastAsia="Calibri" w:hAnsi="Arial" w:cs="Arial"/>
          <w:sz w:val="22"/>
        </w:rPr>
        <w:t xml:space="preserve"> </w:t>
      </w:r>
    </w:p>
    <w:p w14:paraId="67C5A414" w14:textId="77777777" w:rsidR="00237636" w:rsidRPr="00B833AA" w:rsidRDefault="00D43DF1">
      <w:pPr>
        <w:spacing w:after="158"/>
        <w:ind w:left="360" w:right="0" w:firstLine="0"/>
        <w:rPr>
          <w:rFonts w:ascii="Arial" w:hAnsi="Arial" w:cs="Arial"/>
        </w:rPr>
      </w:pPr>
      <w:r w:rsidRPr="00B833AA">
        <w:rPr>
          <w:rFonts w:ascii="Arial" w:eastAsia="Calibri" w:hAnsi="Arial" w:cs="Arial"/>
          <w:sz w:val="22"/>
        </w:rPr>
        <w:t xml:space="preserve"> </w:t>
      </w:r>
    </w:p>
    <w:p w14:paraId="24348DA0" w14:textId="77777777" w:rsidR="00237636" w:rsidRPr="00B833AA" w:rsidRDefault="00D43DF1">
      <w:pPr>
        <w:spacing w:after="160"/>
        <w:ind w:left="360" w:right="0" w:firstLine="0"/>
        <w:rPr>
          <w:rFonts w:ascii="Arial" w:hAnsi="Arial" w:cs="Arial"/>
        </w:rPr>
      </w:pPr>
      <w:r w:rsidRPr="00B833AA">
        <w:rPr>
          <w:rFonts w:ascii="Arial" w:eastAsia="Calibri" w:hAnsi="Arial" w:cs="Arial"/>
          <w:sz w:val="22"/>
        </w:rPr>
        <w:t xml:space="preserve"> </w:t>
      </w:r>
    </w:p>
    <w:p w14:paraId="0F29FE5B" w14:textId="77777777" w:rsidR="00237636" w:rsidRPr="00B833AA" w:rsidRDefault="00D43DF1">
      <w:pPr>
        <w:spacing w:after="158"/>
        <w:ind w:left="360" w:right="0" w:firstLine="0"/>
        <w:rPr>
          <w:rFonts w:ascii="Arial" w:hAnsi="Arial" w:cs="Arial"/>
        </w:rPr>
      </w:pPr>
      <w:r w:rsidRPr="00B833AA">
        <w:rPr>
          <w:rFonts w:ascii="Arial" w:eastAsia="Calibri" w:hAnsi="Arial" w:cs="Arial"/>
          <w:sz w:val="22"/>
        </w:rPr>
        <w:t xml:space="preserve"> </w:t>
      </w:r>
    </w:p>
    <w:p w14:paraId="590FAA9F" w14:textId="77777777" w:rsidR="00237636" w:rsidRPr="00B833AA" w:rsidRDefault="00D43DF1">
      <w:pPr>
        <w:spacing w:after="175"/>
        <w:ind w:left="360" w:right="0" w:firstLine="0"/>
        <w:rPr>
          <w:rFonts w:ascii="Arial" w:hAnsi="Arial" w:cs="Arial"/>
        </w:rPr>
      </w:pPr>
      <w:r w:rsidRPr="00B833AA">
        <w:rPr>
          <w:rFonts w:ascii="Arial" w:eastAsia="Calibri" w:hAnsi="Arial" w:cs="Arial"/>
          <w:sz w:val="22"/>
        </w:rPr>
        <w:t xml:space="preserve"> </w:t>
      </w:r>
    </w:p>
    <w:p w14:paraId="49116D21" w14:textId="77777777" w:rsidR="00237636" w:rsidRPr="00B833AA" w:rsidRDefault="00D43DF1">
      <w:pPr>
        <w:spacing w:after="142"/>
        <w:ind w:left="360" w:right="0" w:firstLine="0"/>
        <w:rPr>
          <w:rFonts w:ascii="Arial" w:hAnsi="Arial" w:cs="Arial"/>
        </w:rPr>
      </w:pPr>
      <w:r w:rsidRPr="00B833AA">
        <w:rPr>
          <w:rFonts w:ascii="Arial" w:hAnsi="Arial" w:cs="Arial"/>
          <w:b/>
        </w:rPr>
        <w:t xml:space="preserve"> </w:t>
      </w:r>
    </w:p>
    <w:p w14:paraId="3C945CE3" w14:textId="77777777" w:rsidR="00237636" w:rsidRPr="00B833AA" w:rsidRDefault="00D43DF1">
      <w:pPr>
        <w:spacing w:after="0"/>
        <w:ind w:left="0" w:right="0" w:firstLine="0"/>
        <w:rPr>
          <w:rFonts w:ascii="Arial" w:hAnsi="Arial" w:cs="Arial"/>
        </w:rPr>
      </w:pPr>
      <w:r w:rsidRPr="00B833AA">
        <w:rPr>
          <w:rFonts w:ascii="Arial" w:eastAsia="Calibri" w:hAnsi="Arial" w:cs="Arial"/>
          <w:sz w:val="22"/>
        </w:rPr>
        <w:t xml:space="preserve"> </w:t>
      </w:r>
    </w:p>
    <w:sectPr w:rsidR="00237636" w:rsidRPr="00B833AA">
      <w:pgSz w:w="12240" w:h="15840"/>
      <w:pgMar w:top="1426" w:right="1268" w:bottom="1672"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D54"/>
    <w:multiLevelType w:val="hybridMultilevel"/>
    <w:tmpl w:val="F8E27FFE"/>
    <w:lvl w:ilvl="0" w:tplc="B3CAC6B4">
      <w:start w:val="1"/>
      <w:numFmt w:val="bullet"/>
      <w:lvlText w:val="-"/>
      <w:lvlJc w:val="left"/>
      <w:pPr>
        <w:ind w:left="35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1A60FFA">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C981D8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2784BA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430ED3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F90D89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83E85A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80F7D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6880A5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774676"/>
    <w:multiLevelType w:val="hybridMultilevel"/>
    <w:tmpl w:val="A72E41F8"/>
    <w:lvl w:ilvl="0" w:tplc="2318D1F8">
      <w:start w:val="4"/>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E149ED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AF8526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E86A92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63C5BA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9D2775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20408C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D22D4A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B22B55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4BB1E86"/>
    <w:multiLevelType w:val="hybridMultilevel"/>
    <w:tmpl w:val="1610DDA8"/>
    <w:lvl w:ilvl="0" w:tplc="2B6AF29C">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D0EC62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BE280D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DC0DE46">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0E4BF88">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110F7F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9EC04C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6B62E7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B6AEA3E">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1A55C94"/>
    <w:multiLevelType w:val="hybridMultilevel"/>
    <w:tmpl w:val="E0CC7960"/>
    <w:lvl w:ilvl="0" w:tplc="DEF040B8">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06C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41A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2C6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E59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65D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CC5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CE5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6E1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EE3B98"/>
    <w:multiLevelType w:val="hybridMultilevel"/>
    <w:tmpl w:val="0824D0D6"/>
    <w:lvl w:ilvl="0" w:tplc="1A5CB294">
      <w:start w:val="8"/>
      <w:numFmt w:val="decimal"/>
      <w:lvlText w:val="%1."/>
      <w:lvlJc w:val="left"/>
      <w:pPr>
        <w:ind w:left="705"/>
      </w:pPr>
      <w:rPr>
        <w:rFonts w:ascii="Arial" w:eastAsia="Times New Roman" w:hAnsi="Arial" w:cs="Arial" w:hint="default"/>
        <w:b/>
        <w:bCs/>
        <w:i w:val="0"/>
        <w:strike w:val="0"/>
        <w:dstrike w:val="0"/>
        <w:color w:val="000000"/>
        <w:sz w:val="28"/>
        <w:szCs w:val="28"/>
        <w:u w:val="none" w:color="000000"/>
        <w:bdr w:val="none" w:sz="0" w:space="0" w:color="auto"/>
        <w:shd w:val="clear" w:color="auto" w:fill="auto"/>
        <w:vertAlign w:val="baseline"/>
      </w:rPr>
    </w:lvl>
    <w:lvl w:ilvl="1" w:tplc="DF0A3D00">
      <w:start w:val="1"/>
      <w:numFmt w:val="lowerLetter"/>
      <w:lvlText w:val="%2"/>
      <w:lvlJc w:val="left"/>
      <w:pPr>
        <w:ind w:left="1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0F204C4">
      <w:start w:val="1"/>
      <w:numFmt w:val="lowerRoman"/>
      <w:lvlText w:val="%3"/>
      <w:lvlJc w:val="left"/>
      <w:pPr>
        <w:ind w:left="1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18001DA">
      <w:start w:val="1"/>
      <w:numFmt w:val="decimal"/>
      <w:lvlText w:val="%4"/>
      <w:lvlJc w:val="left"/>
      <w:pPr>
        <w:ind w:left="2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DCB906">
      <w:start w:val="1"/>
      <w:numFmt w:val="lowerLetter"/>
      <w:lvlText w:val="%5"/>
      <w:lvlJc w:val="left"/>
      <w:pPr>
        <w:ind w:left="3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80BA1A">
      <w:start w:val="1"/>
      <w:numFmt w:val="lowerRoman"/>
      <w:lvlText w:val="%6"/>
      <w:lvlJc w:val="left"/>
      <w:pPr>
        <w:ind w:left="4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8CE007C">
      <w:start w:val="1"/>
      <w:numFmt w:val="decimal"/>
      <w:lvlText w:val="%7"/>
      <w:lvlJc w:val="left"/>
      <w:pPr>
        <w:ind w:left="4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916BC8A">
      <w:start w:val="1"/>
      <w:numFmt w:val="lowerLetter"/>
      <w:lvlText w:val="%8"/>
      <w:lvlJc w:val="left"/>
      <w:pPr>
        <w:ind w:left="5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5AA9ECA">
      <w:start w:val="1"/>
      <w:numFmt w:val="lowerRoman"/>
      <w:lvlText w:val="%9"/>
      <w:lvlJc w:val="left"/>
      <w:pPr>
        <w:ind w:left="6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AF63ECC"/>
    <w:multiLevelType w:val="hybridMultilevel"/>
    <w:tmpl w:val="99F4B43C"/>
    <w:lvl w:ilvl="0" w:tplc="F940B180">
      <w:start w:val="1"/>
      <w:numFmt w:val="bullet"/>
      <w:lvlText w:val="-"/>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634E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819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E77D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E8F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41D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2B3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00D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02A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797002">
    <w:abstractNumId w:val="2"/>
  </w:num>
  <w:num w:numId="2" w16cid:durableId="108358553">
    <w:abstractNumId w:val="0"/>
  </w:num>
  <w:num w:numId="3" w16cid:durableId="510685842">
    <w:abstractNumId w:val="1"/>
  </w:num>
  <w:num w:numId="4" w16cid:durableId="678115476">
    <w:abstractNumId w:val="3"/>
  </w:num>
  <w:num w:numId="5" w16cid:durableId="457072819">
    <w:abstractNumId w:val="5"/>
  </w:num>
  <w:num w:numId="6" w16cid:durableId="907694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636"/>
    <w:rsid w:val="00237636"/>
    <w:rsid w:val="00B833AA"/>
    <w:rsid w:val="00D226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0046"/>
  <w15:docId w15:val="{DF62B20F-FAB7-4158-B198-5BC1C147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59" w:lineRule="auto"/>
      <w:ind w:left="10" w:right="3899" w:hanging="10"/>
    </w:pPr>
    <w:rPr>
      <w:rFonts w:ascii="Times New Roman" w:eastAsia="Times New Roman" w:hAnsi="Times New Roman" w:cs="Times New Roman"/>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640</Words>
  <Characters>3525</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García</dc:creator>
  <cp:keywords/>
  <cp:lastModifiedBy>Alessandro Soccol Mejía</cp:lastModifiedBy>
  <cp:revision>2</cp:revision>
  <dcterms:created xsi:type="dcterms:W3CDTF">2026-04-08T02:16:00Z</dcterms:created>
  <dcterms:modified xsi:type="dcterms:W3CDTF">2026-04-08T02:16:00Z</dcterms:modified>
</cp:coreProperties>
</file>