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Módulo 12: Defensa del sistema y la red</w:t>
      </w:r>
    </w:p>
    <w:p>
      <w:pPr>
        <w:spacing w:after="20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Resumen de ciberseguridad</w:t>
      </w:r>
    </w:p>
    <w:p>
      <w:pPr>
        <w:pBdr>
          <w:bottom w:val="single" w:color="000000" w:sz="8" w:space="2"/>
        </w:pBdr>
        <w:spacing w:after="120" w:before="280"/>
      </w:pPr>
      <w:r>
        <w:rPr>
          <w:rFonts w:ascii="Arial" w:cs="Arial" w:eastAsia="Arial" w:hAnsi="Arial"/>
          <w:b/>
          <w:bCs/>
        </w:rPr>
        <w:t xml:space="preserve">1. Seguridad física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Lo más común para proteger el acceso físico son las </w:t>
      </w:r>
      <w:r>
        <w:rPr>
          <w:rFonts w:ascii="Arial" w:cs="Arial" w:eastAsia="Arial" w:hAnsi="Arial"/>
          <w:b/>
          <w:bCs/>
        </w:rPr>
        <w:t xml:space="preserve">barricadas o cercas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Biometría:</w:t>
      </w:r>
      <w:r>
        <w:rPr>
          <w:rFonts w:ascii="Arial" w:cs="Arial" w:eastAsia="Arial" w:hAnsi="Arial"/>
        </w:rPr>
        <w:t xml:space="preserve"> características fisiológicas o de comportamiento de la persona. Se usa rostro, huellas, geometría de la mano, iris, retina, firma y voz.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La precisión de la biometría se mide con el </w:t>
      </w:r>
      <w:r>
        <w:rPr>
          <w:rFonts w:ascii="Arial" w:cs="Arial" w:eastAsia="Arial" w:hAnsi="Arial"/>
          <w:b/>
          <w:bCs/>
        </w:rPr>
        <w:t xml:space="preserve">CER (Crossover Error Rate)</w:t>
      </w:r>
      <w:r>
        <w:rPr>
          <w:rFonts w:ascii="Arial" w:cs="Arial" w:eastAsia="Arial" w:hAnsi="Arial"/>
        </w:rPr>
        <w:t xml:space="preserve">, el índice de error de conexión cruzada. Es el método más usado.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Tarjeta de acceso:</w:t>
      </w:r>
      <w:r>
        <w:rPr>
          <w:rFonts w:ascii="Arial" w:cs="Arial" w:eastAsia="Arial" w:hAnsi="Arial"/>
        </w:rPr>
        <w:t xml:space="preserve"> deja entrar a áreas con puntos de ingreso automatizados.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Guardias de seguridad:</w:t>
      </w:r>
      <w:r>
        <w:rPr>
          <w:rFonts w:ascii="Arial" w:cs="Arial" w:eastAsia="Arial" w:hAnsi="Arial"/>
        </w:rPr>
        <w:t xml:space="preserve"> dan respuesta instantánea y adecuada. La </w:t>
      </w:r>
      <w:r>
        <w:rPr>
          <w:rFonts w:ascii="Arial" w:cs="Arial" w:eastAsia="Arial" w:hAnsi="Arial"/>
          <w:b/>
          <w:bCs/>
        </w:rPr>
        <w:t xml:space="preserve">videovigilancia</w:t>
      </w:r>
      <w:r>
        <w:rPr>
          <w:rFonts w:ascii="Arial" w:cs="Arial" w:eastAsia="Arial" w:hAnsi="Arial"/>
        </w:rPr>
        <w:t xml:space="preserve"> y la vigilancia electrónica los complementan o, a veces, los reemplazan.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Etiquetas RFID:</w:t>
      </w:r>
      <w:r>
        <w:rPr>
          <w:rFonts w:ascii="Arial" w:cs="Arial" w:eastAsia="Arial" w:hAnsi="Arial"/>
        </w:rPr>
        <w:t xml:space="preserve"> rastrean cualquier activo que salga de una zona segura. Los sistemas nuevos leen </w:t>
      </w:r>
      <w:r>
        <w:rPr>
          <w:rFonts w:ascii="Arial" w:cs="Arial" w:eastAsia="Arial" w:hAnsi="Arial"/>
          <w:b/>
          <w:bCs/>
        </w:rPr>
        <w:t xml:space="preserve">varias etiquetas a la vez</w:t>
      </w:r>
      <w:r>
        <w:rPr>
          <w:rFonts w:ascii="Arial" w:cs="Arial" w:eastAsia="Arial" w:hAnsi="Arial"/>
        </w:rPr>
        <w:t xml:space="preserve">.</w:t>
      </w:r>
    </w:p>
    <w:p>
      <w:pPr>
        <w:pBdr>
          <w:bottom w:val="single" w:color="000000" w:sz="8" w:space="2"/>
        </w:pBdr>
        <w:spacing w:after="120" w:before="280"/>
      </w:pPr>
      <w:r>
        <w:rPr>
          <w:rFonts w:ascii="Arial" w:cs="Arial" w:eastAsia="Arial" w:hAnsi="Arial"/>
          <w:b/>
          <w:bCs/>
        </w:rPr>
        <w:t xml:space="preserve">2. Seguridad de aplicación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Ciclo de desarrollo seguro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Desarrollo y prueba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Preparación y producción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Aprovisionamiento y desaprovisionamiento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Técnicas al codificar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Normalización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Stored procedure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Ofuscación y camuflaje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Reutilización de código y SDK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Control de datos de entrada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Sirve para mantener la </w:t>
      </w:r>
      <w:r>
        <w:rPr>
          <w:rFonts w:ascii="Arial" w:cs="Arial" w:eastAsia="Arial" w:hAnsi="Arial"/>
          <w:b/>
          <w:bCs/>
        </w:rPr>
        <w:t xml:space="preserve">integridad de la base de datos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Muchos ataques insertan datos con formato incorrecto.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La </w:t>
      </w:r>
      <w:r>
        <w:rPr>
          <w:rFonts w:ascii="Arial" w:cs="Arial" w:eastAsia="Arial" w:hAnsi="Arial"/>
          <w:b/>
          <w:bCs/>
        </w:rPr>
        <w:t xml:space="preserve">regla de validación</w:t>
      </w:r>
      <w:r>
        <w:rPr>
          <w:rFonts w:ascii="Arial" w:cs="Arial" w:eastAsia="Arial" w:hAnsi="Arial"/>
        </w:rPr>
        <w:t xml:space="preserve"> verifica que los datos cumplan los parámetros que definió el diseñador de la BD.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Esto garantiza integridad, exactitud y coherencia.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Control de integridad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Usa una </w:t>
      </w:r>
      <w:r>
        <w:rPr>
          <w:rFonts w:ascii="Arial" w:cs="Arial" w:eastAsia="Arial" w:hAnsi="Arial"/>
          <w:b/>
          <w:bCs/>
        </w:rPr>
        <w:t xml:space="preserve">función hash</w:t>
      </w:r>
      <w:r>
        <w:rPr>
          <w:rFonts w:ascii="Arial" w:cs="Arial" w:eastAsia="Arial" w:hAnsi="Arial"/>
        </w:rPr>
        <w:t xml:space="preserve"> para sacar una "foto" de los datos y comprobar que no cambiaron.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El </w:t>
      </w:r>
      <w:r>
        <w:rPr>
          <w:rFonts w:ascii="Arial" w:cs="Arial" w:eastAsia="Arial" w:hAnsi="Arial"/>
          <w:b/>
          <w:bCs/>
        </w:rPr>
        <w:t xml:space="preserve">checksum</w:t>
      </w:r>
      <w:r>
        <w:rPr>
          <w:rFonts w:ascii="Arial" w:cs="Arial" w:eastAsia="Arial" w:hAnsi="Arial"/>
        </w:rPr>
        <w:t xml:space="preserve"> es un ejemplo de hash.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La </w:t>
      </w:r>
      <w:r>
        <w:rPr>
          <w:rFonts w:ascii="Arial" w:cs="Arial" w:eastAsia="Arial" w:hAnsi="Arial"/>
          <w:b/>
          <w:bCs/>
        </w:rPr>
        <w:t xml:space="preserve">firma de código</w:t>
      </w:r>
      <w:r>
        <w:rPr>
          <w:rFonts w:ascii="Arial" w:cs="Arial" w:eastAsia="Arial" w:hAnsi="Arial"/>
        </w:rPr>
        <w:t xml:space="preserve"> demuestra que el software es auténtico.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Usar </w:t>
      </w:r>
      <w:r>
        <w:rPr>
          <w:rFonts w:ascii="Arial" w:cs="Arial" w:eastAsia="Arial" w:hAnsi="Arial"/>
          <w:b/>
          <w:bCs/>
        </w:rPr>
        <w:t xml:space="preserve">cookies seguras</w:t>
      </w:r>
      <w:r>
        <w:rPr>
          <w:rFonts w:ascii="Arial" w:cs="Arial" w:eastAsia="Arial" w:hAnsi="Arial"/>
        </w:rPr>
        <w:t xml:space="preserve"> protege la información.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Medidas de la organización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Políticas de acceso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Continuidad del negocio y recuperación ante desastres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Políticas de parches y actualizaciones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Control de MFA y de archivos de registro (logs)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Clasificación de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Copias de seguridad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Pruebas de software antes del lanzamiento</w:t>
      </w:r>
    </w:p>
    <w:p>
      <w:pPr>
        <w:pBdr>
          <w:bottom w:val="single" w:color="000000" w:sz="8" w:space="2"/>
        </w:pBdr>
        <w:spacing w:after="120" w:before="280"/>
      </w:pPr>
      <w:r>
        <w:rPr>
          <w:rFonts w:ascii="Arial" w:cs="Arial" w:eastAsia="Arial" w:hAnsi="Arial"/>
          <w:b/>
          <w:bCs/>
        </w:rPr>
        <w:t xml:space="preserve">3. Fortalecimiento de la red: servicios y protocolos</w:t>
      </w:r>
    </w:p>
    <w:p>
      <w:pPr>
        <w:spacing w:after="100"/>
      </w:pPr>
      <w:r>
        <w:rPr>
          <w:rFonts w:ascii="Arial" w:cs="Arial" w:eastAsia="Arial" w:hAnsi="Arial"/>
        </w:rPr>
        <w:t xml:space="preserve">Los ciberdelincuentes aprovechan servicios de red vulnerables para atacar un dispositivo o usarlo como parte del ataque.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260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Servicio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Qué hace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</w:rPr>
              <w:t xml:space="preserve">Riesgo y defensa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Escáner de puertos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Manda un mensaje a cada puerto y ve si responde, para saber si está abierto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Sirve para detectar puertos abiertos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DHCP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Asigna IP y configuración a los dispositivos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DHCP snooping</w:t>
            </w:r>
            <w:r>
              <w:rPr>
                <w:rFonts w:ascii="Arial" w:cs="Arial" w:eastAsia="Arial" w:hAnsi="Arial"/>
              </w:rPr>
              <w:t xml:space="preserve">: evita servidores DHCP no autorizados validando mensajes de fuentes no confiables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DNS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Resuelve nombres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DNSSEC</w:t>
            </w:r>
            <w:r>
              <w:rPr>
                <w:rFonts w:ascii="Arial" w:cs="Arial" w:eastAsia="Arial" w:hAnsi="Arial"/>
              </w:rPr>
              <w:t xml:space="preserve"> usa firmas digitales contra amenazas al DNS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ICMP / ping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Prueba la conexión con un host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Lo usan para reconocimiento, DoS y canal encubierto. </w:t>
            </w:r>
            <w:r>
              <w:rPr>
                <w:rFonts w:ascii="Arial" w:cs="Arial" w:eastAsia="Arial" w:hAnsi="Arial"/>
                <w:b/>
                <w:bCs/>
              </w:rPr>
              <w:t xml:space="preserve">Filtrar</w:t>
            </w:r>
            <w:r>
              <w:rPr>
                <w:rFonts w:ascii="Arial" w:cs="Arial" w:eastAsia="Arial" w:hAnsi="Arial"/>
              </w:rPr>
              <w:t xml:space="preserve"> las solicitudes ICMP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RIP (routing)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Calcula la mejor ruta por conteo de saltos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Los atacantes apuntan a routers y a RIP. Usar servicios seguros con autenticación y parches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NTP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Sincroniza la hora con un servidor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Usar </w:t>
            </w:r>
            <w:r>
              <w:rPr>
                <w:rFonts w:ascii="Arial" w:cs="Arial" w:eastAsia="Arial" w:hAnsi="Arial"/>
                <w:b/>
                <w:bCs/>
              </w:rPr>
              <w:t xml:space="preserve">autenticación NTP</w:t>
            </w:r>
            <w:r>
              <w:rPr>
                <w:rFonts w:ascii="Arial" w:cs="Arial" w:eastAsia="Arial" w:hAnsi="Arial"/>
              </w:rPr>
              <w:t xml:space="preserve"> para verificar que el servidor sea confiable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SSH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Conexión remota </w:t>
            </w:r>
            <w:r>
              <w:rPr>
                <w:rFonts w:ascii="Arial" w:cs="Arial" w:eastAsia="Arial" w:hAnsi="Arial"/>
                <w:b/>
                <w:bCs/>
              </w:rPr>
              <w:t xml:space="preserve">cifrada</w:t>
            </w:r>
            <w:r>
              <w:rPr>
                <w:rFonts w:ascii="Arial" w:cs="Arial" w:eastAsia="Arial" w:hAnsi="Arial"/>
              </w:rPr>
              <w:t xml:space="preserve">, puerto </w:t>
            </w:r>
            <w:r>
              <w:rPr>
                <w:rFonts w:ascii="Arial" w:cs="Arial" w:eastAsia="Arial" w:hAnsi="Arial"/>
                <w:b/>
                <w:bCs/>
              </w:rPr>
              <w:t xml:space="preserve">TCP 22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Usarlo </w:t>
            </w:r>
            <w:r>
              <w:rPr>
                <w:rFonts w:ascii="Arial" w:cs="Arial" w:eastAsia="Arial" w:hAnsi="Arial"/>
                <w:b/>
                <w:bCs/>
              </w:rPr>
              <w:t xml:space="preserve">siempre en vez de Telnet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Telnet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Protocolo viejo en </w:t>
            </w:r>
            <w:r>
              <w:rPr>
                <w:rFonts w:ascii="Arial" w:cs="Arial" w:eastAsia="Arial" w:hAnsi="Arial"/>
                <w:b/>
                <w:bCs/>
              </w:rPr>
              <w:t xml:space="preserve">texto plano</w:t>
            </w:r>
            <w:r>
              <w:rPr>
                <w:rFonts w:ascii="Arial" w:cs="Arial" w:eastAsia="Arial" w:hAnsi="Arial"/>
              </w:rPr>
              <w:t xml:space="preserve">, puerto </w:t>
            </w:r>
            <w:r>
              <w:rPr>
                <w:rFonts w:ascii="Arial" w:cs="Arial" w:eastAsia="Arial" w:hAnsi="Arial"/>
                <w:b/>
                <w:bCs/>
              </w:rPr>
              <w:t xml:space="preserve">TCP 23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Inseguro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SCP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Transfiere datos usando SSH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Da autenticidad y confidencialidad en tránsito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SNMP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Recopila estadísticas de dispositivos TCP/IP para monitorear la red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SNMPv3</w:t>
            </w:r>
            <w:r>
              <w:rPr>
                <w:rFonts w:ascii="Arial" w:cs="Arial" w:eastAsia="Arial" w:hAnsi="Arial"/>
              </w:rPr>
              <w:t xml:space="preserve"> es el estándar actual: cifra contra espionaje y manipulación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HTTP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Conectividad web básica, puerto </w:t>
            </w:r>
            <w:r>
              <w:rPr>
                <w:rFonts w:ascii="Arial" w:cs="Arial" w:eastAsia="Arial" w:hAnsi="Arial"/>
                <w:b/>
                <w:bCs/>
              </w:rPr>
              <w:t xml:space="preserve">80</w:t>
            </w:r>
          </w:p>
        </w:tc>
        <w:tc>
          <w:tcPr>
            <w:tcW w:type="dxa" w:w="42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</w:rPr>
              <w:t xml:space="preserve">Usar </w:t>
            </w:r>
            <w:r>
              <w:rPr>
                <w:rFonts w:ascii="Arial" w:cs="Arial" w:eastAsia="Arial" w:hAnsi="Arial"/>
                <w:b/>
                <w:bCs/>
              </w:rPr>
              <w:t xml:space="preserve">SSL/TLS</w:t>
            </w:r>
            <w:r>
              <w:rPr>
                <w:rFonts w:ascii="Arial" w:cs="Arial" w:eastAsia="Arial" w:hAnsi="Arial"/>
              </w:rPr>
              <w:t xml:space="preserve"> para más seguridad</w:t>
            </w:r>
          </w:p>
        </w:tc>
      </w:tr>
    </w:tbl>
    <w:p>
      <w:pPr>
        <w:spacing w:after="80"/>
      </w:pPr>
    </w:p>
    <w:p>
      <w:pPr>
        <w:pBdr>
          <w:bottom w:val="single" w:color="000000" w:sz="8" w:space="2"/>
        </w:pBdr>
        <w:spacing w:after="120" w:before="280"/>
      </w:pPr>
      <w:r>
        <w:rPr>
          <w:rFonts w:ascii="Arial" w:cs="Arial" w:eastAsia="Arial" w:hAnsi="Arial"/>
          <w:b/>
          <w:bCs/>
        </w:rPr>
        <w:t xml:space="preserve">4. Fortalecimiento de la red: segmentación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VLAN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Agrupan dispositivos dentro de una LAN y en switches individuales.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 basan en conexiones </w:t>
      </w:r>
      <w:r>
        <w:rPr>
          <w:rFonts w:ascii="Arial" w:cs="Arial" w:eastAsia="Arial" w:hAnsi="Arial"/>
          <w:b/>
          <w:bCs/>
        </w:rPr>
        <w:t xml:space="preserve">lógicas</w:t>
      </w:r>
      <w:r>
        <w:rPr>
          <w:rFonts w:ascii="Arial" w:cs="Arial" w:eastAsia="Arial" w:hAnsi="Arial"/>
        </w:rPr>
        <w:t xml:space="preserve">, mientras que las LAN se basan en conexiones </w:t>
      </w:r>
      <w:r>
        <w:rPr>
          <w:rFonts w:ascii="Arial" w:cs="Arial" w:eastAsia="Arial" w:hAnsi="Arial"/>
          <w:b/>
          <w:bCs/>
        </w:rPr>
        <w:t xml:space="preserve">físicas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Cada puerto del switch se puede asignar a una VLAN.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Los </w:t>
      </w:r>
      <w:r>
        <w:rPr>
          <w:rFonts w:ascii="Arial" w:cs="Arial" w:eastAsia="Arial" w:hAnsi="Arial"/>
          <w:b/>
          <w:bCs/>
        </w:rPr>
        <w:t xml:space="preserve">trunks</w:t>
      </w:r>
      <w:r>
        <w:rPr>
          <w:rFonts w:ascii="Arial" w:cs="Arial" w:eastAsia="Arial" w:hAnsi="Arial"/>
        </w:rPr>
        <w:t xml:space="preserve"> conectan switches y dejan pasar tráfico de varias VLAN.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Permiten segmentar. Por ejemplo, separan los datos sensibles del resto de la red y bajan el riesgo de filtraciones.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Para protegerlas: supervisar su rendimiento, usar configuraciones avanzadas y aplicar parches y actualizaciones.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DMZ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Es una red pequeña entre la red privada confiable e Internet.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Ahí se ponen los </w:t>
      </w:r>
      <w:r>
        <w:rPr>
          <w:rFonts w:ascii="Arial" w:cs="Arial" w:eastAsia="Arial" w:hAnsi="Arial"/>
          <w:b/>
          <w:bCs/>
        </w:rPr>
        <w:t xml:space="preserve">servidores web y de correo</w:t>
      </w:r>
      <w:r>
        <w:rPr>
          <w:rFonts w:ascii="Arial" w:cs="Arial" w:eastAsia="Arial" w:hAnsi="Arial"/>
        </w:rPr>
        <w:t xml:space="preserve">, así los usuarios llegan a una red no confiable sin comprometer la interna.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Casi todas las redes tienen de </w:t>
      </w:r>
      <w:r>
        <w:rPr>
          <w:rFonts w:ascii="Arial" w:cs="Arial" w:eastAsia="Arial" w:hAnsi="Arial"/>
          <w:b/>
          <w:bCs/>
        </w:rPr>
        <w:t xml:space="preserve">2 a 4 zonas de riesgo</w:t>
      </w:r>
      <w:r>
        <w:rPr>
          <w:rFonts w:ascii="Arial" w:cs="Arial" w:eastAsia="Arial" w:hAnsi="Arial"/>
        </w:rPr>
        <w:t xml:space="preserve">: LAN privada confiable, DMZ, Internet y extranet.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Zero Trust (confianza cero)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Confiar automáticamente en usuarios y terminales pone en riesgo toda la red. Un usuario "de confianza" se puede mover por toda la red hasta llegar a los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Zero Trust </w:t>
      </w:r>
      <w:r>
        <w:rPr>
          <w:rFonts w:ascii="Arial" w:cs="Arial" w:eastAsia="Arial" w:hAnsi="Arial"/>
          <w:b/>
          <w:bCs/>
        </w:rPr>
        <w:t xml:space="preserve">monitorea constantemente a todos</w:t>
      </w:r>
      <w:r>
        <w:rPr>
          <w:rFonts w:ascii="Arial" w:cs="Arial" w:eastAsia="Arial" w:hAnsi="Arial"/>
        </w:rPr>
        <w:t xml:space="preserve">, sin importar su estado o función.</w:t>
      </w:r>
    </w:p>
    <w:p>
      <w:pPr>
        <w:pBdr>
          <w:bottom w:val="single" w:color="000000" w:sz="8" w:space="2"/>
        </w:pBdr>
        <w:spacing w:after="120" w:before="280"/>
      </w:pPr>
      <w:r>
        <w:rPr>
          <w:rFonts w:ascii="Arial" w:cs="Arial" w:eastAsia="Arial" w:hAnsi="Arial"/>
          <w:b/>
          <w:bCs/>
        </w:rPr>
        <w:t xml:space="preserve">5. Protección de dispositivos móviles e inalámbricos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Seguridad WiFi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WEP</w:t>
      </w:r>
      <w:r>
        <w:rPr>
          <w:rFonts w:ascii="Arial" w:cs="Arial" w:eastAsia="Arial" w:hAnsi="Arial"/>
        </w:rPr>
        <w:t xml:space="preserve"> fue el primero y lo reemplazó </w:t>
      </w:r>
      <w:r>
        <w:rPr>
          <w:rFonts w:ascii="Arial" w:cs="Arial" w:eastAsia="Arial" w:hAnsi="Arial"/>
          <w:b/>
          <w:bCs/>
        </w:rPr>
        <w:t xml:space="preserve">WPA</w:t>
      </w:r>
      <w:r>
        <w:rPr>
          <w:rFonts w:ascii="Arial" w:cs="Arial" w:eastAsia="Arial" w:hAnsi="Arial"/>
        </w:rPr>
        <w:t xml:space="preserve">. Después vinieron WPA2, WPA3 y WPS.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Autenticación de sistema abierto:</w:t>
      </w:r>
      <w:r>
        <w:rPr>
          <w:rFonts w:ascii="Arial" w:cs="Arial" w:eastAsia="Arial" w:hAnsi="Arial"/>
        </w:rPr>
        <w:t xml:space="preserve"> cualquier dispositivo se conecta.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Clave compartida:</w:t>
      </w:r>
      <w:r>
        <w:rPr>
          <w:rFonts w:ascii="Arial" w:cs="Arial" w:eastAsia="Arial" w:hAnsi="Arial"/>
        </w:rPr>
        <w:t xml:space="preserve"> autentica y cifra entre el cliente y el AP o router.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EAP</w:t>
      </w:r>
      <w:r>
        <w:rPr>
          <w:rFonts w:ascii="Arial" w:cs="Arial" w:eastAsia="Arial" w:hAnsi="Arial"/>
        </w:rPr>
        <w:t xml:space="preserve"> es un marco de autenticación. Incluye EAP-TLS, PEAP, EAP-TTLS y EAP-FAST.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Punto de acceso no autorizado (rogue AP):</w:t>
      </w:r>
      <w:r>
        <w:rPr>
          <w:rFonts w:ascii="Arial" w:cs="Arial" w:eastAsia="Arial" w:hAnsi="Arial"/>
        </w:rPr>
        <w:t xml:space="preserve"> imita a uno autorizado, hace que los usuarios se conecten a él y les puede robar los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Autenticación mutua:</w:t>
      </w:r>
      <w:r>
        <w:rPr>
          <w:rFonts w:ascii="Arial" w:cs="Arial" w:eastAsia="Arial" w:hAnsi="Arial"/>
        </w:rPr>
        <w:t xml:space="preserve"> es bidireccional, o sea que ambas partes se autentican antes de conectarse.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Conexiones del móvil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WiFi y Bluetooth:</w:t>
      </w:r>
      <w:r>
        <w:rPr>
          <w:rFonts w:ascii="Arial" w:cs="Arial" w:eastAsia="Arial" w:hAnsi="Arial"/>
        </w:rPr>
        <w:t xml:space="preserve"> son señales inalámbricas.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NFC:</w:t>
      </w:r>
      <w:r>
        <w:rPr>
          <w:rFonts w:ascii="Arial" w:cs="Arial" w:eastAsia="Arial" w:hAnsi="Arial"/>
        </w:rPr>
        <w:t xml:space="preserve"> comunicación sin contacto entre dispositivos.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IR:</w:t>
      </w:r>
      <w:r>
        <w:rPr>
          <w:rFonts w:ascii="Arial" w:cs="Arial" w:eastAsia="Arial" w:hAnsi="Arial"/>
        </w:rPr>
        <w:t xml:space="preserve"> comunicación de corto alcance con un receptor de infrarrojos.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USB:</w:t>
      </w:r>
      <w:r>
        <w:rPr>
          <w:rFonts w:ascii="Arial" w:cs="Arial" w:eastAsia="Arial" w:hAnsi="Arial"/>
        </w:rPr>
        <w:t xml:space="preserve"> el único tipo de comunicación por cable de la lista.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Protección de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Segmentación y contenedorización:</w:t>
      </w:r>
      <w:r>
        <w:rPr>
          <w:rFonts w:ascii="Arial" w:cs="Arial" w:eastAsia="Arial" w:hAnsi="Arial"/>
        </w:rPr>
        <w:t xml:space="preserve"> separan lo personal de lo laboral en el mismo dispositivo. Dan un área autenticada y cifrada para la info de la empresa.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Hay riesgo con las apps que comparten datos, como Dropbox, Box, Google Drive e iCloud.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Un sistema de </w:t>
      </w:r>
      <w:r>
        <w:rPr>
          <w:rFonts w:ascii="Arial" w:cs="Arial" w:eastAsia="Arial" w:hAnsi="Arial"/>
          <w:b/>
          <w:bCs/>
        </w:rPr>
        <w:t xml:space="preserve">gestión de identidad</w:t>
      </w:r>
      <w:r>
        <w:rPr>
          <w:rFonts w:ascii="Arial" w:cs="Arial" w:eastAsia="Arial" w:hAnsi="Arial"/>
        </w:rPr>
        <w:t xml:space="preserve"> controla qué datos accede cada usuario.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Lista de permitidos (allowlist):</w:t>
      </w:r>
      <w:r>
        <w:rPr>
          <w:rFonts w:ascii="Arial" w:cs="Arial" w:eastAsia="Arial" w:hAnsi="Arial"/>
        </w:rPr>
        <w:t xml:space="preserve"> se firman las apps digitalmente para autorizar cuáles se pueden instalar.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Jailbreaking, rooting y sideloading:</w:t>
      </w:r>
      <w:r>
        <w:rPr>
          <w:rFonts w:ascii="Arial" w:cs="Arial" w:eastAsia="Arial" w:hAnsi="Arial"/>
        </w:rPr>
        <w:t xml:space="preserve"> formas de saltarse las restricciones del dispositivo.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Protecciones:</w:t>
      </w:r>
      <w:r>
        <w:rPr>
          <w:rFonts w:ascii="Arial" w:cs="Arial" w:eastAsia="Arial" w:hAnsi="Arial"/>
        </w:rPr>
        <w:t xml:space="preserve"> bloqueo de pantalla, biometría, autenticación sensible al contexto, borrado remoto y cifrado completo del dispositivo.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GPS:</w:t>
      </w:r>
      <w:r>
        <w:rPr>
          <w:rFonts w:ascii="Arial" w:cs="Arial" w:eastAsia="Arial" w:hAnsi="Arial"/>
        </w:rPr>
        <w:t xml:space="preserve"> usa satélites y computadoras para ubicar el dispositivo.</w:t>
      </w:r>
    </w:p>
    <w:p>
      <w:pPr>
        <w:pBdr>
          <w:bottom w:val="single" w:color="000000" w:sz="8" w:space="2"/>
        </w:pBdr>
        <w:spacing w:after="120" w:before="280"/>
      </w:pPr>
      <w:r>
        <w:rPr>
          <w:rFonts w:ascii="Arial" w:cs="Arial" w:eastAsia="Arial" w:hAnsi="Arial"/>
          <w:b/>
          <w:bCs/>
        </w:rPr>
        <w:t xml:space="preserve">6. Resiliencia de la ciberseguridad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Alta disponibilidad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 basa en </w:t>
      </w:r>
      <w:r>
        <w:rPr>
          <w:rFonts w:ascii="Arial" w:cs="Arial" w:eastAsia="Arial" w:hAnsi="Arial"/>
          <w:b/>
          <w:bCs/>
        </w:rPr>
        <w:t xml:space="preserve">3 principios</w:t>
      </w:r>
      <w:r>
        <w:rPr>
          <w:rFonts w:ascii="Arial" w:cs="Arial" w:eastAsia="Arial" w:hAnsi="Arial"/>
        </w:rPr>
        <w:t xml:space="preserve">: eliminar puntos únicos de falla, dar un crossover confiable y detectar fallas a medida que ocurren.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Los </w:t>
      </w:r>
      <w:r>
        <w:rPr>
          <w:rFonts w:ascii="Arial" w:cs="Arial" w:eastAsia="Arial" w:hAnsi="Arial"/>
          <w:b/>
          <w:bCs/>
        </w:rPr>
        <w:t xml:space="preserve">"cinco nueves"</w:t>
      </w:r>
      <w:r>
        <w:rPr>
          <w:rFonts w:ascii="Arial" w:cs="Arial" w:eastAsia="Arial" w:hAnsi="Arial"/>
        </w:rPr>
        <w:t xml:space="preserve"> son 99,999 % de disponibilidad.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Estandarización:</w:t>
      </w:r>
      <w:r>
        <w:rPr>
          <w:rFonts w:ascii="Arial" w:cs="Arial" w:eastAsia="Arial" w:hAnsi="Arial"/>
        </w:rPr>
        <w:t xml:space="preserve"> usar los mismos componentes.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Clustering:</w:t>
      </w:r>
      <w:r>
        <w:rPr>
          <w:rFonts w:ascii="Arial" w:cs="Arial" w:eastAsia="Arial" w:hAnsi="Arial"/>
        </w:rPr>
        <w:t xml:space="preserve"> varios dispositivos agrupados que, para el usuario, parecen una sola entidad.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Sistemas de componentes compartidos:</w:t>
      </w:r>
      <w:r>
        <w:rPr>
          <w:rFonts w:ascii="Arial" w:cs="Arial" w:eastAsia="Arial" w:hAnsi="Arial"/>
        </w:rPr>
        <w:t xml:space="preserve"> un sistema completo puede sustituir a otro que falló.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Punto único de falla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Puede ser una pieza de hardware, un proceso, un dato específico o una utilidad esencial.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La solución es modificar la operación crítica para que no dependa de un solo elemento, usando </w:t>
      </w:r>
      <w:r>
        <w:rPr>
          <w:rFonts w:ascii="Arial" w:cs="Arial" w:eastAsia="Arial" w:hAnsi="Arial"/>
          <w:b/>
          <w:bCs/>
        </w:rPr>
        <w:t xml:space="preserve">componentes redundantes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N+1:</w:t>
      </w:r>
      <w:r>
        <w:rPr>
          <w:rFonts w:ascii="Arial" w:cs="Arial" w:eastAsia="Arial" w:hAnsi="Arial"/>
        </w:rPr>
        <w:t xml:space="preserve"> los componentes (N) necesitan al menos un componente de respaldo (+1).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RAID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Es una matriz redundante de discos independientes.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Toma datos de un solo disco y los </w:t>
      </w:r>
      <w:r>
        <w:rPr>
          <w:rFonts w:ascii="Arial" w:cs="Arial" w:eastAsia="Arial" w:hAnsi="Arial"/>
          <w:b/>
          <w:bCs/>
        </w:rPr>
        <w:t xml:space="preserve">reparte en varios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Excepto en </w:t>
      </w:r>
      <w:r>
        <w:rPr>
          <w:rFonts w:ascii="Arial" w:cs="Arial" w:eastAsia="Arial" w:hAnsi="Arial"/>
          <w:b/>
          <w:bCs/>
        </w:rPr>
        <w:t xml:space="preserve">RAID 0</w:t>
      </w:r>
      <w:r>
        <w:rPr>
          <w:rFonts w:ascii="Arial" w:cs="Arial" w:eastAsia="Arial" w:hAnsi="Arial"/>
        </w:rPr>
        <w:t xml:space="preserve">, si se pierde un disco los datos se recuperan de los otros.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Redundancia en la 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STP:</w:t>
      </w:r>
      <w:r>
        <w:rPr>
          <w:rFonts w:ascii="Arial" w:cs="Arial" w:eastAsia="Arial" w:hAnsi="Arial"/>
        </w:rPr>
        <w:t xml:space="preserve"> evita bucles cuando los switches se interconectan por varias rutas. Deja una sola ruta lógica activa entre los destinos.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Gateway predeterminado:</w:t>
      </w:r>
      <w:r>
        <w:rPr>
          <w:rFonts w:ascii="Arial" w:cs="Arial" w:eastAsia="Arial" w:hAnsi="Arial"/>
        </w:rPr>
        <w:t xml:space="preserve"> es el router que da acceso al resto de la red o a Internet. Si hay uno solo, es un punto único de falla, así que hay que instalar </w:t>
      </w:r>
      <w:r>
        <w:rPr>
          <w:rFonts w:ascii="Arial" w:cs="Arial" w:eastAsia="Arial" w:hAnsi="Arial"/>
          <w:b/>
          <w:bCs/>
        </w:rPr>
        <w:t xml:space="preserve">un router de reserva</w:t>
      </w:r>
      <w:r>
        <w:rPr>
          <w:rFonts w:ascii="Arial" w:cs="Arial" w:eastAsia="Arial" w:hAnsi="Arial"/>
        </w:rPr>
        <w:t xml:space="preserve">.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Redundancia de ubicación y aplicaciones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Tipos de replicación: </w:t>
      </w:r>
      <w:r>
        <w:rPr>
          <w:rFonts w:ascii="Arial" w:cs="Arial" w:eastAsia="Arial" w:hAnsi="Arial"/>
          <w:b/>
          <w:bCs/>
        </w:rPr>
        <w:t xml:space="preserve">sincrónica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asincrónica</w:t>
      </w:r>
      <w:r>
        <w:rPr>
          <w:rFonts w:ascii="Arial" w:cs="Arial" w:eastAsia="Arial" w:hAnsi="Arial"/>
        </w:rPr>
        <w:t xml:space="preserve"> y </w:t>
      </w:r>
      <w:r>
        <w:rPr>
          <w:rFonts w:ascii="Arial" w:cs="Arial" w:eastAsia="Arial" w:hAnsi="Arial"/>
          <w:b/>
          <w:bCs/>
        </w:rPr>
        <w:t xml:space="preserve">point-in-time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Soluciones de resiliencia para aplicaciones: hardware tolerante a fallas, arquitectura de clúster y copia de respaldo y restauración.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Las copias de seguridad deben hacerse </w:t>
      </w:r>
      <w:r>
        <w:rPr>
          <w:rFonts w:ascii="Arial" w:cs="Arial" w:eastAsia="Arial" w:hAnsi="Arial"/>
          <w:b/>
          <w:bCs/>
        </w:rPr>
        <w:t xml:space="preserve">periódicamente</w:t>
      </w:r>
      <w:r>
        <w:rPr>
          <w:rFonts w:ascii="Arial" w:cs="Arial" w:eastAsia="Arial" w:hAnsi="Arial"/>
        </w:rPr>
        <w:t xml:space="preserve"> y guardarse </w:t>
      </w:r>
      <w:r>
        <w:rPr>
          <w:rFonts w:ascii="Arial" w:cs="Arial" w:eastAsia="Arial" w:hAnsi="Arial"/>
          <w:b/>
          <w:bCs/>
        </w:rPr>
        <w:t xml:space="preserve">fuera de las instalaciones</w:t>
      </w:r>
      <w:r>
        <w:rPr>
          <w:rFonts w:ascii="Arial" w:cs="Arial" w:eastAsia="Arial" w:hAnsi="Arial"/>
        </w:rPr>
        <w:t xml:space="preserve">, por si pasa algo en las principales.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Energía y ambiente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 necesita suministro continuo de energía eléctrica.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HVAC</w:t>
      </w:r>
      <w:r>
        <w:rPr>
          <w:rFonts w:ascii="Arial" w:cs="Arial" w:eastAsia="Arial" w:hAnsi="Arial"/>
        </w:rPr>
        <w:t xml:space="preserve"> (calefacción, ventilación y aire acondicionado): controla temperatura, humedad y flujo de aire.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 debe manejar junto con hardware, cableado, almacenamiento, protección contra incendios, seguridad física y alimentación.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Los requisitos ambientales están en las especificaciones del producto y las guías de planificación física.</w:t>
      </w:r>
    </w:p>
    <w:p>
      <w:pPr>
        <w:pBdr>
          <w:bottom w:val="single" w:color="000000" w:sz="8" w:space="2"/>
        </w:pBdr>
        <w:spacing w:after="120" w:before="280"/>
      </w:pPr>
      <w:r>
        <w:rPr>
          <w:rFonts w:ascii="Arial" w:cs="Arial" w:eastAsia="Arial" w:hAnsi="Arial"/>
          <w:b/>
          <w:bCs/>
        </w:rPr>
        <w:t xml:space="preserve">7. Sistemas embebidos y especializados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Infraestructuras críticas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Stuxnet</w:t>
      </w:r>
      <w:r>
        <w:rPr>
          <w:rFonts w:ascii="Arial" w:cs="Arial" w:eastAsia="Arial" w:hAnsi="Arial"/>
        </w:rPr>
        <w:t xml:space="preserve"> demostró que un ciberataque puede destruir o interrumpir infraestructura crítica.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Para evitar ataques, hay que </w:t>
      </w:r>
      <w:r>
        <w:rPr>
          <w:rFonts w:ascii="Arial" w:cs="Arial" w:eastAsia="Arial" w:hAnsi="Arial"/>
          <w:b/>
          <w:bCs/>
        </w:rPr>
        <w:t xml:space="preserve">segregar las redes internas y externas</w:t>
      </w:r>
      <w:r>
        <w:rPr>
          <w:rFonts w:ascii="Arial" w:cs="Arial" w:eastAsia="Arial" w:hAnsi="Arial"/>
        </w:rPr>
        <w:t xml:space="preserve">, separando la red </w:t>
      </w:r>
      <w:r>
        <w:rPr>
          <w:rFonts w:ascii="Arial" w:cs="Arial" w:eastAsia="Arial" w:hAnsi="Arial"/>
          <w:b/>
          <w:bCs/>
        </w:rPr>
        <w:t xml:space="preserve">SCADA</w:t>
      </w:r>
      <w:r>
        <w:rPr>
          <w:rFonts w:ascii="Arial" w:cs="Arial" w:eastAsia="Arial" w:hAnsi="Arial"/>
        </w:rPr>
        <w:t xml:space="preserve"> de la LAN de la organización.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IoT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Es el conjunto de tecnologías que conectan varios dispositivos a Internet.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La mayoría se conecta por tecnología inalámbrica y usa </w:t>
      </w:r>
      <w:r>
        <w:rPr>
          <w:rFonts w:ascii="Arial" w:cs="Arial" w:eastAsia="Arial" w:hAnsi="Arial"/>
          <w:b/>
          <w:bCs/>
        </w:rPr>
        <w:t xml:space="preserve">RTOS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La expansión de datos creó el </w:t>
      </w:r>
      <w:r>
        <w:rPr>
          <w:rFonts w:ascii="Arial" w:cs="Arial" w:eastAsia="Arial" w:hAnsi="Arial"/>
          <w:b/>
          <w:bCs/>
        </w:rPr>
        <w:t xml:space="preserve">Big Data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Sistemas embebidos:</w:t>
      </w:r>
      <w:r>
        <w:rPr>
          <w:rFonts w:ascii="Arial" w:cs="Arial" w:eastAsia="Arial" w:hAnsi="Arial"/>
        </w:rPr>
        <w:t xml:space="preserve"> capturan, almacenan y acceden a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Son susceptibles a </w:t>
      </w:r>
      <w:r>
        <w:rPr>
          <w:rFonts w:ascii="Arial" w:cs="Arial" w:eastAsia="Arial" w:hAnsi="Arial"/>
          <w:b/>
          <w:bCs/>
        </w:rPr>
        <w:t xml:space="preserve">ataques de sincronización</w:t>
      </w:r>
      <w:r>
        <w:rPr>
          <w:rFonts w:ascii="Arial" w:cs="Arial" w:eastAsia="Arial" w:hAnsi="Arial"/>
        </w:rPr>
        <w:t xml:space="preserve">: los atacantes descubren vulnerabilidades midiendo cuánto tarda el sistema en responder a distintas entradas.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SoC:</w:t>
      </w:r>
      <w:r>
        <w:rPr>
          <w:rFonts w:ascii="Arial" w:cs="Arial" w:eastAsia="Arial" w:hAnsi="Arial"/>
        </w:rPr>
        <w:t xml:space="preserve"> módulo de hardware de factor de forma pequeño (SFF). Ejemplos: Raspberry Pi y Arduino.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Estos dispositivos pueden implementarse con </w:t>
      </w:r>
      <w:r>
        <w:rPr>
          <w:rFonts w:ascii="Arial" w:cs="Arial" w:eastAsia="Arial" w:hAnsi="Arial"/>
          <w:b/>
          <w:bCs/>
        </w:rPr>
        <w:t xml:space="preserve">FPGA</w:t>
      </w:r>
      <w:r>
        <w:rPr>
          <w:rFonts w:ascii="Arial" w:cs="Arial" w:eastAsia="Arial" w:hAnsi="Arial"/>
        </w:rPr>
        <w:t xml:space="preserve">, un circuito integrado programable en campo.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Shodan</w:t>
      </w:r>
      <w:r>
        <w:rPr>
          <w:rFonts w:ascii="Arial" w:cs="Arial" w:eastAsia="Arial" w:hAnsi="Arial"/>
        </w:rPr>
        <w:t xml:space="preserve"> es un escáner de IoT. Con él es fácil saber si un dispositivo de domótica es vulnerable.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Comunicación del IoT: corto, mediano o largo alcance, celular (4G, 5G) o radio.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VoIP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Necesita conexión a Internet y teléfono.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Es tan confiable como la seguridad de la red subyacente.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Dos medidas: </w:t>
      </w:r>
      <w:r>
        <w:rPr>
          <w:rFonts w:ascii="Arial" w:cs="Arial" w:eastAsia="Arial" w:hAnsi="Arial"/>
          <w:b/>
          <w:bCs/>
        </w:rPr>
        <w:t xml:space="preserve">cifrar los paquetes de voz</w:t>
      </w:r>
      <w:r>
        <w:rPr>
          <w:rFonts w:ascii="Arial" w:cs="Arial" w:eastAsia="Arial" w:hAnsi="Arial"/>
        </w:rPr>
        <w:t xml:space="preserve"> contra escuchas y usar </w:t>
      </w:r>
      <w:r>
        <w:rPr>
          <w:rFonts w:ascii="Arial" w:cs="Arial" w:eastAsia="Arial" w:hAnsi="Arial"/>
          <w:b/>
          <w:bCs/>
        </w:rPr>
        <w:t xml:space="preserve">SSH</w:t>
      </w:r>
      <w:r>
        <w:rPr>
          <w:rFonts w:ascii="Arial" w:cs="Arial" w:eastAsia="Arial" w:hAnsi="Arial"/>
        </w:rPr>
        <w:t xml:space="preserve"> para proteger gateways y switches.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Dispositivos médicos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Ejemplos: marcapasos, bombas de insulina, implantes médicos y desfibriladores con conectividad inalámbrica, monitoreo remoto y NFC.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Sus vulnerabilidades pueden generar problemas de seguridad para pacientes, filtración de historiales médicos o acceso a la red por ciberdelincuentes.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Vehículos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Los sistemas a bordo guardan los datos para su funcionamiento, el mantenimiento, la protección y la transmisión de contactos de emergencia.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La interfaz inalámbrica se conecta a Internet y a una interfaz de diagnóstico a bordo.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Defensa: </w:t>
      </w:r>
      <w:r>
        <w:rPr>
          <w:rFonts w:ascii="Arial" w:cs="Arial" w:eastAsia="Arial" w:hAnsi="Arial"/>
          <w:b/>
          <w:bCs/>
        </w:rPr>
        <w:t xml:space="preserve">cifrar toda la comunicación</w:t>
      </w:r>
      <w:r>
        <w:rPr>
          <w:rFonts w:ascii="Arial" w:cs="Arial" w:eastAsia="Arial" w:hAnsi="Arial"/>
        </w:rPr>
        <w:t xml:space="preserve"> entre controladores y usar firewall.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Aviones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Tienen muchos sistemas de control embebidos, como el de vuelo y el de comunicación.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Problemas: credenciales de inicio de sesión codificadas (hardcoded), protocolos inseguros y puertas traseras.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Drones (UAV)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 usan en aplicaciones militares, agrícolas y cartográficas, y en fotografía aérea, vigilancia y topografía.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Son susceptibles a secuestro, ataques de WiFi, suplantación de GPS, interferencias y ataques de desautenticación.</w:t>
      </w:r>
    </w:p>
    <w:p>
      <w:pPr>
        <w:spacing w:after="80" w:before="160"/>
      </w:pPr>
      <w:r>
        <w:rPr>
          <w:rFonts w:ascii="Arial" w:cs="Arial" w:eastAsia="Arial" w:hAnsi="Arial"/>
          <w:b/>
          <w:bCs/>
        </w:rPr>
        <w:t xml:space="preserve">Tecnologías de engaño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Sirven para distraer a los atacantes de las redes de producción y para conocer sus métodos.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Agregan una capa falsa a la infraestructura.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Honeypot:</w:t>
      </w:r>
      <w:r>
        <w:rPr>
          <w:rFonts w:ascii="Arial" w:cs="Arial" w:eastAsia="Arial" w:hAnsi="Arial"/>
        </w:rPr>
        <w:t xml:space="preserve"> sistema señuelo que imita un servidor de la red. Se deja expuesto a propósito. Cuando el atacante lo persigue, sus actividades se registran y monitorean para revisarlas después.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Honeynet:</w:t>
      </w:r>
      <w:r>
        <w:rPr>
          <w:rFonts w:ascii="Arial" w:cs="Arial" w:eastAsia="Arial" w:hAnsi="Arial"/>
        </w:rPr>
        <w:t xml:space="preserve"> una colección de honeypots.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DNS sinkhole:</w:t>
      </w:r>
      <w:r>
        <w:rPr>
          <w:rFonts w:ascii="Arial" w:cs="Arial" w:eastAsia="Arial" w:hAnsi="Arial"/>
        </w:rPr>
        <w:t xml:space="preserve"> impide la resolución de nombres de host de URL específicas y aleja a los usuarios de recursos maliciosos.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2026-10-19T16:01:09.903Z</dcterms:created>
  <dcterms:modified xsi:type="dcterms:W3CDTF">2026-10-19T16:01:09.904Z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