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Módulo 14: Listas de control de acceso (ACL)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Resumen de ciberseguridad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1. Introducción a las Listas de Control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ACL</w:t>
      </w:r>
      <w:r>
        <w:rPr>
          <w:rFonts w:ascii="Calibri" w:cs="Calibri" w:eastAsia="Calibri" w:hAnsi="Calibri"/>
        </w:rPr>
        <w:t xml:space="preserve"> es una serie de comandos del IOS que controlan si un router </w:t>
      </w:r>
      <w:r>
        <w:rPr>
          <w:rFonts w:ascii="Calibri" w:cs="Calibri" w:eastAsia="Calibri" w:hAnsi="Calibri"/>
          <w:b/>
          <w:bCs/>
        </w:rPr>
        <w:t xml:space="preserve">reenvía o descarta</w:t>
      </w:r>
      <w:r>
        <w:rPr>
          <w:rFonts w:ascii="Calibri" w:cs="Calibri" w:eastAsia="Calibri" w:hAnsi="Calibri"/>
        </w:rPr>
        <w:t xml:space="preserve"> paquetes según la información del </w:t>
      </w:r>
      <w:r>
        <w:rPr>
          <w:rFonts w:ascii="Calibri" w:cs="Calibri" w:eastAsia="Calibri" w:hAnsi="Calibri"/>
          <w:b/>
          <w:bCs/>
        </w:rPr>
        <w:t xml:space="preserve">encabezado</w:t>
      </w:r>
      <w:r>
        <w:rPr>
          <w:rFonts w:ascii="Calibri" w:cs="Calibri" w:eastAsia="Calibri" w:hAnsi="Calibri"/>
        </w:rPr>
        <w:t xml:space="preserve"> del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 defecto, un router </w:t>
      </w:r>
      <w:r>
        <w:rPr>
          <w:rFonts w:ascii="Calibri" w:cs="Calibri" w:eastAsia="Calibri" w:hAnsi="Calibri"/>
          <w:b/>
          <w:bCs/>
        </w:rPr>
        <w:t xml:space="preserve">no tiene ninguna ACL</w:t>
      </w:r>
      <w:r>
        <w:rPr>
          <w:rFonts w:ascii="Calibri" w:cs="Calibri" w:eastAsia="Calibri" w:hAnsi="Calibri"/>
        </w:rPr>
        <w:t xml:space="preserve"> configurada.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lista secuencial de instrucciones </w:t>
      </w:r>
      <w:r>
        <w:rPr>
          <w:rFonts w:ascii="Calibri" w:cs="Calibri" w:eastAsia="Calibri" w:hAnsi="Calibri"/>
          <w:b/>
          <w:bCs/>
        </w:rPr>
        <w:t xml:space="preserve">permit</w:t>
      </w:r>
      <w:r>
        <w:rPr>
          <w:rFonts w:ascii="Calibri" w:cs="Calibri" w:eastAsia="Calibri" w:hAnsi="Calibri"/>
        </w:rPr>
        <w:t xml:space="preserve"> (permitir) o </w:t>
      </w:r>
      <w:r>
        <w:rPr>
          <w:rFonts w:ascii="Calibri" w:cs="Calibri" w:eastAsia="Calibri" w:hAnsi="Calibri"/>
          <w:b/>
          <w:bCs/>
        </w:rPr>
        <w:t xml:space="preserve">deny</w:t>
      </w:r>
      <w:r>
        <w:rPr>
          <w:rFonts w:ascii="Calibri" w:cs="Calibri" w:eastAsia="Calibri" w:hAnsi="Calibri"/>
        </w:rPr>
        <w:t xml:space="preserve"> (denegar), llamadas </w:t>
      </w:r>
      <w:r>
        <w:rPr>
          <w:rFonts w:ascii="Calibri" w:cs="Calibri" w:eastAsia="Calibri" w:hAnsi="Calibri"/>
          <w:b/>
          <w:bCs/>
        </w:rPr>
        <w:t xml:space="preserve">ACE</w:t>
      </w:r>
      <w:r>
        <w:rPr>
          <w:rFonts w:ascii="Calibri" w:cs="Calibri" w:eastAsia="Calibri" w:hAnsi="Calibri"/>
        </w:rPr>
        <w:t xml:space="preserve"> (entradas de control de acceso).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Cómo filtra:</w:t>
      </w:r>
      <w:r>
        <w:rPr>
          <w:rFonts w:ascii="Calibri" w:cs="Calibri" w:eastAsia="Calibri" w:hAnsi="Calibri"/>
        </w:rPr>
        <w:t xml:space="preserve"> el tráfico pasa por una interfaz con ACL y el router compara el paquete con cada ACE, </w:t>
      </w:r>
      <w:r>
        <w:rPr>
          <w:rFonts w:ascii="Calibri" w:cs="Calibri" w:eastAsia="Calibri" w:hAnsi="Calibri"/>
          <w:b/>
          <w:bCs/>
        </w:rPr>
        <w:t xml:space="preserve">en orden</w:t>
      </w:r>
      <w:r>
        <w:rPr>
          <w:rFonts w:ascii="Calibri" w:cs="Calibri" w:eastAsia="Calibri" w:hAnsi="Calibri"/>
        </w:rPr>
        <w:t xml:space="preserve">, hasta ver si coincide con alguna.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filtrado se puede hacer en </w:t>
      </w:r>
      <w:r>
        <w:rPr>
          <w:rFonts w:ascii="Calibri" w:cs="Calibri" w:eastAsia="Calibri" w:hAnsi="Calibri"/>
          <w:b/>
          <w:bCs/>
        </w:rPr>
        <w:t xml:space="preserve">Capa 3</w:t>
      </w:r>
      <w:r>
        <w:rPr>
          <w:rFonts w:ascii="Calibri" w:cs="Calibri" w:eastAsia="Calibri" w:hAnsi="Calibri"/>
        </w:rPr>
        <w:t xml:space="preserve"> o en </w:t>
      </w:r>
      <w:r>
        <w:rPr>
          <w:rFonts w:ascii="Calibri" w:cs="Calibri" w:eastAsia="Calibri" w:hAnsi="Calibri"/>
          <w:b/>
          <w:bCs/>
        </w:rPr>
        <w:t xml:space="preserve">Capa 4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Tipos de ACL en Cisco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Números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Estándar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 a 99 y 1300 a 1999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Extendida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100 a 199 y 2000 a 2699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 nombre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Sin número, usa un nombre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Método preferido</w:t>
            </w:r>
            <w:r>
              <w:rPr>
                <w:rFonts w:ascii="Calibri" w:cs="Calibri" w:eastAsia="Calibri" w:hAnsi="Calibri"/>
              </w:rPr>
              <w:t xml:space="preserve">: el nombre dice para qué sirve la ACL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definen reglas con control adicional para los paquetes que </w:t>
      </w:r>
      <w:r>
        <w:rPr>
          <w:rFonts w:ascii="Calibri" w:cs="Calibri" w:eastAsia="Calibri" w:hAnsi="Calibri"/>
          <w:b/>
          <w:bCs/>
        </w:rPr>
        <w:t xml:space="preserve">entran</w:t>
      </w:r>
      <w:r>
        <w:rPr>
          <w:rFonts w:ascii="Calibri" w:cs="Calibri" w:eastAsia="Calibri" w:hAnsi="Calibri"/>
        </w:rPr>
        <w:t xml:space="preserve"> por las interfaces de entrada, los que se </w:t>
      </w:r>
      <w:r>
        <w:rPr>
          <w:rFonts w:ascii="Calibri" w:cs="Calibri" w:eastAsia="Calibri" w:hAnsi="Calibri"/>
          <w:b/>
          <w:bCs/>
        </w:rPr>
        <w:t xml:space="preserve">retransmiten</w:t>
      </w:r>
      <w:r>
        <w:rPr>
          <w:rFonts w:ascii="Calibri" w:cs="Calibri" w:eastAsia="Calibri" w:hAnsi="Calibri"/>
        </w:rPr>
        <w:t xml:space="preserve"> a través del router y los que </w:t>
      </w:r>
      <w:r>
        <w:rPr>
          <w:rFonts w:ascii="Calibri" w:cs="Calibri" w:eastAsia="Calibri" w:hAnsi="Calibri"/>
          <w:b/>
          <w:bCs/>
        </w:rPr>
        <w:t xml:space="preserve">salen</w:t>
      </w:r>
      <w:r>
        <w:rPr>
          <w:rFonts w:ascii="Calibri" w:cs="Calibri" w:eastAsia="Calibri" w:hAnsi="Calibri"/>
        </w:rPr>
        <w:t xml:space="preserve"> por las interfaces de salida.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2. Máscaras de comodín (wildcard)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ACE IPv4 usa una </w:t>
      </w:r>
      <w:r>
        <w:rPr>
          <w:rFonts w:ascii="Calibri" w:cs="Calibri" w:eastAsia="Calibri" w:hAnsi="Calibri"/>
          <w:b/>
          <w:bCs/>
        </w:rPr>
        <w:t xml:space="preserve">máscara wildcard de 32 bits</w:t>
      </w:r>
      <w:r>
        <w:rPr>
          <w:rFonts w:ascii="Calibri" w:cs="Calibri" w:eastAsia="Calibri" w:hAnsi="Calibri"/>
        </w:rPr>
        <w:t xml:space="preserve"> para decidir qué bits de la dirección hay que examinar para tener una coincidencia.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las usa el protocolo de enrutamiento </w:t>
      </w:r>
      <w:r>
        <w:rPr>
          <w:rFonts w:ascii="Calibri" w:cs="Calibri" w:eastAsia="Calibri" w:hAnsi="Calibri"/>
          <w:b/>
          <w:bCs/>
        </w:rPr>
        <w:t xml:space="preserve">OSPF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parece a una máscara de subred porque usa el proceso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para identificar los bits de la dirección IPv4 que deben coincidir.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Diferencia clave:</w:t>
      </w:r>
      <w:r>
        <w:rPr>
          <w:rFonts w:ascii="Calibri" w:cs="Calibri" w:eastAsia="Calibri" w:hAnsi="Calibri"/>
        </w:rPr>
        <w:t xml:space="preserve"> la forma de coincidir con los 1 y 0 binarios.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Bit en 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Bit en 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Máscara de subred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Coincidencia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es coincidencia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Máscara wildcard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es coincidencia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Coincidencia</w:t>
            </w:r>
          </w:p>
        </w:tc>
      </w:tr>
    </w:tbl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En la wildcard es </w:t>
      </w:r>
      <w:r>
        <w:rPr>
          <w:rFonts w:ascii="Calibri" w:cs="Calibri" w:eastAsia="Calibri" w:hAnsi="Calibri"/>
          <w:b/>
          <w:bCs/>
        </w:rPr>
        <w:t xml:space="preserve">al revés</w:t>
      </w:r>
      <w:r>
        <w:rPr>
          <w:rFonts w:ascii="Calibri" w:cs="Calibri" w:eastAsia="Calibri" w:hAnsi="Calibri"/>
        </w:rPr>
        <w:t xml:space="preserve"> que en la máscara de subred.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Truco para calcularla:</w:t>
      </w:r>
      <w:r>
        <w:rPr>
          <w:rFonts w:ascii="Calibri" w:cs="Calibri" w:eastAsia="Calibri" w:hAnsi="Calibri"/>
        </w:rPr>
        <w:t xml:space="preserve"> restar la máscara de subred de </w:t>
      </w:r>
      <w:r>
        <w:rPr>
          <w:rFonts w:ascii="Calibri" w:cs="Calibri" w:eastAsia="Calibri" w:hAnsi="Calibri"/>
          <w:b/>
          <w:bCs/>
        </w:rPr>
        <w:t xml:space="preserve">255.255.255.255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Cisco IOS tiene dos palabras clave para simplificar: </w:t>
      </w:r>
      <w:r>
        <w:rPr>
          <w:rFonts w:ascii="Calibri" w:cs="Calibri" w:eastAsia="Calibri" w:hAnsi="Calibri"/>
          <w:b/>
          <w:bCs/>
        </w:rPr>
        <w:t xml:space="preserve">host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any</w:t>
      </w:r>
      <w:r>
        <w:rPr>
          <w:rFonts w:ascii="Calibri" w:cs="Calibri" w:eastAsia="Calibri" w:hAnsi="Calibri"/>
        </w:rPr>
        <w:t xml:space="preserve">. Reducen las pulsaciones de teclas y hacen más fácil leer la ACE.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3. Configurar ACL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la ACL es compleja, usar un </w:t>
      </w:r>
      <w:r>
        <w:rPr>
          <w:rFonts w:ascii="Calibri" w:cs="Calibri" w:eastAsia="Calibri" w:hAnsi="Calibri"/>
          <w:b/>
          <w:bCs/>
        </w:rPr>
        <w:t xml:space="preserve">editor de texto</w:t>
      </w:r>
      <w:r>
        <w:rPr>
          <w:rFonts w:ascii="Calibri" w:cs="Calibri" w:eastAsia="Calibri" w:hAnsi="Calibri"/>
        </w:rPr>
        <w:t xml:space="preserve">: escribir los detalles de la política, agregar los comandos del IOS, incluir </w:t>
      </w:r>
      <w:r>
        <w:rPr>
          <w:rFonts w:ascii="Calibri" w:cs="Calibri" w:eastAsia="Calibri" w:hAnsi="Calibri"/>
          <w:b/>
          <w:bCs/>
        </w:rPr>
        <w:t xml:space="preserve">comentarios</w:t>
      </w:r>
      <w:r>
        <w:rPr>
          <w:rFonts w:ascii="Calibri" w:cs="Calibri" w:eastAsia="Calibri" w:hAnsi="Calibri"/>
        </w:rPr>
        <w:t xml:space="preserve"> para documentar y luego copiar y pegar en 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Probar siempre a fondo</w:t>
      </w:r>
      <w:r>
        <w:rPr>
          <w:rFonts w:ascii="Calibri" w:cs="Calibri" w:eastAsia="Calibri" w:hAnsi="Calibri"/>
        </w:rPr>
        <w:t xml:space="preserve"> la ACL para asegurar que aplica bien la política.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Comandos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ACL estándar numerada:</w:t>
      </w:r>
    </w:p>
    <w:p>
      <w:pPr>
        <w:shd w:fill="F2F2F2" w:val="clear"/>
        <w:spacing w:after="40" w:before="40"/>
        <w:ind w:left="360" w:right="120"/>
      </w:pPr>
      <w:r>
        <w:rPr>
          <w:rFonts w:ascii="Consolas" w:cs="Consolas" w:eastAsia="Consolas" w:hAnsi="Consolas"/>
          <w:sz w:val="20"/>
          <w:szCs w:val="20"/>
        </w:rPr>
        <w:t xml:space="preserve">access-list access-list-number {deny | permit | remark text} source [source-wildcard] [log]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ACL estándar con nombre:</w:t>
      </w:r>
    </w:p>
    <w:p>
      <w:pPr>
        <w:shd w:fill="F2F2F2" w:val="clear"/>
        <w:spacing w:after="40" w:before="40"/>
        <w:ind w:left="360" w:right="120"/>
      </w:pPr>
      <w:r>
        <w:rPr>
          <w:rFonts w:ascii="Consolas" w:cs="Consolas" w:eastAsia="Consolas" w:hAnsi="Consolas"/>
          <w:sz w:val="20"/>
          <w:szCs w:val="20"/>
        </w:rPr>
        <w:t xml:space="preserve">ip access-list standard access-list-name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nombres son </w:t>
      </w:r>
      <w:r>
        <w:rPr>
          <w:rFonts w:ascii="Calibri" w:cs="Calibri" w:eastAsia="Calibri" w:hAnsi="Calibri"/>
          <w:b/>
          <w:bCs/>
        </w:rPr>
        <w:t xml:space="preserve">alfanuméricos</w:t>
      </w:r>
      <w:r>
        <w:rPr>
          <w:rFonts w:ascii="Calibri" w:cs="Calibri" w:eastAsia="Calibri" w:hAnsi="Calibri"/>
        </w:rPr>
        <w:t xml:space="preserve">, distinguen </w:t>
      </w:r>
      <w:r>
        <w:rPr>
          <w:rFonts w:ascii="Calibri" w:cs="Calibri" w:eastAsia="Calibri" w:hAnsi="Calibri"/>
          <w:b/>
          <w:bCs/>
        </w:rPr>
        <w:t xml:space="preserve">mayúsculas de minúsculas</w:t>
      </w:r>
      <w:r>
        <w:rPr>
          <w:rFonts w:ascii="Calibri" w:cs="Calibri" w:eastAsia="Calibri" w:hAnsi="Calibri"/>
        </w:rPr>
        <w:t xml:space="preserve"> y deben ser </w:t>
      </w:r>
      <w:r>
        <w:rPr>
          <w:rFonts w:ascii="Calibri" w:cs="Calibri" w:eastAsia="Calibri" w:hAnsi="Calibri"/>
          <w:b/>
          <w:bCs/>
        </w:rPr>
        <w:t xml:space="preserve">únicos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pasos para configurar ACL </w:t>
      </w:r>
      <w:r>
        <w:rPr>
          <w:rFonts w:ascii="Calibri" w:cs="Calibri" w:eastAsia="Calibri" w:hAnsi="Calibri"/>
          <w:b/>
          <w:bCs/>
        </w:rPr>
        <w:t xml:space="preserve">extendidas</w:t>
      </w:r>
      <w:r>
        <w:rPr>
          <w:rFonts w:ascii="Calibri" w:cs="Calibri" w:eastAsia="Calibri" w:hAnsi="Calibri"/>
        </w:rPr>
        <w:t xml:space="preserve"> son los mismos que para las estándar.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Aplicar la ACL a una interfaz</w:t>
      </w:r>
      <w:r>
        <w:rPr>
          <w:rFonts w:ascii="Calibri" w:cs="Calibri" w:eastAsia="Calibri" w:hAnsi="Calibri"/>
        </w:rPr>
        <w:t xml:space="preserve"> (igual para estándar y extendida):</w:t>
      </w:r>
    </w:p>
    <w:p>
      <w:pPr>
        <w:shd w:fill="F2F2F2" w:val="clear"/>
        <w:spacing w:after="40" w:before="40"/>
        <w:ind w:left="360" w:right="120"/>
      </w:pPr>
      <w:r>
        <w:rPr>
          <w:rFonts w:ascii="Consolas" w:cs="Consolas" w:eastAsia="Consolas" w:hAnsi="Consolas"/>
          <w:sz w:val="20"/>
          <w:szCs w:val="20"/>
        </w:rPr>
        <w:t xml:space="preserve">ip access-group {access-list-number | access-list-name} {in | out}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ACL extendidas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Filtran en muchos tipos de protocolos y puertos de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 la palabra clave </w:t>
      </w:r>
      <w:r>
        <w:rPr>
          <w:rFonts w:ascii="Calibri" w:cs="Calibri" w:eastAsia="Calibri" w:hAnsi="Calibri"/>
          <w:b/>
          <w:bCs/>
        </w:rPr>
        <w:t xml:space="preserve">TCP established</w:t>
      </w:r>
      <w:r>
        <w:rPr>
          <w:rFonts w:ascii="Calibri" w:cs="Calibri" w:eastAsia="Calibri" w:hAnsi="Calibri"/>
        </w:rPr>
        <w:t xml:space="preserve"> pueden hacer servicios básicos de firewall </w:t>
      </w:r>
      <w:r>
        <w:rPr>
          <w:rFonts w:ascii="Calibri" w:cs="Calibri" w:eastAsia="Calibri" w:hAnsi="Calibri"/>
          <w:b/>
          <w:bCs/>
        </w:rPr>
        <w:t xml:space="preserve">stateful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Esa palabra clave deja que el tráfico interno </w:t>
      </w:r>
      <w:r>
        <w:rPr>
          <w:rFonts w:ascii="Calibri" w:cs="Calibri" w:eastAsia="Calibri" w:hAnsi="Calibri"/>
          <w:b/>
          <w:bCs/>
        </w:rPr>
        <w:t xml:space="preserve">salga</w:t>
      </w:r>
      <w:r>
        <w:rPr>
          <w:rFonts w:ascii="Calibri" w:cs="Calibri" w:eastAsia="Calibri" w:hAnsi="Calibri"/>
        </w:rPr>
        <w:t xml:space="preserve"> de la red privada y permite que el tráfico de </w:t>
      </w:r>
      <w:r>
        <w:rPr>
          <w:rFonts w:ascii="Calibri" w:cs="Calibri" w:eastAsia="Calibri" w:hAnsi="Calibri"/>
          <w:b/>
          <w:bCs/>
        </w:rPr>
        <w:t xml:space="preserve">respuesta vuelva a entrar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4. Sintaxis de ACL con nombre estándar IPv4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con varias ACE se deben crear en un </w:t>
      </w:r>
      <w:r>
        <w:rPr>
          <w:rFonts w:ascii="Calibri" w:cs="Calibri" w:eastAsia="Calibri" w:hAnsi="Calibri"/>
          <w:b/>
          <w:bCs/>
        </w:rPr>
        <w:t xml:space="preserve">editor de texto</w:t>
      </w:r>
      <w:r>
        <w:rPr>
          <w:rFonts w:ascii="Calibri" w:cs="Calibri" w:eastAsia="Calibri" w:hAnsi="Calibri"/>
        </w:rPr>
        <w:t xml:space="preserve">: así se planifican las ACE, se crea la ACL y se pega en la interfaz del router. Además, editarla es más fácil.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ACE también se puede </w:t>
      </w:r>
      <w:r>
        <w:rPr>
          <w:rFonts w:ascii="Calibri" w:cs="Calibri" w:eastAsia="Calibri" w:hAnsi="Calibri"/>
          <w:b/>
          <w:bCs/>
        </w:rPr>
        <w:t xml:space="preserve">eliminar o agregar</w:t>
      </w:r>
      <w:r>
        <w:rPr>
          <w:rFonts w:ascii="Calibri" w:cs="Calibri" w:eastAsia="Calibri" w:hAnsi="Calibri"/>
        </w:rPr>
        <w:t xml:space="preserve"> usando los </w:t>
      </w:r>
      <w:r>
        <w:rPr>
          <w:rFonts w:ascii="Calibri" w:cs="Calibri" w:eastAsia="Calibri" w:hAnsi="Calibri"/>
          <w:b/>
          <w:bCs/>
        </w:rPr>
        <w:t xml:space="preserve">números de secuencia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números de secuencia se asignan </w:t>
      </w:r>
      <w:r>
        <w:rPr>
          <w:rFonts w:ascii="Calibri" w:cs="Calibri" w:eastAsia="Calibri" w:hAnsi="Calibri"/>
          <w:b/>
          <w:bCs/>
        </w:rPr>
        <w:t xml:space="preserve">automáticamente</w:t>
      </w:r>
      <w:r>
        <w:rPr>
          <w:rFonts w:ascii="Calibri" w:cs="Calibri" w:eastAsia="Calibri" w:hAnsi="Calibri"/>
        </w:rPr>
        <w:t xml:space="preserve"> al introducir una 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ven con el comando </w:t>
      </w:r>
      <w:r>
        <w:rPr>
          <w:rFonts w:ascii="Calibri" w:cs="Calibri" w:eastAsia="Calibri" w:hAnsi="Calibri"/>
          <w:b/>
          <w:bCs/>
        </w:rPr>
        <w:t xml:space="preserve">show access-list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5. Implementar ACL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Pautas al configurar y aplicar una 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Crear la ACL a </w:t>
      </w:r>
      <w:r>
        <w:rPr>
          <w:rFonts w:ascii="Calibri" w:cs="Calibri" w:eastAsia="Calibri" w:hAnsi="Calibri"/>
          <w:b/>
          <w:bCs/>
        </w:rPr>
        <w:t xml:space="preserve">nivel global</w:t>
      </w:r>
      <w:r>
        <w:rPr>
          <w:rFonts w:ascii="Calibri" w:cs="Calibri" w:eastAsia="Calibri" w:hAnsi="Calibri"/>
        </w:rPr>
        <w:t xml:space="preserve"> y luego aplicarla.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última declaración debe ser un </w:t>
      </w:r>
      <w:r>
        <w:rPr>
          <w:rFonts w:ascii="Calibri" w:cs="Calibri" w:eastAsia="Calibri" w:hAnsi="Calibri"/>
          <w:b/>
          <w:bCs/>
        </w:rPr>
        <w:t xml:space="preserve">deny any</w:t>
      </w:r>
      <w:r>
        <w:rPr>
          <w:rFonts w:ascii="Calibri" w:cs="Calibri" w:eastAsia="Calibri" w:hAnsi="Calibri"/>
        </w:rPr>
        <w:t xml:space="preserve"> implícito o </w:t>
      </w:r>
      <w:r>
        <w:rPr>
          <w:rFonts w:ascii="Calibri" w:cs="Calibri" w:eastAsia="Calibri" w:hAnsi="Calibri"/>
          <w:b/>
          <w:bCs/>
        </w:rPr>
        <w:t xml:space="preserve">deny ip any any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El orden importa:</w:t>
      </w:r>
      <w:r>
        <w:rPr>
          <w:rFonts w:ascii="Calibri" w:cs="Calibri" w:eastAsia="Calibri" w:hAnsi="Calibri"/>
        </w:rPr>
        <w:t xml:space="preserve"> las ACL se procesan de </w:t>
      </w:r>
      <w:r>
        <w:rPr>
          <w:rFonts w:ascii="Calibri" w:cs="Calibri" w:eastAsia="Calibri" w:hAnsi="Calibri"/>
          <w:b/>
          <w:bCs/>
        </w:rPr>
        <w:t xml:space="preserve">arriba hacia abajo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cuanto una sentencia coincide, </w:t>
      </w:r>
      <w:r>
        <w:rPr>
          <w:rFonts w:ascii="Calibri" w:cs="Calibri" w:eastAsia="Calibri" w:hAnsi="Calibri"/>
          <w:b/>
          <w:bCs/>
        </w:rPr>
        <w:t xml:space="preserve">se sale de la ACL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Filtrar siempre de lo </w:t>
      </w:r>
      <w:r>
        <w:rPr>
          <w:rFonts w:ascii="Calibri" w:cs="Calibri" w:eastAsia="Calibri" w:hAnsi="Calibri"/>
          <w:b/>
          <w:bCs/>
        </w:rPr>
        <w:t xml:space="preserve">más específico a lo más genérico</w:t>
      </w:r>
      <w:r>
        <w:rPr>
          <w:rFonts w:ascii="Calibri" w:cs="Calibri" w:eastAsia="Calibri" w:hAnsi="Calibri"/>
        </w:rPr>
        <w:t xml:space="preserve">. Ejemplo: denegar un host específico y luego permitir todos los demás.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Solo se permite </w:t>
      </w:r>
      <w:r>
        <w:rPr>
          <w:rFonts w:ascii="Calibri" w:cs="Calibri" w:eastAsia="Calibri" w:hAnsi="Calibri"/>
          <w:b/>
          <w:bCs/>
        </w:rPr>
        <w:t xml:space="preserve">una ACL por interfaz, protocolo y dirección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declaraciones nuevas de una ACL existente se agregan </w:t>
      </w:r>
      <w:r>
        <w:rPr>
          <w:rFonts w:ascii="Calibri" w:cs="Calibri" w:eastAsia="Calibri" w:hAnsi="Calibri"/>
          <w:b/>
          <w:bCs/>
        </w:rPr>
        <w:t xml:space="preserve">al final</w:t>
      </w:r>
      <w:r>
        <w:rPr>
          <w:rFonts w:ascii="Calibri" w:cs="Calibri" w:eastAsia="Calibri" w:hAnsi="Calibri"/>
        </w:rPr>
        <w:t xml:space="preserve"> por defecto.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paquetes generados por el propio router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son filtrados por las ACL salientes.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Dónde colocarlas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Ubicación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ACL estándar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más cerca posible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destino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ACL extendida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 más cerca posible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origen</w:t>
            </w:r>
            <w:r>
              <w:rPr>
                <w:rFonts w:ascii="Calibri" w:cs="Calibri" w:eastAsia="Calibri" w:hAnsi="Calibri"/>
              </w:rPr>
              <w:t xml:space="preserve"> del tráfico que se quiere filtrar</w:t>
            </w:r>
          </w:p>
        </w:tc>
      </w:tr>
    </w:tbl>
    <w:p>
      <w:pPr>
        <w:spacing w:after="80"/>
      </w:pP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Cada ACL debe ir donde sea </w:t>
      </w:r>
      <w:r>
        <w:rPr>
          <w:rFonts w:ascii="Calibri" w:cs="Calibri" w:eastAsia="Calibri" w:hAnsi="Calibri"/>
          <w:b/>
          <w:bCs/>
        </w:rPr>
        <w:t xml:space="preserve">más eficiente</w:t>
      </w:r>
      <w:r>
        <w:rPr>
          <w:rFonts w:ascii="Calibri" w:cs="Calibri" w:eastAsia="Calibri" w:hAnsi="Calibri"/>
        </w:rPr>
        <w:t xml:space="preserve">. Lo que influye en la colocación: el grado de control organizativo, el ancho de banda de las redes involucradas y la facilidad de configuración.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6. Mitigar ataques con 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ACL ayudan contra muchas amenazas, como la </w:t>
      </w:r>
      <w:r>
        <w:rPr>
          <w:rFonts w:ascii="Calibri" w:cs="Calibri" w:eastAsia="Calibri" w:hAnsi="Calibri"/>
          <w:b/>
          <w:bCs/>
        </w:rPr>
        <w:t xml:space="preserve">suplantación de direcciones IP</w:t>
      </w:r>
      <w:r>
        <w:rPr>
          <w:rFonts w:ascii="Calibri" w:cs="Calibri" w:eastAsia="Calibri" w:hAnsi="Calibri"/>
        </w:rPr>
        <w:t xml:space="preserve"> y los ataques </w:t>
      </w:r>
      <w:r>
        <w:rPr>
          <w:rFonts w:ascii="Calibri" w:cs="Calibri" w:eastAsia="Calibri" w:hAnsi="Calibri"/>
          <w:b/>
          <w:bCs/>
        </w:rPr>
        <w:t xml:space="preserve">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Estrategia efectiva: permitir </w:t>
      </w:r>
      <w:r>
        <w:rPr>
          <w:rFonts w:ascii="Calibri" w:cs="Calibri" w:eastAsia="Calibri" w:hAnsi="Calibri"/>
          <w:b/>
          <w:bCs/>
        </w:rPr>
        <w:t xml:space="preserve">explícitamente solo ciertos tipos de tráfico</w:t>
      </w:r>
      <w:r>
        <w:rPr>
          <w:rFonts w:ascii="Calibri" w:cs="Calibri" w:eastAsia="Calibri" w:hAnsi="Calibri"/>
        </w:rPr>
        <w:t xml:space="preserve"> a través de un firewall.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router debe bloquear los mensajes entrantes de </w:t>
      </w:r>
      <w:r>
        <w:rPr>
          <w:rFonts w:ascii="Calibri" w:cs="Calibri" w:eastAsia="Calibri" w:hAnsi="Calibri"/>
          <w:b/>
          <w:bCs/>
        </w:rPr>
        <w:t xml:space="preserve">eco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redireccionamiento</w:t>
      </w:r>
      <w:r>
        <w:rPr>
          <w:rFonts w:ascii="Calibri" w:cs="Calibri" w:eastAsia="Calibri" w:hAnsi="Calibri"/>
        </w:rPr>
        <w:t xml:space="preserve"> de ICMP.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el </w:t>
      </w:r>
      <w:r>
        <w:rPr>
          <w:rFonts w:ascii="Calibri" w:cs="Calibri" w:eastAsia="Calibri" w:hAnsi="Calibri"/>
          <w:b/>
          <w:bCs/>
        </w:rPr>
        <w:t xml:space="preserve">SNMP</w:t>
      </w:r>
      <w:r>
        <w:rPr>
          <w:rFonts w:ascii="Calibri" w:cs="Calibri" w:eastAsia="Calibri" w:hAnsi="Calibri"/>
        </w:rPr>
        <w:t xml:space="preserve"> es necesario, se mitigan sus vulnerabilidades con ACL de interfaz que filtren los paquetes SNMP de sistemas no autorizados.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Mensajes ICMP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Dirección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Mensajes recomendados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Entrantes</w:t>
            </w:r>
            <w:r>
              <w:rPr>
                <w:rFonts w:ascii="Calibri" w:cs="Calibri" w:eastAsia="Calibri" w:hAnsi="Calibri"/>
              </w:rPr>
              <w:t xml:space="preserve"> (permitidos en la red interna)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echo reply, source quench, unreachable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Salientes</w:t>
            </w:r>
            <w:r>
              <w:rPr>
                <w:rFonts w:ascii="Calibri" w:cs="Calibri" w:eastAsia="Calibri" w:hAnsi="Calibri"/>
              </w:rPr>
              <w:t xml:space="preserve"> (permitir la salida de la red)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echo, parameter problem, packet too big, source quench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Regla: </w:t>
      </w:r>
      <w:r>
        <w:rPr>
          <w:rFonts w:ascii="Calibri" w:cs="Calibri" w:eastAsia="Calibri" w:hAnsi="Calibri"/>
          <w:b/>
          <w:bCs/>
        </w:rPr>
        <w:t xml:space="preserve">bloquear todos los demás</w:t>
      </w:r>
      <w:r>
        <w:rPr>
          <w:rFonts w:ascii="Calibri" w:cs="Calibri" w:eastAsia="Calibri" w:hAnsi="Calibri"/>
        </w:rPr>
        <w:t xml:space="preserve"> tipos de mensajes ICMP salientes.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7. ACL de IPv6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IPv6 cumple con los requisitos de red actuales con: </w:t>
      </w:r>
      <w:r>
        <w:rPr>
          <w:rFonts w:ascii="Calibri" w:cs="Calibri" w:eastAsia="Calibri" w:hAnsi="Calibri"/>
          <w:b/>
          <w:bCs/>
        </w:rPr>
        <w:t xml:space="preserve">IPsec, IP móvil, RSVP</w:t>
      </w:r>
      <w:r>
        <w:rPr>
          <w:rFonts w:ascii="Calibri" w:cs="Calibri" w:eastAsia="Calibri" w:hAnsi="Calibri"/>
        </w:rPr>
        <w:t xml:space="preserve"> y escalabilidad de direcciones.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Doble pila:</w:t>
      </w:r>
      <w:r>
        <w:rPr>
          <w:rFonts w:ascii="Calibri" w:cs="Calibri" w:eastAsia="Calibri" w:hAnsi="Calibri"/>
        </w:rPr>
        <w:t xml:space="preserve"> método de integración donde un dispositivo tiene conectividad con redes IPv4 </w:t>
      </w:r>
      <w:r>
        <w:rPr>
          <w:rFonts w:ascii="Calibri" w:cs="Calibri" w:eastAsia="Calibri" w:hAnsi="Calibri"/>
          <w:b/>
          <w:bCs/>
        </w:rPr>
        <w:t xml:space="preserve">y</w:t>
      </w:r>
      <w:r>
        <w:rPr>
          <w:rFonts w:ascii="Calibri" w:cs="Calibri" w:eastAsia="Calibri" w:hAnsi="Calibri"/>
        </w:rPr>
        <w:t xml:space="preserve"> IPv6, con dos pilas de protocolo IP.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Ataques sigilosos que explotan la </w:t>
      </w:r>
      <w:r>
        <w:rPr>
          <w:rFonts w:ascii="Calibri" w:cs="Calibri" w:eastAsia="Calibri" w:hAnsi="Calibri"/>
          <w:b/>
          <w:bCs/>
        </w:rPr>
        <w:t xml:space="preserve">confianza</w:t>
      </w:r>
      <w:r>
        <w:rPr>
          <w:rFonts w:ascii="Calibri" w:cs="Calibri" w:eastAsia="Calibri" w:hAnsi="Calibri"/>
        </w:rPr>
        <w:t xml:space="preserve"> usando hosts de doble pila.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Mensajes </w:t>
      </w:r>
      <w:r>
        <w:rPr>
          <w:rFonts w:ascii="Calibri" w:cs="Calibri" w:eastAsia="Calibri" w:hAnsi="Calibri"/>
          <w:b/>
          <w:bCs/>
        </w:rPr>
        <w:t xml:space="preserve">NDP falsos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Técnicas de </w:t>
      </w:r>
      <w:r>
        <w:rPr>
          <w:rFonts w:ascii="Calibri" w:cs="Calibri" w:eastAsia="Calibri" w:hAnsi="Calibri"/>
          <w:b/>
          <w:bCs/>
        </w:rPr>
        <w:t xml:space="preserve">tunneling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mitigar los ataques a la infraestructura y a los protocolos IPv6, hay que filtrar en el borde con varias técnicas, como las </w:t>
      </w:r>
      <w:r>
        <w:rPr>
          <w:rFonts w:ascii="Calibri" w:cs="Calibri" w:eastAsia="Calibri" w:hAnsi="Calibri"/>
          <w:b/>
          <w:bCs/>
        </w:rPr>
        <w:t xml:space="preserve">ACL IPv6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Cómo son las ACL IPv6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Funcionan parecido a las ACL de IPv4.</w:t>
      </w: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  <w:b/>
          <w:bCs/>
        </w:rPr>
        <w:t xml:space="preserve">No existe un equivalente a las ACL estándar de IPv4.</w:t>
      </w:r>
      <w:r>
        <w:rPr>
          <w:rFonts w:ascii="Calibri" w:cs="Calibri" w:eastAsia="Calibri" w:hAnsi="Calibri"/>
        </w:rPr>
        <w:t xml:space="preserve"> Además, </w:t>
      </w:r>
      <w:r>
        <w:rPr>
          <w:rFonts w:ascii="Calibri" w:cs="Calibri" w:eastAsia="Calibri" w:hAnsi="Calibri"/>
          <w:b/>
          <w:bCs/>
        </w:rPr>
        <w:t xml:space="preserve">todas las ACL IPv6 deben tener nombre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Filtran por direcciones de </w:t>
      </w:r>
      <w:r>
        <w:rPr>
          <w:rFonts w:ascii="Calibri" w:cs="Calibri" w:eastAsia="Calibri" w:hAnsi="Calibri"/>
          <w:b/>
          <w:bCs/>
        </w:rPr>
        <w:t xml:space="preserve">origen y destino</w:t>
      </w:r>
      <w:r>
        <w:rPr>
          <w:rFonts w:ascii="Calibri" w:cs="Calibri" w:eastAsia="Calibri" w:hAnsi="Calibri"/>
        </w:rPr>
        <w:t xml:space="preserve"> del tráfico que entra y sale de una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filtran por las </w:t>
      </w:r>
      <w:r>
        <w:rPr>
          <w:rFonts w:ascii="Calibri" w:cs="Calibri" w:eastAsia="Calibri" w:hAnsi="Calibri"/>
          <w:b/>
          <w:bCs/>
        </w:rPr>
        <w:t xml:space="preserve">cabeceras de opción de IPv6</w:t>
      </w:r>
      <w:r>
        <w:rPr>
          <w:rFonts w:ascii="Calibri" w:cs="Calibri" w:eastAsia="Calibri" w:hAnsi="Calibri"/>
        </w:rPr>
        <w:t xml:space="preserve"> y por la información opcional del tipo de protocolo de capa superior, con más granularidad, parecido a las ACL extendidas de IPv4.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2026-10-19T15:42:34.114Z</dcterms:created>
  <dcterms:modified xsi:type="dcterms:W3CDTF">2026-10-19T15:42:34.114Z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