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3600" w:firstLine="720"/>
        <w:rPr/>
      </w:pPr>
      <w:r>
        <w:rPr/>
        <w:tab/>
        <w:tab/>
        <w:tab/>
        <w:tab/>
        <w:tab/>
        <w:tab/>
        <w:tab/>
        <w:tab/>
        <w:tab/>
        <w:tab/>
      </w:r>
      <w:hyperlink r:id="rId2">
        <w:r>
          <w:rPr>
            <w:rStyle w:val="InternetLink"/>
            <w:b/>
            <w:color w:val="1155CC"/>
            <w:sz w:val="30"/>
            <w:szCs w:val="30"/>
            <w:u w:val="single"/>
          </w:rPr>
          <w:t>GreenWonder</w:t>
        </w:r>
      </w:hyperlink>
    </w:p>
    <w:p>
      <w:pPr>
        <w:pStyle w:val="Normal"/>
        <w:spacing w:before="0" w:after="0"/>
        <w:ind w:left="3600" w:firstLine="72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3600" w:firstLine="720"/>
        <w:jc w:val="center"/>
        <w:rPr>
          <w:b/>
          <w:b/>
        </w:rPr>
      </w:pPr>
      <w:r>
        <w:rPr>
          <w:b/>
        </w:rPr>
        <w:t>APLICACIÓN SMART GREEN.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z w:val="72"/>
          <w:szCs w:val="72"/>
        </w:rPr>
      </w:pPr>
      <w:r>
        <w:rPr>
          <w:sz w:val="72"/>
          <w:szCs w:val="72"/>
        </w:rPr>
        <w:t>Diccionario EDT.</w:t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  <w:t>SMART GREEN</w:t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jc w:val="center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  <w:t>Tabla de contenido</w:t>
      </w:r>
    </w:p>
    <w:p>
      <w:pPr>
        <w:pStyle w:val="Normal"/>
        <w:spacing w:lineRule="auto" w:line="24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right" w:pos="9360" w:leader="none"/>
        </w:tabs>
        <w:spacing w:lineRule="auto" w:line="240" w:before="80" w:after="0"/>
        <w:rPr/>
      </w:pPr>
      <w:r>
        <w:rPr>
          <w:b/>
          <w:sz w:val="21"/>
          <w:szCs w:val="21"/>
        </w:rPr>
        <w:t>SmartGreen</w:t>
      </w:r>
      <w:r>
        <w:rPr>
          <w:b/>
          <w:color w:val="222222"/>
        </w:rPr>
        <w:tab/>
      </w:r>
      <w:r>
        <w:fldChar w:fldCharType="begin"/>
      </w:r>
      <w:r>
        <w:instrText> HYPERLINK "https://docs.google.com/document/d/1BHT_nnq_iP0Wo7ps43Cu2EHmj9kJJ6986nGgksbsXog/edit" \l "heading=h.30j0zll"</w:instrText>
      </w:r>
      <w:r>
        <w:fldChar w:fldCharType="separate"/>
      </w:r>
      <w:r>
        <w:rPr>
          <w:rStyle w:val="InternetLink"/>
          <w:b/>
          <w:color w:val="222222"/>
        </w:rPr>
        <w:t>3</w:t>
      </w:r>
      <w:r>
        <w:fldChar w:fldCharType="end"/>
      </w:r>
    </w:p>
    <w:p>
      <w:pPr>
        <w:pStyle w:val="Normal"/>
        <w:tabs>
          <w:tab w:val="right" w:pos="9360" w:leader="none"/>
        </w:tabs>
        <w:spacing w:lineRule="auto" w:line="240" w:before="200" w:after="0"/>
        <w:rPr/>
      </w:pPr>
      <w:r>
        <w:rPr>
          <w:b/>
          <w:sz w:val="21"/>
          <w:szCs w:val="21"/>
        </w:rPr>
        <w:t>Documentación</w:t>
      </w:r>
      <w:r>
        <w:rPr>
          <w:b/>
          <w:color w:val="222222"/>
        </w:rPr>
        <w:tab/>
      </w:r>
      <w:r>
        <w:fldChar w:fldCharType="begin"/>
      </w:r>
      <w:r>
        <w:instrText> HYPERLINK "https://docs.google.com/document/d/1BHT_nnq_iP0Wo7ps43Cu2EHmj9kJJ6986nGgksbsXog/edit" \l "heading=h.mdx1cxctfsma"</w:instrText>
      </w:r>
      <w:r>
        <w:fldChar w:fldCharType="separate"/>
      </w:r>
      <w:r>
        <w:rPr>
          <w:rStyle w:val="InternetLink"/>
          <w:b/>
          <w:color w:val="222222"/>
        </w:rPr>
        <w:t>3</w:t>
      </w:r>
      <w:r>
        <w:fldChar w:fldCharType="end"/>
      </w:r>
    </w:p>
    <w:p>
      <w:pPr>
        <w:pStyle w:val="Normal"/>
        <w:tabs>
          <w:tab w:val="right" w:pos="9360" w:leader="none"/>
        </w:tabs>
        <w:spacing w:lineRule="auto" w:line="240" w:before="200" w:after="0"/>
        <w:rPr/>
      </w:pPr>
      <w:r>
        <w:rPr>
          <w:b/>
          <w:color w:val="222222"/>
        </w:rPr>
        <w:t>PMI</w:t>
        <w:tab/>
      </w:r>
      <w:r>
        <w:fldChar w:fldCharType="begin"/>
      </w:r>
      <w:r>
        <w:instrText> HYPERLINK "https://docs.google.com/document/d/1BHT_nnq_iP0Wo7ps43Cu2EHmj9kJJ6986nGgksbsXog/edit" \l "heading=h.kpawo2287628"</w:instrText>
      </w:r>
      <w:r>
        <w:fldChar w:fldCharType="separate"/>
      </w:r>
      <w:r>
        <w:rPr>
          <w:rStyle w:val="InternetLink"/>
          <w:b/>
          <w:color w:val="222222"/>
        </w:rPr>
        <w:t>4</w:t>
      </w:r>
      <w:r>
        <w:fldChar w:fldCharType="end"/>
      </w:r>
    </w:p>
    <w:p>
      <w:pPr>
        <w:pStyle w:val="Normal"/>
        <w:tabs>
          <w:tab w:val="right" w:pos="9360" w:leader="none"/>
        </w:tabs>
        <w:spacing w:lineRule="auto" w:line="240" w:before="200" w:after="0"/>
        <w:rPr/>
      </w:pPr>
      <w:r>
        <w:rPr>
          <w:b/>
          <w:color w:val="222222"/>
        </w:rPr>
        <w:t>Arquitectura</w:t>
        <w:tab/>
      </w:r>
      <w:r>
        <w:fldChar w:fldCharType="begin"/>
      </w:r>
      <w:r>
        <w:instrText> HYPERLINK "https://docs.google.com/document/d/1BHT_nnq_iP0Wo7ps43Cu2EHmj9kJJ6986nGgksbsXog/edit" \l "heading=h.jpd68dorsew3"</w:instrText>
      </w:r>
      <w:r>
        <w:fldChar w:fldCharType="separate"/>
      </w:r>
      <w:r>
        <w:rPr>
          <w:rStyle w:val="InternetLink"/>
          <w:b/>
          <w:color w:val="222222"/>
        </w:rPr>
        <w:t>4</w:t>
      </w:r>
      <w:r>
        <w:fldChar w:fldCharType="end"/>
      </w:r>
    </w:p>
    <w:p>
      <w:pPr>
        <w:pStyle w:val="Normal"/>
        <w:tabs>
          <w:tab w:val="right" w:pos="9360" w:leader="none"/>
        </w:tabs>
        <w:spacing w:lineRule="auto" w:line="240" w:before="200" w:after="0"/>
        <w:rPr>
          <w:color w:val="222222"/>
        </w:rPr>
      </w:pPr>
      <w:r>
        <w:rPr>
          <w:b/>
          <w:sz w:val="20"/>
          <w:szCs w:val="20"/>
        </w:rPr>
        <w:t>Aplicación desarrollada</w:t>
      </w:r>
      <w:r>
        <w:rPr>
          <w:b/>
          <w:color w:val="222222"/>
        </w:rPr>
        <w:tab/>
        <w:t>5</w:t>
      </w:r>
    </w:p>
    <w:p>
      <w:pPr>
        <w:pStyle w:val="Normal"/>
        <w:tabs>
          <w:tab w:val="right" w:pos="9360" w:leader="none"/>
        </w:tabs>
        <w:spacing w:lineRule="auto" w:line="240" w:before="200" w:after="80"/>
        <w:rPr>
          <w:b/>
          <w:b/>
          <w:color w:val="222222"/>
        </w:rPr>
      </w:pPr>
      <w:r>
        <w:rPr>
          <w:b/>
          <w:color w:val="222222"/>
        </w:rPr>
        <w:t>Base de datos</w:t>
        <w:tab/>
        <w:t>5</w:t>
      </w:r>
    </w:p>
    <w:p>
      <w:pPr>
        <w:pStyle w:val="Normal"/>
        <w:tabs>
          <w:tab w:val="right" w:pos="9360" w:leader="none"/>
        </w:tabs>
        <w:spacing w:lineRule="auto" w:line="240" w:before="200" w:after="0"/>
        <w:rPr>
          <w:color w:val="222222"/>
        </w:rPr>
      </w:pPr>
      <w:r>
        <w:rPr>
          <w:b/>
          <w:sz w:val="20"/>
          <w:szCs w:val="20"/>
        </w:rPr>
        <w:t>Documentación</w:t>
      </w:r>
      <w:r>
        <w:rPr>
          <w:b/>
          <w:color w:val="222222"/>
        </w:rPr>
        <w:tab/>
        <w:t>6</w:t>
      </w:r>
    </w:p>
    <w:p>
      <w:pPr>
        <w:pStyle w:val="Normal"/>
        <w:tabs>
          <w:tab w:val="right" w:pos="9360" w:leader="none"/>
        </w:tabs>
        <w:spacing w:lineRule="auto" w:line="240" w:before="200" w:after="80"/>
        <w:rPr>
          <w:b/>
          <w:b/>
          <w:color w:val="222222"/>
        </w:rPr>
      </w:pPr>
      <w:r>
        <w:rPr>
          <w:b/>
          <w:sz w:val="20"/>
          <w:szCs w:val="20"/>
        </w:rPr>
        <w:t>Estructura e interfaz gráfica</w:t>
      </w:r>
      <w:r>
        <w:rPr>
          <w:b/>
          <w:color w:val="222222"/>
        </w:rPr>
        <w:tab/>
        <w:t>6</w:t>
      </w:r>
    </w:p>
    <w:p>
      <w:pPr>
        <w:pStyle w:val="Normal"/>
        <w:tabs>
          <w:tab w:val="right" w:pos="9360" w:leader="none"/>
        </w:tabs>
        <w:spacing w:lineRule="auto" w:line="240" w:before="200" w:after="0"/>
        <w:rPr>
          <w:color w:val="222222"/>
        </w:rPr>
      </w:pPr>
      <w:r>
        <w:rPr>
          <w:b/>
          <w:sz w:val="20"/>
          <w:szCs w:val="20"/>
        </w:rPr>
        <w:t>Aplicación desarrollada - Versión Final</w:t>
      </w:r>
      <w:r>
        <w:rPr>
          <w:b/>
          <w:color w:val="222222"/>
        </w:rPr>
        <w:tab/>
        <w:t>7</w:t>
      </w:r>
    </w:p>
    <w:p>
      <w:pPr>
        <w:pStyle w:val="Normal"/>
        <w:tabs>
          <w:tab w:val="right" w:pos="9360" w:leader="none"/>
        </w:tabs>
        <w:spacing w:lineRule="auto" w:line="240" w:before="200" w:after="80"/>
        <w:rPr>
          <w:color w:val="222222"/>
        </w:rPr>
      </w:pPr>
      <w:r>
        <w:rPr>
          <w:b/>
          <w:sz w:val="20"/>
          <w:szCs w:val="20"/>
        </w:rPr>
        <w:t>Documentación</w:t>
      </w:r>
      <w:r>
        <w:rPr>
          <w:b/>
          <w:color w:val="222222"/>
        </w:rPr>
        <w:tab/>
        <w:t>7</w:t>
      </w:r>
    </w:p>
    <w:p>
      <w:pPr>
        <w:pStyle w:val="Normal"/>
        <w:tabs>
          <w:tab w:val="right" w:pos="9360" w:leader="none"/>
        </w:tabs>
        <w:spacing w:lineRule="auto" w:line="240" w:before="200" w:after="80"/>
        <w:rPr>
          <w:b/>
          <w:b/>
          <w:color w:val="222222"/>
        </w:rPr>
      </w:pPr>
      <w:r>
        <w:rPr>
          <w:b/>
          <w:sz w:val="20"/>
          <w:szCs w:val="20"/>
        </w:rPr>
        <w:t>Estructura e interfaz gráfica</w:t>
      </w:r>
      <w:r>
        <w:rPr>
          <w:b/>
          <w:color w:val="222222"/>
        </w:rPr>
        <w:tab/>
        <w:t>8</w:t>
      </w:r>
    </w:p>
    <w:p>
      <w:pPr>
        <w:pStyle w:val="Normal"/>
        <w:spacing w:before="0" w:after="0"/>
        <w:rPr>
          <w:color w:val="3D85C6"/>
          <w:sz w:val="48"/>
          <w:szCs w:val="48"/>
        </w:rPr>
      </w:pPr>
      <w:r>
        <w:rPr>
          <w:color w:val="3D85C6"/>
          <w:sz w:val="48"/>
          <w:szCs w:val="48"/>
        </w:rPr>
      </w:r>
    </w:p>
    <w:p>
      <w:pPr>
        <w:pStyle w:val="Normal"/>
        <w:spacing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1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1"/>
                <w:szCs w:val="21"/>
              </w:rPr>
              <w:t>SmartGreen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2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>
                <w:trHeight w:val="120" w:hRule="atLeast"/>
              </w:trPr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Codigo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100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10/08/2018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Miguel Cardona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Descripción:</w:t>
                  </w:r>
                  <w:r>
                    <w:rPr>
                      <w:sz w:val="24"/>
                      <w:szCs w:val="24"/>
                    </w:rPr>
                    <w:t xml:space="preserve"> Aplicación encargada de contribuir y motivar a la práctica del reciclaje, tomando la característica de ser Delivery, con propósito de facilitar el proceso de recolección de residuos, además premiando a los usuarios que practican el reciclaje en la ciudad.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Aplicación Totalmente funcional, Manual de usuario, manual técnico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5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>Juan Sebastian Rivera, Juan Miguel Cardona, Juan Sebastian Lozano, Juan Diego Balanta.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6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1"/>
                <w:szCs w:val="21"/>
              </w:rPr>
              <w:t>Documentación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7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200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11/08/2018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Miguel Cardona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8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Creación y</w:t>
                  </w:r>
                  <w:r>
                    <w:rPr>
                      <w:b/>
                    </w:rPr>
                    <w:t xml:space="preserve"> </w:t>
                  </w:r>
                  <w:r>
                    <w:rPr/>
                    <w:t>entrega de la documentación PMI y de la Arquitectura del producto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9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Documentación PMI y Arquitectura del producto.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10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>
                <w:trHeight w:val="400" w:hRule="atLeast"/>
              </w:trPr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>Juan Sebastian Rivera, Juan Miguel Cardona, Juan Sebastian Lozano, Juan Diego Balanta.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lineRule="auto" w:line="276"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11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1"/>
                <w:szCs w:val="21"/>
              </w:rPr>
              <w:t>PMI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12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210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11/08/2018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Miguel Cardona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13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Creación de la documentación PMI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14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Entrega de los siguientes documentos: Acta de constitución de proyecto, Declaración de alcance, Tabla de requisitos, Matriz de riesgos, Informe de desempeño, Registro de interesados, Lista de requisitos y seguimiento, Presupuesto, Diccionario edt, EDT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15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 xml:space="preserve">Juan Sebastian Rivera, Juan Miguel Cardona, Juan Sebastian Lozano, Juan Diego Balanta. 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16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1"/>
                <w:szCs w:val="21"/>
              </w:rPr>
              <w:t>Arquitectura</w:t>
            </w:r>
          </w:p>
          <w:tbl>
            <w:tblPr>
              <w:tblStyle w:val="Table17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220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11/08/2018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Miguel Cardona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18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Diseño de la arquitectura, esto es diseñar la vista de escenarios, vista lógica, vista de despliegue, vista de proceso, vista física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19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Diseño de la arquitectura y documentación sobre esta, la documentación se le entrega a Juan Sebastian Lozano encargado de la documentación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20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>Juan Miguel Cardona, Juan Diego Balanta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21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Aplicación desarrollada</w:t>
            </w:r>
          </w:p>
          <w:tbl>
            <w:tblPr>
              <w:tblStyle w:val="Table22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300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12/08/2017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Miguel Cardona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23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Primera entrega de la aplicación, totalmente funcional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24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Aplicación, manual de usuario y manual técnico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25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>Juan Sebastian Rivera, Juan Miguel Cardona, Juan Sebastian Lozano, Juan Diego Balanta.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26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Base de datos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27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310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12/08/2018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Sebastian Rivera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28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Descripción: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Diseñar e implementar la base de datos. Después realizar pruebas sobre esta.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29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Documentación sobre la base de datos. Se le entrega a Juan Sebastian Lozano, encargado de la documentación.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0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>Juan Sebastian Rivera, Juan Sebastian Lozano.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31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Documentación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2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320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12/08/2018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Sebastian Lozano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3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Creación de la documentación necesaria para entender el funcionamiento de la aplicación.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4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>Entregables:</w:t>
                  </w:r>
                  <w:r>
                    <w:rPr/>
                    <w:t xml:space="preserve"> Manual de usuario, Manual técnico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5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>Juan Sebastian Rivera, Juan Miguel Cardona, Juan Sebastian Lozano, Juan Diego Balanta.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72"/>
          <w:szCs w:val="72"/>
        </w:rPr>
      </w:pPr>
      <w:r>
        <w:rPr>
          <w:sz w:val="72"/>
          <w:szCs w:val="72"/>
        </w:rPr>
      </w:r>
    </w:p>
    <w:tbl>
      <w:tblPr>
        <w:tblStyle w:val="Table36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Estructura e interfaz gráfica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7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330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12/08/2018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Diego Balanta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8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Creación de la interfaz gráfica y la estructura y funcionamiento de la aplicación.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39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Aplicación y</w:t>
                  </w:r>
                  <w:r>
                    <w:rPr>
                      <w:b/>
                    </w:rPr>
                    <w:t xml:space="preserve"> </w:t>
                  </w:r>
                  <w:r>
                    <w:rPr/>
                    <w:t>Documentación sobre el funcionamiento de la aplicación, la documentación se le entrega a Juan Sebastian Lozano encargado de la documentación.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0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>Juan Diego Balanta, Juan Miguel Cardona.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41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Aplicación desarrollada - Versión Final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2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Codigo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400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12/08/2018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Miguel CArdona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3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Entrega final de la aplicación, totalmente funcional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4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Aplicación, manual de usuario y manual técnico.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5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>Involucrados: J</w:t>
                  </w:r>
                  <w:r>
                    <w:rPr/>
                    <w:t>uan Sebastian Rivera, Juan Miguel Cardona, Juan Sebastian Lozano, Juan Diego Balanta.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46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Documentación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7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410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12/08/2018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Miguel Cardona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8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Volver a crear la documentación necesaria para entender el funcionamiento de la aplicación.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49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Manual de usuario, Manual técnico.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50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>Involucrados: J</w:t>
                  </w:r>
                  <w:r>
                    <w:rPr/>
                    <w:t>uan Sebastian Rivera, Juan Miguel Cardona, Juan Sebastian Lozano, Juan Diego Balanta.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tbl>
      <w:tblPr>
        <w:tblStyle w:val="Table51"/>
        <w:tblW w:w="9615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615"/>
      </w:tblGrid>
      <w:tr>
        <w:trPr/>
        <w:tc>
          <w:tcPr>
            <w:tcW w:w="96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Estructura e interfaz gráfica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52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2353"/>
              <w:gridCol w:w="2354"/>
              <w:gridCol w:w="2354"/>
              <w:gridCol w:w="2353"/>
            </w:tblGrid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Código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Cuenta de control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Última actualización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6FA8DC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>Responsable</w:t>
                  </w:r>
                </w:p>
              </w:tc>
            </w:tr>
            <w:tr>
              <w:trPr/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420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0.1</w:t>
                  </w:r>
                </w:p>
              </w:tc>
              <w:tc>
                <w:tcPr>
                  <w:tcW w:w="2354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12/08/2018</w:t>
                  </w:r>
                </w:p>
              </w:tc>
              <w:tc>
                <w:tcPr>
                  <w:tcW w:w="2353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/>
                    <w:t>Juan Diego Balanta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53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Descripción: </w:t>
                  </w:r>
                  <w:r>
                    <w:rPr/>
                    <w:t>Ajustar, el funcionamiento e interfaz gráfica de la aplicación, de acuerdo a las indicaciones del usuario.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54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>
                      <w:b/>
                      <w:b/>
                    </w:rPr>
                  </w:pPr>
                  <w:r>
                    <w:rPr>
                      <w:b/>
                    </w:rPr>
                    <w:t xml:space="preserve">Entregables: </w:t>
                  </w:r>
                  <w:r>
                    <w:rPr/>
                    <w:t>Aplicación final y</w:t>
                  </w:r>
                  <w:r>
                    <w:rPr>
                      <w:b/>
                    </w:rPr>
                    <w:t xml:space="preserve"> </w:t>
                  </w:r>
                  <w:r>
                    <w:rPr/>
                    <w:t>Documentación final sobre el funcionamiento de la aplicación, la documentación se le entrega a Juan Sebastian Lozano encargado de la documentación.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  <w:tbl>
            <w:tblPr>
              <w:tblStyle w:val="Table55"/>
              <w:tblW w:w="9415" w:type="dxa"/>
              <w:jc w:val="left"/>
              <w:tblInd w:w="0" w:type="dxa"/>
              <w:tblBorders>
                <w:top w:val="single" w:sz="8" w:space="0" w:color="000001"/>
                <w:left w:val="single" w:sz="8" w:space="0" w:color="000001"/>
                <w:bottom w:val="single" w:sz="8" w:space="0" w:color="000001"/>
                <w:right w:val="single" w:sz="8" w:space="0" w:color="000001"/>
                <w:insideH w:val="single" w:sz="8" w:space="0" w:color="000001"/>
                <w:insideV w:val="single" w:sz="8" w:space="0" w:color="000001"/>
              </w:tblBorders>
              <w:tblCellMar>
                <w:top w:w="100" w:type="dxa"/>
                <w:left w:w="90" w:type="dxa"/>
                <w:bottom w:w="100" w:type="dxa"/>
                <w:right w:w="100" w:type="dxa"/>
              </w:tblCellMar>
              <w:tblLook w:val="0600"/>
            </w:tblPr>
            <w:tblGrid>
              <w:gridCol w:w="9415"/>
            </w:tblGrid>
            <w:tr>
              <w:trPr/>
              <w:tc>
                <w:tcPr>
                  <w:tcW w:w="9415" w:type="dxa"/>
                  <w:tc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cBorders>
                  <w:shd w:fill="auto" w:val="clear"/>
                  <w:tcMar>
                    <w:left w:w="90" w:type="dxa"/>
                  </w:tcMar>
                </w:tcPr>
                <w:p>
                  <w:pPr>
                    <w:pStyle w:val="Normal"/>
                    <w:widowControl w:val="false"/>
                    <w:spacing w:lineRule="auto" w:line="240" w:before="0" w:after="0"/>
                    <w:rPr/>
                  </w:pPr>
                  <w:r>
                    <w:rPr>
                      <w:b/>
                    </w:rPr>
                    <w:t xml:space="preserve">Involucrados: </w:t>
                  </w:r>
                  <w:r>
                    <w:rPr/>
                    <w:t>Juan Diego Balanta, Juan Miguel Cardona.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76" w:before="0" w:after="0"/>
        <w:rPr/>
      </w:pPr>
      <w:r>
        <w:rPr/>
      </w:r>
    </w:p>
    <w:p>
      <w:pPr>
        <w:pStyle w:val="Normal"/>
        <w:spacing w:lineRule="auto" w:line="276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4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reenwonder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LibreOffice/5.4.7.2$Linux_X86_64 LibreOffice_project/40m0$Build-2</Application>
  <Pages>7</Pages>
  <Words>668</Words>
  <Characters>4294</Characters>
  <CharactersWithSpaces>4825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2018-08-15T17:18:33Z</dcterms:modified>
  <cp:revision>1</cp:revision>
  <dc:subject/>
  <dc:title/>
</cp:coreProperties>
</file>