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BE1C" w14:textId="73F97701" w:rsidR="00A134BA" w:rsidRDefault="00A134BA" w:rsidP="00CC2C0D">
      <w:pPr>
        <w:jc w:val="center"/>
        <w:rPr>
          <w:rFonts w:ascii="Times New Roman" w:hAnsi="Times New Roman" w:cs="Times New Roman"/>
          <w:b/>
          <w:bCs/>
          <w:sz w:val="28"/>
          <w:szCs w:val="28"/>
        </w:rPr>
      </w:pPr>
      <w:r w:rsidRPr="00CC2C0D">
        <w:rPr>
          <w:rFonts w:ascii="Times New Roman" w:hAnsi="Times New Roman" w:cs="Times New Roman"/>
          <w:b/>
          <w:bCs/>
          <w:sz w:val="28"/>
          <w:szCs w:val="28"/>
        </w:rPr>
        <w:t>Sequía en California, Estados Unidos (2012-2017)</w:t>
      </w:r>
    </w:p>
    <w:p w14:paraId="669A512E" w14:textId="168A87D6" w:rsidR="00CC2C0D" w:rsidRPr="00CC2C0D" w:rsidRDefault="00CC2C0D" w:rsidP="00CC2C0D">
      <w:pPr>
        <w:jc w:val="right"/>
        <w:rPr>
          <w:rFonts w:ascii="Times New Roman" w:hAnsi="Times New Roman" w:cs="Times New Roman"/>
          <w:b/>
          <w:bCs/>
          <w:sz w:val="24"/>
          <w:szCs w:val="24"/>
        </w:rPr>
      </w:pPr>
      <w:r>
        <w:rPr>
          <w:rFonts w:ascii="Times New Roman" w:hAnsi="Times New Roman" w:cs="Times New Roman"/>
          <w:b/>
          <w:bCs/>
          <w:sz w:val="24"/>
          <w:szCs w:val="24"/>
        </w:rPr>
        <w:t>Juan Pablo Suárez Moreno</w:t>
      </w:r>
    </w:p>
    <w:p w14:paraId="2E34DDFB" w14:textId="6B1483DE" w:rsidR="000D1A10" w:rsidRDefault="00A134BA" w:rsidP="00A134BA">
      <w:pPr>
        <w:jc w:val="both"/>
        <w:rPr>
          <w:rFonts w:ascii="Times New Roman" w:hAnsi="Times New Roman" w:cs="Times New Roman"/>
          <w:sz w:val="24"/>
          <w:szCs w:val="24"/>
        </w:rPr>
      </w:pPr>
      <w:r w:rsidRPr="00A134BA">
        <w:rPr>
          <w:rFonts w:ascii="Times New Roman" w:hAnsi="Times New Roman" w:cs="Times New Roman"/>
          <w:sz w:val="24"/>
          <w:szCs w:val="24"/>
        </w:rPr>
        <w:t>Durante un período de varios años, desde 2012 hasta 2017, California experimentó una de las sequías más severas en su historia registrada. Esta sequía tuvo un impacto significativo en la agricultura, los recursos hídricos y el medio ambiente en general.</w:t>
      </w:r>
    </w:p>
    <w:p w14:paraId="15DA0412" w14:textId="1FF75962" w:rsidR="00A134BA" w:rsidRPr="00A134BA" w:rsidRDefault="00A134BA" w:rsidP="00A134BA">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C</w:t>
      </w:r>
      <w:r w:rsidRPr="00A134BA">
        <w:rPr>
          <w:rFonts w:ascii="Times New Roman" w:hAnsi="Times New Roman" w:cs="Times New Roman"/>
          <w:b/>
          <w:bCs/>
          <w:sz w:val="24"/>
          <w:szCs w:val="24"/>
        </w:rPr>
        <w:t>ausas de fondo que contribuyeron a la sequía en California entre 2012 y 2017:</w:t>
      </w:r>
    </w:p>
    <w:p w14:paraId="63ED9BEF" w14:textId="77777777" w:rsidR="00A134BA" w:rsidRPr="00A134BA" w:rsidRDefault="00A134BA" w:rsidP="00A134BA">
      <w:pPr>
        <w:pStyle w:val="Prrafodelista"/>
        <w:numPr>
          <w:ilvl w:val="0"/>
          <w:numId w:val="5"/>
        </w:numPr>
        <w:jc w:val="both"/>
        <w:rPr>
          <w:rFonts w:ascii="Times New Roman" w:hAnsi="Times New Roman" w:cs="Times New Roman"/>
          <w:sz w:val="24"/>
          <w:szCs w:val="24"/>
        </w:rPr>
      </w:pPr>
      <w:r w:rsidRPr="00A134BA">
        <w:rPr>
          <w:rFonts w:ascii="Times New Roman" w:hAnsi="Times New Roman" w:cs="Times New Roman"/>
          <w:sz w:val="24"/>
          <w:szCs w:val="24"/>
        </w:rPr>
        <w:t>Variabilidad climática: California es propenso a variaciones climáticas, y periodos de sequía son relativamente comunes en la historia de la región. La variabilidad natural del clima puede llevar a períodos prolongados de falta de precipitaciones.</w:t>
      </w:r>
    </w:p>
    <w:p w14:paraId="2D8402E2" w14:textId="77777777" w:rsidR="00A134BA" w:rsidRPr="00A134BA" w:rsidRDefault="00A134BA" w:rsidP="00A134BA">
      <w:pPr>
        <w:pStyle w:val="Prrafodelista"/>
        <w:numPr>
          <w:ilvl w:val="0"/>
          <w:numId w:val="5"/>
        </w:numPr>
        <w:jc w:val="both"/>
        <w:rPr>
          <w:rFonts w:ascii="Times New Roman" w:hAnsi="Times New Roman" w:cs="Times New Roman"/>
          <w:sz w:val="24"/>
          <w:szCs w:val="24"/>
        </w:rPr>
      </w:pPr>
      <w:r w:rsidRPr="00A134BA">
        <w:rPr>
          <w:rFonts w:ascii="Times New Roman" w:hAnsi="Times New Roman" w:cs="Times New Roman"/>
          <w:sz w:val="24"/>
          <w:szCs w:val="24"/>
        </w:rPr>
        <w:t>Cambio climático: El cambio climático puede haber exacerbado la sequía al alterar los patrones climáticos. Aumentos en las temperaturas globales pueden resultar en una mayor evaporación de agua de fuentes terrestres y cuerpos de agua, lo que contribuye a la sequía.</w:t>
      </w:r>
    </w:p>
    <w:p w14:paraId="3C6F5086" w14:textId="77777777" w:rsidR="00A134BA" w:rsidRPr="00A134BA" w:rsidRDefault="00A134BA" w:rsidP="00A134BA">
      <w:pPr>
        <w:pStyle w:val="Prrafodelista"/>
        <w:numPr>
          <w:ilvl w:val="0"/>
          <w:numId w:val="5"/>
        </w:numPr>
        <w:jc w:val="both"/>
        <w:rPr>
          <w:rFonts w:ascii="Times New Roman" w:hAnsi="Times New Roman" w:cs="Times New Roman"/>
          <w:sz w:val="24"/>
          <w:szCs w:val="24"/>
        </w:rPr>
      </w:pPr>
      <w:r w:rsidRPr="00A134BA">
        <w:rPr>
          <w:rFonts w:ascii="Times New Roman" w:hAnsi="Times New Roman" w:cs="Times New Roman"/>
          <w:sz w:val="24"/>
          <w:szCs w:val="24"/>
        </w:rPr>
        <w:t>Ciclo de La Niña: Durante gran parte de este período, hubo condiciones del fenómeno climático de La Niña, que a menudo se asocian con condiciones más secas en la costa oeste de los Estados Unidos. La Niña puede influir en la distribución de las lluvias y las temperaturas.</w:t>
      </w:r>
    </w:p>
    <w:p w14:paraId="1570F5E8" w14:textId="77777777" w:rsidR="00A134BA" w:rsidRPr="00A134BA" w:rsidRDefault="00A134BA" w:rsidP="00A134BA">
      <w:pPr>
        <w:pStyle w:val="Prrafodelista"/>
        <w:numPr>
          <w:ilvl w:val="0"/>
          <w:numId w:val="5"/>
        </w:numPr>
        <w:jc w:val="both"/>
        <w:rPr>
          <w:rFonts w:ascii="Times New Roman" w:hAnsi="Times New Roman" w:cs="Times New Roman"/>
          <w:sz w:val="24"/>
          <w:szCs w:val="24"/>
        </w:rPr>
      </w:pPr>
      <w:r w:rsidRPr="00A134BA">
        <w:rPr>
          <w:rFonts w:ascii="Times New Roman" w:hAnsi="Times New Roman" w:cs="Times New Roman"/>
          <w:sz w:val="24"/>
          <w:szCs w:val="24"/>
        </w:rPr>
        <w:t>Deficiencia de precipitaciones: La región no recibió la cantidad normal de lluvias y nevadas durante estos años. El nivel de precipitación fue significativamente más bajo que el promedio histórico, lo que agotó las fuentes de agua.</w:t>
      </w:r>
    </w:p>
    <w:p w14:paraId="299674DD" w14:textId="77777777" w:rsidR="00A134BA" w:rsidRPr="00A134BA" w:rsidRDefault="00A134BA" w:rsidP="00A134BA">
      <w:pPr>
        <w:pStyle w:val="Prrafodelista"/>
        <w:numPr>
          <w:ilvl w:val="0"/>
          <w:numId w:val="5"/>
        </w:numPr>
        <w:jc w:val="both"/>
        <w:rPr>
          <w:rFonts w:ascii="Times New Roman" w:hAnsi="Times New Roman" w:cs="Times New Roman"/>
          <w:sz w:val="24"/>
          <w:szCs w:val="24"/>
        </w:rPr>
      </w:pPr>
      <w:r w:rsidRPr="00A134BA">
        <w:rPr>
          <w:rFonts w:ascii="Times New Roman" w:hAnsi="Times New Roman" w:cs="Times New Roman"/>
          <w:sz w:val="24"/>
          <w:szCs w:val="24"/>
        </w:rPr>
        <w:t>Demanda de agua: El crecimiento demográfico y la expansión urbana en California aumentaron la demanda de agua para uso doméstico, industrial y agrícola. Esta creciente demanda ejerció más presión sobre los recursos hídricos ya limitados.</w:t>
      </w:r>
    </w:p>
    <w:p w14:paraId="0C0E02E0" w14:textId="77777777" w:rsidR="00A134BA" w:rsidRPr="00A134BA" w:rsidRDefault="00A134BA" w:rsidP="00A134BA">
      <w:pPr>
        <w:pStyle w:val="Prrafodelista"/>
        <w:numPr>
          <w:ilvl w:val="0"/>
          <w:numId w:val="5"/>
        </w:numPr>
        <w:jc w:val="both"/>
        <w:rPr>
          <w:rFonts w:ascii="Times New Roman" w:hAnsi="Times New Roman" w:cs="Times New Roman"/>
          <w:sz w:val="24"/>
          <w:szCs w:val="24"/>
        </w:rPr>
      </w:pPr>
      <w:r w:rsidRPr="00A134BA">
        <w:rPr>
          <w:rFonts w:ascii="Times New Roman" w:hAnsi="Times New Roman" w:cs="Times New Roman"/>
          <w:sz w:val="24"/>
          <w:szCs w:val="24"/>
        </w:rPr>
        <w:t>Uso agrícola intensivo: La agricultura en California es altamente productiva, pero también consume una gran cantidad de agua. Los cultivos de alto valor como frutas, verduras y frutos secos requieren riegos intensivos, lo que agotó aún más los recursos hídricos.</w:t>
      </w:r>
    </w:p>
    <w:p w14:paraId="109114E2" w14:textId="77777777" w:rsidR="00A134BA" w:rsidRPr="00A134BA" w:rsidRDefault="00A134BA" w:rsidP="00A134BA">
      <w:pPr>
        <w:pStyle w:val="Prrafodelista"/>
        <w:numPr>
          <w:ilvl w:val="0"/>
          <w:numId w:val="5"/>
        </w:numPr>
        <w:jc w:val="both"/>
        <w:rPr>
          <w:rFonts w:ascii="Times New Roman" w:hAnsi="Times New Roman" w:cs="Times New Roman"/>
          <w:sz w:val="24"/>
          <w:szCs w:val="24"/>
        </w:rPr>
      </w:pPr>
      <w:r w:rsidRPr="00A134BA">
        <w:rPr>
          <w:rFonts w:ascii="Times New Roman" w:hAnsi="Times New Roman" w:cs="Times New Roman"/>
          <w:sz w:val="24"/>
          <w:szCs w:val="24"/>
        </w:rPr>
        <w:t>Gestión del agua y regulación: La gestión de los recursos hídricos en California ha sido históricamente compleja, con disputas sobre el uso del agua entre diferentes sectores, como la agricultura, la industria y las comunidades. La infraestructura de almacenamiento y distribución de agua también puede no haber sido adecuada para lidiar con condiciones de sequía prolongada.</w:t>
      </w:r>
    </w:p>
    <w:p w14:paraId="28DADCD9" w14:textId="77777777" w:rsidR="00A134BA" w:rsidRDefault="00A134BA" w:rsidP="00A134BA">
      <w:pPr>
        <w:pStyle w:val="Prrafodelista"/>
        <w:numPr>
          <w:ilvl w:val="0"/>
          <w:numId w:val="5"/>
        </w:numPr>
        <w:jc w:val="both"/>
        <w:rPr>
          <w:rFonts w:ascii="Times New Roman" w:hAnsi="Times New Roman" w:cs="Times New Roman"/>
          <w:sz w:val="24"/>
          <w:szCs w:val="24"/>
        </w:rPr>
      </w:pPr>
      <w:r w:rsidRPr="00A134BA">
        <w:rPr>
          <w:rFonts w:ascii="Times New Roman" w:hAnsi="Times New Roman" w:cs="Times New Roman"/>
          <w:sz w:val="24"/>
          <w:szCs w:val="24"/>
        </w:rPr>
        <w:t>Urbanización y desarrollo: La urbanización y la construcción de infraestructuras también contribuyeron a la disminución de áreas naturales como humedales y zonas de recarga de acuíferos, lo que afectó la capacidad del ecosistema para absorber y retener agua.</w:t>
      </w:r>
    </w:p>
    <w:p w14:paraId="5000D782" w14:textId="77777777" w:rsidR="00A134BA" w:rsidRPr="00A134BA" w:rsidRDefault="00A134BA" w:rsidP="00A134BA">
      <w:pPr>
        <w:ind w:left="360"/>
        <w:jc w:val="both"/>
        <w:rPr>
          <w:rFonts w:ascii="Times New Roman" w:hAnsi="Times New Roman" w:cs="Times New Roman"/>
          <w:sz w:val="24"/>
          <w:szCs w:val="24"/>
        </w:rPr>
      </w:pPr>
    </w:p>
    <w:p w14:paraId="58B29EE9" w14:textId="4ED0B305" w:rsidR="00A134BA" w:rsidRDefault="00A134BA" w:rsidP="00A134BA">
      <w:pPr>
        <w:pStyle w:val="Prrafodelista"/>
        <w:numPr>
          <w:ilvl w:val="0"/>
          <w:numId w:val="3"/>
        </w:numPr>
        <w:rPr>
          <w:rFonts w:ascii="Times New Roman" w:hAnsi="Times New Roman" w:cs="Times New Roman"/>
          <w:b/>
          <w:bCs/>
          <w:sz w:val="24"/>
          <w:szCs w:val="24"/>
        </w:rPr>
      </w:pPr>
      <w:r w:rsidRPr="00A134BA">
        <w:rPr>
          <w:rFonts w:ascii="Times New Roman" w:hAnsi="Times New Roman" w:cs="Times New Roman"/>
          <w:b/>
          <w:bCs/>
          <w:sz w:val="24"/>
          <w:szCs w:val="24"/>
        </w:rPr>
        <w:lastRenderedPageBreak/>
        <w:t>presión dinámica relacionados con el caso de la sequía en California entre 2012 y 2017:</w:t>
      </w:r>
    </w:p>
    <w:p w14:paraId="27499625" w14:textId="77777777" w:rsidR="00A134BA" w:rsidRPr="00A134BA" w:rsidRDefault="00A134BA" w:rsidP="00A134BA">
      <w:pPr>
        <w:pStyle w:val="Prrafodelista"/>
        <w:numPr>
          <w:ilvl w:val="0"/>
          <w:numId w:val="7"/>
        </w:numPr>
        <w:jc w:val="both"/>
        <w:rPr>
          <w:rFonts w:ascii="Times New Roman" w:hAnsi="Times New Roman" w:cs="Times New Roman"/>
          <w:sz w:val="24"/>
          <w:szCs w:val="24"/>
        </w:rPr>
      </w:pPr>
      <w:r w:rsidRPr="00A134BA">
        <w:rPr>
          <w:rFonts w:ascii="Times New Roman" w:hAnsi="Times New Roman" w:cs="Times New Roman"/>
          <w:sz w:val="24"/>
          <w:szCs w:val="24"/>
        </w:rPr>
        <w:t>Seguridad Hídrica: La escasez de agua puso en peligro la seguridad hídrica de las comunidades, la agricultura y la industria. La falta de acceso confiable al agua potable y a recursos hídricos esenciales aumentó la vulnerabilidad de la población.</w:t>
      </w:r>
    </w:p>
    <w:p w14:paraId="4D11D618" w14:textId="77777777" w:rsidR="00A134BA" w:rsidRPr="00A134BA" w:rsidRDefault="00A134BA" w:rsidP="00A134BA">
      <w:pPr>
        <w:pStyle w:val="Prrafodelista"/>
        <w:numPr>
          <w:ilvl w:val="0"/>
          <w:numId w:val="7"/>
        </w:numPr>
        <w:jc w:val="both"/>
        <w:rPr>
          <w:rFonts w:ascii="Times New Roman" w:hAnsi="Times New Roman" w:cs="Times New Roman"/>
          <w:sz w:val="24"/>
          <w:szCs w:val="24"/>
        </w:rPr>
      </w:pPr>
      <w:r w:rsidRPr="00A134BA">
        <w:rPr>
          <w:rFonts w:ascii="Times New Roman" w:hAnsi="Times New Roman" w:cs="Times New Roman"/>
          <w:sz w:val="24"/>
          <w:szCs w:val="24"/>
        </w:rPr>
        <w:t>Inseguridad Alimentaria: La reducción de la producción agrícola debido a la sequía contribuyó a la inseguridad alimentaria. La disminución en la disponibilidad de alimentos frescos y la subida de precios afectaron tanto a las poblaciones locales como a los mercados internacionales que dependen de los productos agrícolas de California.</w:t>
      </w:r>
    </w:p>
    <w:p w14:paraId="404F2997" w14:textId="77777777" w:rsidR="00A134BA" w:rsidRPr="00A134BA" w:rsidRDefault="00A134BA" w:rsidP="00A134BA">
      <w:pPr>
        <w:pStyle w:val="Prrafodelista"/>
        <w:numPr>
          <w:ilvl w:val="0"/>
          <w:numId w:val="7"/>
        </w:numPr>
        <w:jc w:val="both"/>
        <w:rPr>
          <w:rFonts w:ascii="Times New Roman" w:hAnsi="Times New Roman" w:cs="Times New Roman"/>
          <w:sz w:val="24"/>
          <w:szCs w:val="24"/>
        </w:rPr>
      </w:pPr>
      <w:r w:rsidRPr="00A134BA">
        <w:rPr>
          <w:rFonts w:ascii="Times New Roman" w:hAnsi="Times New Roman" w:cs="Times New Roman"/>
          <w:sz w:val="24"/>
          <w:szCs w:val="24"/>
        </w:rPr>
        <w:t>Impacto Económico: La agricultura es una parte importante de la economía de California. La sequía causó pérdidas económicas significativas en el sector agrícola, lo que a su vez afectó a los trabajadores agrícolas, las empresas agroalimentarias y la economía regional en general.</w:t>
      </w:r>
    </w:p>
    <w:p w14:paraId="37FB5BA6" w14:textId="77777777" w:rsidR="00A134BA" w:rsidRPr="00A134BA" w:rsidRDefault="00A134BA" w:rsidP="00A134BA">
      <w:pPr>
        <w:pStyle w:val="Prrafodelista"/>
        <w:numPr>
          <w:ilvl w:val="0"/>
          <w:numId w:val="7"/>
        </w:numPr>
        <w:jc w:val="both"/>
        <w:rPr>
          <w:rFonts w:ascii="Times New Roman" w:hAnsi="Times New Roman" w:cs="Times New Roman"/>
          <w:sz w:val="24"/>
          <w:szCs w:val="24"/>
        </w:rPr>
      </w:pPr>
      <w:r w:rsidRPr="00A134BA">
        <w:rPr>
          <w:rFonts w:ascii="Times New Roman" w:hAnsi="Times New Roman" w:cs="Times New Roman"/>
          <w:sz w:val="24"/>
          <w:szCs w:val="24"/>
        </w:rPr>
        <w:t>Ecosistemas en Peligro: Los ecosistemas acuáticos, como ríos, arroyos, humedales y lagos, se vieron gravemente afectados por la sequía. La disminución de caudales y niveles de agua amenazó la biodiversidad, la salud de los hábitats acuáticos y la migración de especies.</w:t>
      </w:r>
    </w:p>
    <w:p w14:paraId="40F7C852" w14:textId="77777777" w:rsidR="00A134BA" w:rsidRPr="00A134BA" w:rsidRDefault="00A134BA" w:rsidP="00A134BA">
      <w:pPr>
        <w:pStyle w:val="Prrafodelista"/>
        <w:numPr>
          <w:ilvl w:val="0"/>
          <w:numId w:val="7"/>
        </w:numPr>
        <w:jc w:val="both"/>
        <w:rPr>
          <w:rFonts w:ascii="Times New Roman" w:hAnsi="Times New Roman" w:cs="Times New Roman"/>
          <w:sz w:val="24"/>
          <w:szCs w:val="24"/>
        </w:rPr>
      </w:pPr>
      <w:r w:rsidRPr="00A134BA">
        <w:rPr>
          <w:rFonts w:ascii="Times New Roman" w:hAnsi="Times New Roman" w:cs="Times New Roman"/>
          <w:sz w:val="24"/>
          <w:szCs w:val="24"/>
        </w:rPr>
        <w:t>Incendios Forestales: La sequía creó condiciones propicias para la propagación de incendios forestales. Los incendios devastadores tuvieron un impacto en la seguridad de las personas, la destrucción de propiedades y la calidad del aire.</w:t>
      </w:r>
    </w:p>
    <w:p w14:paraId="7CCCC388" w14:textId="77777777" w:rsidR="00A134BA" w:rsidRPr="00A134BA" w:rsidRDefault="00A134BA" w:rsidP="00A134BA">
      <w:pPr>
        <w:pStyle w:val="Prrafodelista"/>
        <w:numPr>
          <w:ilvl w:val="0"/>
          <w:numId w:val="7"/>
        </w:numPr>
        <w:jc w:val="both"/>
        <w:rPr>
          <w:rFonts w:ascii="Times New Roman" w:hAnsi="Times New Roman" w:cs="Times New Roman"/>
          <w:sz w:val="24"/>
          <w:szCs w:val="24"/>
        </w:rPr>
      </w:pPr>
      <w:r w:rsidRPr="00A134BA">
        <w:rPr>
          <w:rFonts w:ascii="Times New Roman" w:hAnsi="Times New Roman" w:cs="Times New Roman"/>
          <w:sz w:val="24"/>
          <w:szCs w:val="24"/>
        </w:rPr>
        <w:t>Racionamiento de Agua: La necesidad de conservar el agua llevó a medidas de racionamiento y restricciones en el uso de agua para fines no esenciales. Esto generó tensiones entre la población y las autoridades, así como desafíos en la implementación y cumplimiento de estas medidas.</w:t>
      </w:r>
    </w:p>
    <w:p w14:paraId="56763F20" w14:textId="77777777" w:rsidR="00A134BA" w:rsidRPr="00A134BA" w:rsidRDefault="00A134BA" w:rsidP="00A134BA">
      <w:pPr>
        <w:pStyle w:val="Prrafodelista"/>
        <w:numPr>
          <w:ilvl w:val="0"/>
          <w:numId w:val="7"/>
        </w:numPr>
        <w:jc w:val="both"/>
        <w:rPr>
          <w:rFonts w:ascii="Times New Roman" w:hAnsi="Times New Roman" w:cs="Times New Roman"/>
          <w:sz w:val="24"/>
          <w:szCs w:val="24"/>
        </w:rPr>
      </w:pPr>
      <w:r w:rsidRPr="00A134BA">
        <w:rPr>
          <w:rFonts w:ascii="Times New Roman" w:hAnsi="Times New Roman" w:cs="Times New Roman"/>
          <w:sz w:val="24"/>
          <w:szCs w:val="24"/>
        </w:rPr>
        <w:t>Gestión de Recursos Hídricos: La sequía resaltó la importancia de una gestión eficiente y sostenible de los recursos hídricos. La necesidad de equilibrar la demanda de agua entre diferentes sectores y de desarrollar estrategias a largo plazo para hacer frente a eventos climáticos extremos se volvió crucial.</w:t>
      </w:r>
    </w:p>
    <w:p w14:paraId="11609F3F" w14:textId="77777777" w:rsidR="00A134BA" w:rsidRPr="00A134BA" w:rsidRDefault="00A134BA" w:rsidP="00A134BA">
      <w:pPr>
        <w:pStyle w:val="Prrafodelista"/>
        <w:numPr>
          <w:ilvl w:val="0"/>
          <w:numId w:val="7"/>
        </w:numPr>
        <w:jc w:val="both"/>
        <w:rPr>
          <w:rFonts w:ascii="Times New Roman" w:hAnsi="Times New Roman" w:cs="Times New Roman"/>
          <w:sz w:val="24"/>
          <w:szCs w:val="24"/>
        </w:rPr>
      </w:pPr>
      <w:r w:rsidRPr="00A134BA">
        <w:rPr>
          <w:rFonts w:ascii="Times New Roman" w:hAnsi="Times New Roman" w:cs="Times New Roman"/>
          <w:sz w:val="24"/>
          <w:szCs w:val="24"/>
        </w:rPr>
        <w:t>Política y Regulación: La sequía acentuó la necesidad de una política y regulación sólidas en cuanto al uso del agua. Hubo debates sobre la asignación de recursos hídricos, la inversión en infraestructuras de almacenamiento y la implementación de medidas de mitigación.</w:t>
      </w:r>
    </w:p>
    <w:p w14:paraId="42C9E796" w14:textId="77777777" w:rsidR="00A134BA" w:rsidRPr="00A134BA" w:rsidRDefault="00A134BA" w:rsidP="00A134BA">
      <w:pPr>
        <w:pStyle w:val="Prrafodelista"/>
        <w:numPr>
          <w:ilvl w:val="0"/>
          <w:numId w:val="7"/>
        </w:numPr>
        <w:jc w:val="both"/>
        <w:rPr>
          <w:rFonts w:ascii="Times New Roman" w:hAnsi="Times New Roman" w:cs="Times New Roman"/>
          <w:sz w:val="24"/>
          <w:szCs w:val="24"/>
        </w:rPr>
      </w:pPr>
      <w:r w:rsidRPr="00A134BA">
        <w:rPr>
          <w:rFonts w:ascii="Times New Roman" w:hAnsi="Times New Roman" w:cs="Times New Roman"/>
          <w:sz w:val="24"/>
          <w:szCs w:val="24"/>
        </w:rPr>
        <w:t>Adaptación y Resiliencia: La sequía destacó la importancia de adaptarse a las condiciones cambiantes y de construir resiliencia ante eventos climáticos extremos. Se promovieron prácticas agrícolas más sostenibles, estrategias de conservación y tecnologías de uso eficiente del agua.</w:t>
      </w:r>
    </w:p>
    <w:p w14:paraId="56C64C11" w14:textId="77777777" w:rsidR="00A134BA" w:rsidRDefault="00A134BA" w:rsidP="00A134BA">
      <w:pPr>
        <w:pStyle w:val="Prrafodelista"/>
        <w:numPr>
          <w:ilvl w:val="0"/>
          <w:numId w:val="7"/>
        </w:numPr>
        <w:jc w:val="both"/>
        <w:rPr>
          <w:rFonts w:ascii="Times New Roman" w:hAnsi="Times New Roman" w:cs="Times New Roman"/>
          <w:sz w:val="24"/>
          <w:szCs w:val="24"/>
        </w:rPr>
      </w:pPr>
      <w:r w:rsidRPr="00A134BA">
        <w:rPr>
          <w:rFonts w:ascii="Times New Roman" w:hAnsi="Times New Roman" w:cs="Times New Roman"/>
          <w:sz w:val="24"/>
          <w:szCs w:val="24"/>
        </w:rPr>
        <w:t>Concienciación Pública: La sequía también generó una mayor concienciación pública sobre la importancia del agua y la necesidad de adoptar prácticas más responsables en su uso cotidiano, así como en la toma de decisiones a nivel comunitario y gubernamental.</w:t>
      </w:r>
    </w:p>
    <w:p w14:paraId="683A2FE7" w14:textId="77777777" w:rsidR="00CC2C0D" w:rsidRDefault="00CC2C0D" w:rsidP="00CC2C0D">
      <w:pPr>
        <w:ind w:left="360"/>
        <w:jc w:val="both"/>
        <w:rPr>
          <w:rFonts w:ascii="Times New Roman" w:hAnsi="Times New Roman" w:cs="Times New Roman"/>
          <w:sz w:val="24"/>
          <w:szCs w:val="24"/>
        </w:rPr>
      </w:pPr>
    </w:p>
    <w:p w14:paraId="41B8610E" w14:textId="77777777" w:rsidR="00CC2C0D" w:rsidRPr="00CC2C0D" w:rsidRDefault="00CC2C0D" w:rsidP="00CC2C0D">
      <w:pPr>
        <w:ind w:left="360"/>
        <w:jc w:val="both"/>
        <w:rPr>
          <w:rFonts w:ascii="Times New Roman" w:hAnsi="Times New Roman" w:cs="Times New Roman"/>
          <w:sz w:val="24"/>
          <w:szCs w:val="24"/>
        </w:rPr>
      </w:pPr>
    </w:p>
    <w:p w14:paraId="352BABD8" w14:textId="77777777" w:rsidR="00CC2C0D" w:rsidRPr="00CC2C0D" w:rsidRDefault="00CC2C0D" w:rsidP="00CC2C0D">
      <w:pPr>
        <w:pStyle w:val="Prrafodelista"/>
        <w:numPr>
          <w:ilvl w:val="0"/>
          <w:numId w:val="3"/>
        </w:numPr>
        <w:jc w:val="both"/>
        <w:rPr>
          <w:rFonts w:ascii="Times New Roman" w:hAnsi="Times New Roman" w:cs="Times New Roman"/>
          <w:b/>
          <w:bCs/>
          <w:sz w:val="24"/>
          <w:szCs w:val="24"/>
        </w:rPr>
      </w:pPr>
      <w:r w:rsidRPr="00CC2C0D">
        <w:rPr>
          <w:rFonts w:ascii="Times New Roman" w:hAnsi="Times New Roman" w:cs="Times New Roman"/>
          <w:b/>
          <w:bCs/>
          <w:sz w:val="24"/>
          <w:szCs w:val="24"/>
        </w:rPr>
        <w:t>puntos de presión dinámica relacionados con el caso de la sequía en California entre 2012 y 2017:</w:t>
      </w:r>
    </w:p>
    <w:p w14:paraId="676C5F53" w14:textId="77777777" w:rsidR="00CC2C0D" w:rsidRPr="00CC2C0D" w:rsidRDefault="00CC2C0D" w:rsidP="00CC2C0D">
      <w:pPr>
        <w:pStyle w:val="Prrafodelista"/>
        <w:numPr>
          <w:ilvl w:val="0"/>
          <w:numId w:val="9"/>
        </w:numPr>
        <w:jc w:val="both"/>
        <w:rPr>
          <w:rFonts w:ascii="Times New Roman" w:hAnsi="Times New Roman" w:cs="Times New Roman"/>
          <w:sz w:val="24"/>
          <w:szCs w:val="24"/>
        </w:rPr>
      </w:pPr>
      <w:r w:rsidRPr="00CC2C0D">
        <w:rPr>
          <w:rFonts w:ascii="Times New Roman" w:hAnsi="Times New Roman" w:cs="Times New Roman"/>
          <w:sz w:val="24"/>
          <w:szCs w:val="24"/>
        </w:rPr>
        <w:t>Seguridad Hídrica: La escasez de agua puso en peligro la seguridad hídrica de las comunidades, la agricultura y la industria. La falta de acceso confiable al agua potable y a recursos hídricos esenciales aumentó la vulnerabilidad de la población.</w:t>
      </w:r>
    </w:p>
    <w:p w14:paraId="4391D589" w14:textId="77777777" w:rsidR="00CC2C0D" w:rsidRPr="00CC2C0D" w:rsidRDefault="00CC2C0D" w:rsidP="00CC2C0D">
      <w:pPr>
        <w:pStyle w:val="Prrafodelista"/>
        <w:numPr>
          <w:ilvl w:val="0"/>
          <w:numId w:val="9"/>
        </w:numPr>
        <w:jc w:val="both"/>
        <w:rPr>
          <w:rFonts w:ascii="Times New Roman" w:hAnsi="Times New Roman" w:cs="Times New Roman"/>
          <w:sz w:val="24"/>
          <w:szCs w:val="24"/>
        </w:rPr>
      </w:pPr>
      <w:r w:rsidRPr="00CC2C0D">
        <w:rPr>
          <w:rFonts w:ascii="Times New Roman" w:hAnsi="Times New Roman" w:cs="Times New Roman"/>
          <w:sz w:val="24"/>
          <w:szCs w:val="24"/>
        </w:rPr>
        <w:t>Inseguridad Alimentaria: La reducción de la producción agrícola debido a la sequía contribuyó a la inseguridad alimentaria. La disminución en la disponibilidad de alimentos frescos y la subida de precios afectaron tanto a las poblaciones locales como a los mercados internacionales que dependen de los productos agrícolas de California.</w:t>
      </w:r>
    </w:p>
    <w:p w14:paraId="4CB9AF34" w14:textId="77777777" w:rsidR="00CC2C0D" w:rsidRPr="00CC2C0D" w:rsidRDefault="00CC2C0D" w:rsidP="00CC2C0D">
      <w:pPr>
        <w:pStyle w:val="Prrafodelista"/>
        <w:numPr>
          <w:ilvl w:val="0"/>
          <w:numId w:val="9"/>
        </w:numPr>
        <w:jc w:val="both"/>
        <w:rPr>
          <w:rFonts w:ascii="Times New Roman" w:hAnsi="Times New Roman" w:cs="Times New Roman"/>
          <w:sz w:val="24"/>
          <w:szCs w:val="24"/>
        </w:rPr>
      </w:pPr>
      <w:r w:rsidRPr="00CC2C0D">
        <w:rPr>
          <w:rFonts w:ascii="Times New Roman" w:hAnsi="Times New Roman" w:cs="Times New Roman"/>
          <w:sz w:val="24"/>
          <w:szCs w:val="24"/>
        </w:rPr>
        <w:t>Impacto Económico: La agricultura es una parte importante de la economía de California. La sequía causó pérdidas económicas significativas en el sector agrícola, lo que a su vez afectó a los trabajadores agrícolas, las empresas agroalimentarias y la economía regional en general.</w:t>
      </w:r>
    </w:p>
    <w:p w14:paraId="0A832DD8" w14:textId="77777777" w:rsidR="00CC2C0D" w:rsidRPr="00CC2C0D" w:rsidRDefault="00CC2C0D" w:rsidP="00CC2C0D">
      <w:pPr>
        <w:pStyle w:val="Prrafodelista"/>
        <w:numPr>
          <w:ilvl w:val="0"/>
          <w:numId w:val="9"/>
        </w:numPr>
        <w:jc w:val="both"/>
        <w:rPr>
          <w:rFonts w:ascii="Times New Roman" w:hAnsi="Times New Roman" w:cs="Times New Roman"/>
          <w:sz w:val="24"/>
          <w:szCs w:val="24"/>
        </w:rPr>
      </w:pPr>
      <w:r w:rsidRPr="00CC2C0D">
        <w:rPr>
          <w:rFonts w:ascii="Times New Roman" w:hAnsi="Times New Roman" w:cs="Times New Roman"/>
          <w:sz w:val="24"/>
          <w:szCs w:val="24"/>
        </w:rPr>
        <w:t>Ecosistemas en Peligro: Los ecosistemas acuáticos, como ríos, arroyos, humedales y lagos, se vieron gravemente afectados por la sequía. La disminución de caudales y niveles de agua amenazó la biodiversidad, la salud de los hábitats acuáticos y la migración de especies.</w:t>
      </w:r>
    </w:p>
    <w:p w14:paraId="658263AD" w14:textId="77777777" w:rsidR="00CC2C0D" w:rsidRPr="00CC2C0D" w:rsidRDefault="00CC2C0D" w:rsidP="00CC2C0D">
      <w:pPr>
        <w:pStyle w:val="Prrafodelista"/>
        <w:numPr>
          <w:ilvl w:val="0"/>
          <w:numId w:val="9"/>
        </w:numPr>
        <w:jc w:val="both"/>
        <w:rPr>
          <w:rFonts w:ascii="Times New Roman" w:hAnsi="Times New Roman" w:cs="Times New Roman"/>
          <w:sz w:val="24"/>
          <w:szCs w:val="24"/>
        </w:rPr>
      </w:pPr>
      <w:r w:rsidRPr="00CC2C0D">
        <w:rPr>
          <w:rFonts w:ascii="Times New Roman" w:hAnsi="Times New Roman" w:cs="Times New Roman"/>
          <w:sz w:val="24"/>
          <w:szCs w:val="24"/>
        </w:rPr>
        <w:t>Incendios Forestales: La sequía creó condiciones propicias para la propagación de incendios forestales. Los incendios devastadores tuvieron un impacto en la seguridad de las personas, la destrucción de propiedades y la calidad del aire.</w:t>
      </w:r>
    </w:p>
    <w:p w14:paraId="5636C421" w14:textId="77777777" w:rsidR="00CC2C0D" w:rsidRPr="00CC2C0D" w:rsidRDefault="00CC2C0D" w:rsidP="00CC2C0D">
      <w:pPr>
        <w:pStyle w:val="Prrafodelista"/>
        <w:numPr>
          <w:ilvl w:val="0"/>
          <w:numId w:val="9"/>
        </w:numPr>
        <w:jc w:val="both"/>
        <w:rPr>
          <w:rFonts w:ascii="Times New Roman" w:hAnsi="Times New Roman" w:cs="Times New Roman"/>
          <w:sz w:val="24"/>
          <w:szCs w:val="24"/>
        </w:rPr>
      </w:pPr>
      <w:r w:rsidRPr="00CC2C0D">
        <w:rPr>
          <w:rFonts w:ascii="Times New Roman" w:hAnsi="Times New Roman" w:cs="Times New Roman"/>
          <w:sz w:val="24"/>
          <w:szCs w:val="24"/>
        </w:rPr>
        <w:t>Racionamiento de Agua: La necesidad de conservar el agua llevó a medidas de racionamiento y restricciones en el uso de agua para fines no esenciales. Esto generó tensiones entre la población y las autoridades, así como desafíos en la implementación y cumplimiento de estas medidas.</w:t>
      </w:r>
    </w:p>
    <w:p w14:paraId="0E0F0F7E" w14:textId="77777777" w:rsidR="00CC2C0D" w:rsidRPr="00CC2C0D" w:rsidRDefault="00CC2C0D" w:rsidP="00CC2C0D">
      <w:pPr>
        <w:pStyle w:val="Prrafodelista"/>
        <w:numPr>
          <w:ilvl w:val="0"/>
          <w:numId w:val="9"/>
        </w:numPr>
        <w:jc w:val="both"/>
        <w:rPr>
          <w:rFonts w:ascii="Times New Roman" w:hAnsi="Times New Roman" w:cs="Times New Roman"/>
          <w:sz w:val="24"/>
          <w:szCs w:val="24"/>
        </w:rPr>
      </w:pPr>
      <w:r w:rsidRPr="00CC2C0D">
        <w:rPr>
          <w:rFonts w:ascii="Times New Roman" w:hAnsi="Times New Roman" w:cs="Times New Roman"/>
          <w:sz w:val="24"/>
          <w:szCs w:val="24"/>
        </w:rPr>
        <w:t>Gestión de Recursos Hídricos: La sequía resaltó la importancia de una gestión eficiente y sostenible de los recursos hídricos. La necesidad de equilibrar la demanda de agua entre diferentes sectores y de desarrollar estrategias a largo plazo para hacer frente a eventos climáticos extremos se volvió crucial.</w:t>
      </w:r>
    </w:p>
    <w:p w14:paraId="72D1FEA8" w14:textId="77777777" w:rsidR="00CC2C0D" w:rsidRPr="00CC2C0D" w:rsidRDefault="00CC2C0D" w:rsidP="00CC2C0D">
      <w:pPr>
        <w:pStyle w:val="Prrafodelista"/>
        <w:numPr>
          <w:ilvl w:val="0"/>
          <w:numId w:val="9"/>
        </w:numPr>
        <w:jc w:val="both"/>
        <w:rPr>
          <w:rFonts w:ascii="Times New Roman" w:hAnsi="Times New Roman" w:cs="Times New Roman"/>
          <w:sz w:val="24"/>
          <w:szCs w:val="24"/>
        </w:rPr>
      </w:pPr>
      <w:r w:rsidRPr="00CC2C0D">
        <w:rPr>
          <w:rFonts w:ascii="Times New Roman" w:hAnsi="Times New Roman" w:cs="Times New Roman"/>
          <w:sz w:val="24"/>
          <w:szCs w:val="24"/>
        </w:rPr>
        <w:t>Política y Regulación: La sequía acentuó la necesidad de una política y regulación sólidas en cuanto al uso del agua. Hubo debates sobre la asignación de recursos hídricos, la inversión en infraestructuras de almacenamiento y la implementación de medidas de mitigación.</w:t>
      </w:r>
    </w:p>
    <w:p w14:paraId="7D236179" w14:textId="77777777" w:rsidR="00CC2C0D" w:rsidRPr="00CC2C0D" w:rsidRDefault="00CC2C0D" w:rsidP="00CC2C0D">
      <w:pPr>
        <w:pStyle w:val="Prrafodelista"/>
        <w:numPr>
          <w:ilvl w:val="0"/>
          <w:numId w:val="9"/>
        </w:numPr>
        <w:jc w:val="both"/>
        <w:rPr>
          <w:rFonts w:ascii="Times New Roman" w:hAnsi="Times New Roman" w:cs="Times New Roman"/>
          <w:sz w:val="24"/>
          <w:szCs w:val="24"/>
        </w:rPr>
      </w:pPr>
      <w:r w:rsidRPr="00CC2C0D">
        <w:rPr>
          <w:rFonts w:ascii="Times New Roman" w:hAnsi="Times New Roman" w:cs="Times New Roman"/>
          <w:sz w:val="24"/>
          <w:szCs w:val="24"/>
        </w:rPr>
        <w:t>Adaptación y Resiliencia: La sequía destacó la importancia de adaptarse a las condiciones cambiantes y de construir resiliencia ante eventos climáticos extremos. Se promovieron prácticas agrícolas más sostenibles, estrategias de conservación y tecnologías de uso eficiente del agua.</w:t>
      </w:r>
    </w:p>
    <w:p w14:paraId="515F5545" w14:textId="77777777" w:rsidR="00CC2C0D" w:rsidRPr="00CC2C0D" w:rsidRDefault="00CC2C0D" w:rsidP="00CC2C0D">
      <w:pPr>
        <w:pStyle w:val="Prrafodelista"/>
        <w:numPr>
          <w:ilvl w:val="0"/>
          <w:numId w:val="9"/>
        </w:numPr>
        <w:jc w:val="both"/>
        <w:rPr>
          <w:rFonts w:ascii="Times New Roman" w:hAnsi="Times New Roman" w:cs="Times New Roman"/>
          <w:sz w:val="24"/>
          <w:szCs w:val="24"/>
        </w:rPr>
      </w:pPr>
      <w:r w:rsidRPr="00CC2C0D">
        <w:rPr>
          <w:rFonts w:ascii="Times New Roman" w:hAnsi="Times New Roman" w:cs="Times New Roman"/>
          <w:sz w:val="24"/>
          <w:szCs w:val="24"/>
        </w:rPr>
        <w:t xml:space="preserve">Concienciación Pública: La sequía también generó una mayor concienciación pública sobre la importancia del agua y la necesidad de adoptar prácticas más responsables </w:t>
      </w:r>
      <w:r w:rsidRPr="00CC2C0D">
        <w:rPr>
          <w:rFonts w:ascii="Times New Roman" w:hAnsi="Times New Roman" w:cs="Times New Roman"/>
          <w:sz w:val="24"/>
          <w:szCs w:val="24"/>
        </w:rPr>
        <w:lastRenderedPageBreak/>
        <w:t>en su uso cotidiano, así como en la toma de decisiones a nivel comunitario y gubernamental.</w:t>
      </w:r>
    </w:p>
    <w:p w14:paraId="4156BD6A" w14:textId="77777777" w:rsidR="00A134BA" w:rsidRPr="00A134BA" w:rsidRDefault="00A134BA" w:rsidP="00A134BA">
      <w:pPr>
        <w:ind w:left="360"/>
        <w:rPr>
          <w:rFonts w:ascii="Times New Roman" w:hAnsi="Times New Roman" w:cs="Times New Roman"/>
          <w:sz w:val="24"/>
          <w:szCs w:val="24"/>
        </w:rPr>
      </w:pPr>
    </w:p>
    <w:sectPr w:rsidR="00A134BA" w:rsidRPr="00A134B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08102" w14:textId="77777777" w:rsidR="0082015C" w:rsidRDefault="0082015C" w:rsidP="00CC2C0D">
      <w:pPr>
        <w:spacing w:after="0" w:line="240" w:lineRule="auto"/>
      </w:pPr>
      <w:r>
        <w:separator/>
      </w:r>
    </w:p>
  </w:endnote>
  <w:endnote w:type="continuationSeparator" w:id="0">
    <w:p w14:paraId="573C6834" w14:textId="77777777" w:rsidR="0082015C" w:rsidRDefault="0082015C" w:rsidP="00CC2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4BFA0" w14:textId="77777777" w:rsidR="0082015C" w:rsidRDefault="0082015C" w:rsidP="00CC2C0D">
      <w:pPr>
        <w:spacing w:after="0" w:line="240" w:lineRule="auto"/>
      </w:pPr>
      <w:r>
        <w:separator/>
      </w:r>
    </w:p>
  </w:footnote>
  <w:footnote w:type="continuationSeparator" w:id="0">
    <w:p w14:paraId="7CD1F517" w14:textId="77777777" w:rsidR="0082015C" w:rsidRDefault="0082015C" w:rsidP="00CC2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D5AF3" w14:textId="77777777" w:rsidR="00CC2C0D" w:rsidRPr="00EF7B34" w:rsidRDefault="00CC2C0D" w:rsidP="00CC2C0D">
    <w:pPr>
      <w:pStyle w:val="Encabezado"/>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7C6F00A7" wp14:editId="49790DB0">
          <wp:simplePos x="0" y="0"/>
          <wp:positionH relativeFrom="margin">
            <wp:posOffset>-622558</wp:posOffset>
          </wp:positionH>
          <wp:positionV relativeFrom="paragraph">
            <wp:posOffset>-139291</wp:posOffset>
          </wp:positionV>
          <wp:extent cx="1008919" cy="588936"/>
          <wp:effectExtent l="0" t="0" r="1270" b="1905"/>
          <wp:wrapNone/>
          <wp:docPr id="1027924679" name="Imagen 1" descr="Escuela Nacional de Estudios Superiores Unidad Méri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Nacional de Estudios Superiores Unidad Mérida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919" cy="588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7B34">
      <w:rPr>
        <w:rFonts w:ascii="Times New Roman" w:hAnsi="Times New Roman" w:cs="Times New Roman"/>
        <w:b/>
        <w:bCs/>
        <w:sz w:val="24"/>
        <w:szCs w:val="24"/>
      </w:rPr>
      <w:t>UNIVERSIDAD NACIONAL AUTÓNOMA DE MÉXICO</w:t>
    </w:r>
  </w:p>
  <w:p w14:paraId="4BB70926" w14:textId="77777777" w:rsidR="00CC2C0D" w:rsidRPr="00EF7B34" w:rsidRDefault="00CC2C0D" w:rsidP="00CC2C0D">
    <w:pPr>
      <w:pStyle w:val="Encabezado"/>
      <w:jc w:val="center"/>
      <w:rPr>
        <w:rFonts w:ascii="Times New Roman" w:hAnsi="Times New Roman" w:cs="Times New Roman"/>
        <w:b/>
        <w:bCs/>
        <w:sz w:val="24"/>
        <w:szCs w:val="24"/>
      </w:rPr>
    </w:pPr>
    <w:r w:rsidRPr="00EF7B34">
      <w:rPr>
        <w:rFonts w:ascii="Times New Roman" w:hAnsi="Times New Roman" w:cs="Times New Roman"/>
        <w:b/>
        <w:bCs/>
        <w:sz w:val="24"/>
        <w:szCs w:val="24"/>
      </w:rPr>
      <w:t>ESCUELA NACIONAL DE ESTUDIOS SUPERIORES</w:t>
    </w:r>
  </w:p>
  <w:p w14:paraId="47E6CDB9" w14:textId="77777777" w:rsidR="00CC2C0D" w:rsidRPr="00EF7B34" w:rsidRDefault="00CC2C0D" w:rsidP="00CC2C0D">
    <w:pPr>
      <w:pStyle w:val="Encabezado"/>
      <w:jc w:val="center"/>
      <w:rPr>
        <w:rFonts w:ascii="Times New Roman" w:hAnsi="Times New Roman" w:cs="Times New Roman"/>
        <w:b/>
        <w:bCs/>
        <w:sz w:val="24"/>
        <w:szCs w:val="24"/>
      </w:rPr>
    </w:pPr>
    <w:r w:rsidRPr="00EF7B34">
      <w:rPr>
        <w:rFonts w:ascii="Times New Roman" w:hAnsi="Times New Roman" w:cs="Times New Roman"/>
        <w:b/>
        <w:bCs/>
        <w:sz w:val="24"/>
        <w:szCs w:val="24"/>
      </w:rPr>
      <w:t>LICENCIATURA EN GEOGRAFÍA APLICADA</w:t>
    </w:r>
  </w:p>
  <w:p w14:paraId="0C631BED" w14:textId="77777777" w:rsidR="00CC2C0D" w:rsidRDefault="00CC2C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59D"/>
    <w:multiLevelType w:val="hybridMultilevel"/>
    <w:tmpl w:val="17E64D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4D384E"/>
    <w:multiLevelType w:val="hybridMultilevel"/>
    <w:tmpl w:val="EA381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793B4C"/>
    <w:multiLevelType w:val="hybridMultilevel"/>
    <w:tmpl w:val="1A4AD1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055238"/>
    <w:multiLevelType w:val="hybridMultilevel"/>
    <w:tmpl w:val="0C0C9D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ACA1684"/>
    <w:multiLevelType w:val="multilevel"/>
    <w:tmpl w:val="F670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C3CCA"/>
    <w:multiLevelType w:val="hybridMultilevel"/>
    <w:tmpl w:val="C846C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17B4D84"/>
    <w:multiLevelType w:val="multilevel"/>
    <w:tmpl w:val="FABA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420BE0"/>
    <w:multiLevelType w:val="hybridMultilevel"/>
    <w:tmpl w:val="A02AD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D3C2F50"/>
    <w:multiLevelType w:val="multilevel"/>
    <w:tmpl w:val="B662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208772">
    <w:abstractNumId w:val="7"/>
  </w:num>
  <w:num w:numId="2" w16cid:durableId="943464160">
    <w:abstractNumId w:val="2"/>
  </w:num>
  <w:num w:numId="3" w16cid:durableId="897087082">
    <w:abstractNumId w:val="1"/>
  </w:num>
  <w:num w:numId="4" w16cid:durableId="664624957">
    <w:abstractNumId w:val="8"/>
  </w:num>
  <w:num w:numId="5" w16cid:durableId="1844778354">
    <w:abstractNumId w:val="5"/>
  </w:num>
  <w:num w:numId="6" w16cid:durableId="855465250">
    <w:abstractNumId w:val="4"/>
  </w:num>
  <w:num w:numId="7" w16cid:durableId="1189568179">
    <w:abstractNumId w:val="3"/>
  </w:num>
  <w:num w:numId="8" w16cid:durableId="88280685">
    <w:abstractNumId w:val="6"/>
  </w:num>
  <w:num w:numId="9" w16cid:durableId="13429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BA"/>
    <w:rsid w:val="000D1A10"/>
    <w:rsid w:val="0082015C"/>
    <w:rsid w:val="00A134BA"/>
    <w:rsid w:val="00BF7872"/>
    <w:rsid w:val="00CC2C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DA41"/>
  <w15:chartTrackingRefBased/>
  <w15:docId w15:val="{D401CD3C-FD42-4888-BCE3-405015D2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4BA"/>
    <w:pPr>
      <w:ind w:left="720"/>
      <w:contextualSpacing/>
    </w:pPr>
  </w:style>
  <w:style w:type="paragraph" w:styleId="NormalWeb">
    <w:name w:val="Normal (Web)"/>
    <w:basedOn w:val="Normal"/>
    <w:uiPriority w:val="99"/>
    <w:semiHidden/>
    <w:unhideWhenUsed/>
    <w:rsid w:val="00A134B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A134BA"/>
    <w:rPr>
      <w:b/>
      <w:bCs/>
    </w:rPr>
  </w:style>
  <w:style w:type="paragraph" w:styleId="Encabezado">
    <w:name w:val="header"/>
    <w:basedOn w:val="Normal"/>
    <w:link w:val="EncabezadoCar"/>
    <w:uiPriority w:val="99"/>
    <w:unhideWhenUsed/>
    <w:rsid w:val="00CC2C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C0D"/>
  </w:style>
  <w:style w:type="paragraph" w:styleId="Piedepgina">
    <w:name w:val="footer"/>
    <w:basedOn w:val="Normal"/>
    <w:link w:val="PiedepginaCar"/>
    <w:uiPriority w:val="99"/>
    <w:unhideWhenUsed/>
    <w:rsid w:val="00CC2C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7527">
      <w:bodyDiv w:val="1"/>
      <w:marLeft w:val="0"/>
      <w:marRight w:val="0"/>
      <w:marTop w:val="0"/>
      <w:marBottom w:val="0"/>
      <w:divBdr>
        <w:top w:val="none" w:sz="0" w:space="0" w:color="auto"/>
        <w:left w:val="none" w:sz="0" w:space="0" w:color="auto"/>
        <w:bottom w:val="none" w:sz="0" w:space="0" w:color="auto"/>
        <w:right w:val="none" w:sz="0" w:space="0" w:color="auto"/>
      </w:divBdr>
    </w:div>
    <w:div w:id="425614056">
      <w:bodyDiv w:val="1"/>
      <w:marLeft w:val="0"/>
      <w:marRight w:val="0"/>
      <w:marTop w:val="0"/>
      <w:marBottom w:val="0"/>
      <w:divBdr>
        <w:top w:val="none" w:sz="0" w:space="0" w:color="auto"/>
        <w:left w:val="none" w:sz="0" w:space="0" w:color="auto"/>
        <w:bottom w:val="none" w:sz="0" w:space="0" w:color="auto"/>
        <w:right w:val="none" w:sz="0" w:space="0" w:color="auto"/>
      </w:divBdr>
    </w:div>
    <w:div w:id="173862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1276</Words>
  <Characters>7020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Suarez Moreno</dc:creator>
  <cp:keywords/>
  <dc:description/>
  <cp:lastModifiedBy>Juan Pablo Suarez Moreno</cp:lastModifiedBy>
  <cp:revision>1</cp:revision>
  <dcterms:created xsi:type="dcterms:W3CDTF">2023-08-12T14:57:00Z</dcterms:created>
  <dcterms:modified xsi:type="dcterms:W3CDTF">2023-08-12T15:16:00Z</dcterms:modified>
</cp:coreProperties>
</file>