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B64" w:rsidRPr="00220B64" w:rsidRDefault="00220B64">
      <w:pPr>
        <w:rPr>
          <w:color w:val="2E74B5" w:themeColor="accent1" w:themeShade="BF"/>
          <w:sz w:val="48"/>
          <w:szCs w:val="48"/>
          <w:u w:val="single"/>
        </w:rPr>
      </w:pPr>
      <w:r w:rsidRPr="00220B64">
        <w:rPr>
          <w:color w:val="2E74B5" w:themeColor="accent1" w:themeShade="BF"/>
          <w:sz w:val="48"/>
          <w:szCs w:val="48"/>
          <w:u w:val="single"/>
        </w:rPr>
        <w:t>Autoevaluación</w:t>
      </w:r>
    </w:p>
    <w:p w:rsidR="00220B64" w:rsidRPr="00220B64" w:rsidRDefault="00220B64">
      <w:pPr>
        <w:rPr>
          <w:b/>
        </w:rPr>
      </w:pPr>
      <w:r w:rsidRPr="00220B64">
        <w:rPr>
          <w:b/>
        </w:rPr>
        <w:t xml:space="preserve">Integrantes: </w:t>
      </w:r>
    </w:p>
    <w:p w:rsidR="00220B64" w:rsidRDefault="00220B64" w:rsidP="00220B64">
      <w:pPr>
        <w:spacing w:after="0"/>
      </w:pPr>
      <w:r>
        <w:t xml:space="preserve">Juan </w:t>
      </w:r>
      <w:proofErr w:type="spellStart"/>
      <w:r>
        <w:t>Veiga</w:t>
      </w:r>
      <w:proofErr w:type="spellEnd"/>
      <w:r>
        <w:t xml:space="preserve"> – 208454</w:t>
      </w:r>
    </w:p>
    <w:p w:rsidR="00220B64" w:rsidRDefault="00220B64" w:rsidP="00220B64">
      <w:pPr>
        <w:spacing w:after="0"/>
      </w:pPr>
      <w:r>
        <w:t>Marcelo Sánchez – 214904</w:t>
      </w:r>
      <w:bookmarkStart w:id="0" w:name="_GoBack"/>
      <w:bookmarkEnd w:id="0"/>
    </w:p>
    <w:p w:rsidR="00220B64" w:rsidRDefault="00220B64" w:rsidP="00220B64">
      <w:pPr>
        <w:spacing w:after="0"/>
      </w:pPr>
    </w:p>
    <w:p w:rsidR="004F7BC9" w:rsidRDefault="005139F4">
      <w:r>
        <w:t>La clase “</w:t>
      </w:r>
      <w:proofErr w:type="spellStart"/>
      <w:r>
        <w:t>CartasEnMano</w:t>
      </w:r>
      <w:proofErr w:type="spellEnd"/>
      <w:r>
        <w:t>” podría eliminarse y tanto la colección de cartas como los métodos utilizarlos en la clase figura</w:t>
      </w:r>
      <w:r w:rsidR="003F4FFA">
        <w:t>, guardándose esta en la clase participante.</w:t>
      </w:r>
    </w:p>
    <w:p w:rsidR="003F4FFA" w:rsidRDefault="003F4FFA">
      <w:r>
        <w:t>En la interfaz de usuario surgen algunos inconvenientes mismos del manejo del lenguaje HTML como por ejemplo ocultar algunos mensajes, que intentando de varias maneras nunca se puedo ocultar o resetear su valor.</w:t>
      </w:r>
    </w:p>
    <w:tbl>
      <w:tblPr>
        <w:tblStyle w:val="Tablaconcuadrcula"/>
        <w:tblpPr w:leftFromText="180" w:rightFromText="180" w:vertAnchor="text" w:horzAnchor="margin" w:tblpY="444"/>
        <w:tblW w:w="0" w:type="auto"/>
        <w:tblLook w:val="04A0" w:firstRow="1" w:lastRow="0" w:firstColumn="1" w:lastColumn="0" w:noHBand="0" w:noVBand="1"/>
      </w:tblPr>
      <w:tblGrid>
        <w:gridCol w:w="5946"/>
        <w:gridCol w:w="1233"/>
        <w:gridCol w:w="1649"/>
      </w:tblGrid>
      <w:tr w:rsidR="00220B64" w:rsidTr="00220B64">
        <w:tc>
          <w:tcPr>
            <w:tcW w:w="5946" w:type="dxa"/>
            <w:shd w:val="clear" w:color="auto" w:fill="BDD6EE" w:themeFill="accent1" w:themeFillTint="66"/>
          </w:tcPr>
          <w:p w:rsidR="00220B64" w:rsidRPr="003F4FFA" w:rsidRDefault="00220B64" w:rsidP="00220B64">
            <w:pPr>
              <w:rPr>
                <w:b/>
                <w:color w:val="1F4E79" w:themeColor="accent1" w:themeShade="80"/>
              </w:rPr>
            </w:pPr>
            <w:r w:rsidRPr="003F4FFA">
              <w:rPr>
                <w:b/>
                <w:color w:val="1F4E79" w:themeColor="accent1" w:themeShade="80"/>
              </w:rPr>
              <w:t>Concepto</w:t>
            </w:r>
          </w:p>
        </w:tc>
        <w:tc>
          <w:tcPr>
            <w:tcW w:w="1233" w:type="dxa"/>
            <w:shd w:val="clear" w:color="auto" w:fill="BDD6EE" w:themeFill="accent1" w:themeFillTint="66"/>
          </w:tcPr>
          <w:p w:rsidR="00220B64" w:rsidRPr="003F4FFA" w:rsidRDefault="00220B64" w:rsidP="00220B64">
            <w:pPr>
              <w:rPr>
                <w:b/>
                <w:color w:val="1F4E79" w:themeColor="accent1" w:themeShade="80"/>
              </w:rPr>
            </w:pPr>
            <w:r w:rsidRPr="003F4FFA">
              <w:rPr>
                <w:b/>
                <w:color w:val="1F4E79" w:themeColor="accent1" w:themeShade="80"/>
              </w:rPr>
              <w:t>Pts.</w:t>
            </w:r>
          </w:p>
        </w:tc>
        <w:tc>
          <w:tcPr>
            <w:tcW w:w="1649" w:type="dxa"/>
            <w:shd w:val="clear" w:color="auto" w:fill="BDD6EE" w:themeFill="accent1" w:themeFillTint="66"/>
          </w:tcPr>
          <w:p w:rsidR="00220B64" w:rsidRPr="003F4FFA" w:rsidRDefault="00220B64" w:rsidP="00220B64">
            <w:pPr>
              <w:rPr>
                <w:b/>
                <w:color w:val="1F4E79" w:themeColor="accent1" w:themeShade="80"/>
              </w:rPr>
            </w:pPr>
            <w:r w:rsidRPr="003F4FFA">
              <w:rPr>
                <w:b/>
                <w:color w:val="1F4E79" w:themeColor="accent1" w:themeShade="80"/>
              </w:rPr>
              <w:t>Autoevaluación</w:t>
            </w:r>
          </w:p>
        </w:tc>
      </w:tr>
      <w:tr w:rsidR="00220B64" w:rsidTr="00220B64">
        <w:tc>
          <w:tcPr>
            <w:tcW w:w="5946" w:type="dxa"/>
          </w:tcPr>
          <w:p w:rsidR="00220B64" w:rsidRDefault="00220B64" w:rsidP="00220B64">
            <w:r>
              <w:t>Diagrama de Clases(detalle y concordancia con el código)</w:t>
            </w:r>
          </w:p>
        </w:tc>
        <w:tc>
          <w:tcPr>
            <w:tcW w:w="1233" w:type="dxa"/>
          </w:tcPr>
          <w:p w:rsidR="00220B64" w:rsidRDefault="00220B64" w:rsidP="00220B64">
            <w:r>
              <w:t>2</w:t>
            </w:r>
          </w:p>
        </w:tc>
        <w:tc>
          <w:tcPr>
            <w:tcW w:w="1649" w:type="dxa"/>
          </w:tcPr>
          <w:p w:rsidR="00220B64" w:rsidRPr="003F4FFA" w:rsidRDefault="00220B64" w:rsidP="00220B64">
            <w:pPr>
              <w:rPr>
                <w:b/>
              </w:rPr>
            </w:pPr>
            <w:r w:rsidRPr="003F4FFA">
              <w:rPr>
                <w:b/>
              </w:rPr>
              <w:t>2</w:t>
            </w:r>
          </w:p>
        </w:tc>
      </w:tr>
      <w:tr w:rsidR="00220B64" w:rsidTr="00220B64">
        <w:tc>
          <w:tcPr>
            <w:tcW w:w="5946" w:type="dxa"/>
          </w:tcPr>
          <w:p w:rsidR="00220B64" w:rsidRDefault="00220B64" w:rsidP="00220B64">
            <w:r>
              <w:t>Figuras</w:t>
            </w:r>
          </w:p>
        </w:tc>
        <w:tc>
          <w:tcPr>
            <w:tcW w:w="1233" w:type="dxa"/>
          </w:tcPr>
          <w:p w:rsidR="00220B64" w:rsidRDefault="00220B64" w:rsidP="00220B64">
            <w:r>
              <w:t>12</w:t>
            </w:r>
          </w:p>
        </w:tc>
        <w:tc>
          <w:tcPr>
            <w:tcW w:w="1649" w:type="dxa"/>
          </w:tcPr>
          <w:p w:rsidR="00220B64" w:rsidRPr="003F4FFA" w:rsidRDefault="00220B64" w:rsidP="00220B64">
            <w:pPr>
              <w:rPr>
                <w:b/>
              </w:rPr>
            </w:pPr>
            <w:r w:rsidRPr="003F4FFA">
              <w:rPr>
                <w:b/>
              </w:rPr>
              <w:t>12</w:t>
            </w:r>
          </w:p>
        </w:tc>
      </w:tr>
      <w:tr w:rsidR="00220B64" w:rsidTr="00220B64">
        <w:tc>
          <w:tcPr>
            <w:tcW w:w="5946" w:type="dxa"/>
          </w:tcPr>
          <w:p w:rsidR="00220B64" w:rsidRDefault="00220B64" w:rsidP="00220B64">
            <w:r>
              <w:t xml:space="preserve">Time </w:t>
            </w:r>
            <w:proofErr w:type="spellStart"/>
            <w:r>
              <w:t>out</w:t>
            </w:r>
            <w:proofErr w:type="spellEnd"/>
          </w:p>
        </w:tc>
        <w:tc>
          <w:tcPr>
            <w:tcW w:w="1233" w:type="dxa"/>
          </w:tcPr>
          <w:p w:rsidR="00220B64" w:rsidRDefault="00220B64" w:rsidP="00220B64">
            <w:r>
              <w:t>6</w:t>
            </w:r>
          </w:p>
        </w:tc>
        <w:tc>
          <w:tcPr>
            <w:tcW w:w="1649" w:type="dxa"/>
          </w:tcPr>
          <w:p w:rsidR="00220B64" w:rsidRPr="003F4FFA" w:rsidRDefault="00220B64" w:rsidP="00220B64">
            <w:pPr>
              <w:rPr>
                <w:b/>
              </w:rPr>
            </w:pPr>
            <w:r w:rsidRPr="003F4FFA">
              <w:rPr>
                <w:b/>
              </w:rPr>
              <w:t>6</w:t>
            </w:r>
          </w:p>
        </w:tc>
      </w:tr>
      <w:tr w:rsidR="00220B64" w:rsidTr="00220B64">
        <w:tc>
          <w:tcPr>
            <w:tcW w:w="5946" w:type="dxa"/>
          </w:tcPr>
          <w:p w:rsidR="00220B64" w:rsidRDefault="00220B64" w:rsidP="00220B64">
            <w:r>
              <w:t>Persistencia</w:t>
            </w:r>
          </w:p>
        </w:tc>
        <w:tc>
          <w:tcPr>
            <w:tcW w:w="1233" w:type="dxa"/>
          </w:tcPr>
          <w:p w:rsidR="00220B64" w:rsidRDefault="00220B64" w:rsidP="00220B64">
            <w:r>
              <w:t>7</w:t>
            </w:r>
          </w:p>
        </w:tc>
        <w:tc>
          <w:tcPr>
            <w:tcW w:w="1649" w:type="dxa"/>
          </w:tcPr>
          <w:p w:rsidR="00220B64" w:rsidRPr="003F4FFA" w:rsidRDefault="00220B64" w:rsidP="00220B64">
            <w:pPr>
              <w:rPr>
                <w:b/>
              </w:rPr>
            </w:pPr>
            <w:r w:rsidRPr="003F4FFA">
              <w:rPr>
                <w:b/>
              </w:rPr>
              <w:t>7</w:t>
            </w:r>
          </w:p>
        </w:tc>
      </w:tr>
      <w:tr w:rsidR="00220B64" w:rsidTr="00220B64">
        <w:tc>
          <w:tcPr>
            <w:tcW w:w="5946" w:type="dxa"/>
          </w:tcPr>
          <w:p w:rsidR="00220B64" w:rsidRDefault="00220B64" w:rsidP="00220B64">
            <w:r>
              <w:t>Interfaz web</w:t>
            </w:r>
          </w:p>
        </w:tc>
        <w:tc>
          <w:tcPr>
            <w:tcW w:w="1233" w:type="dxa"/>
          </w:tcPr>
          <w:p w:rsidR="00220B64" w:rsidRDefault="00220B64" w:rsidP="00220B64">
            <w:r>
              <w:t>12</w:t>
            </w:r>
          </w:p>
        </w:tc>
        <w:tc>
          <w:tcPr>
            <w:tcW w:w="1649" w:type="dxa"/>
          </w:tcPr>
          <w:p w:rsidR="00220B64" w:rsidRPr="003F4FFA" w:rsidRDefault="00220B64" w:rsidP="00220B64">
            <w:pPr>
              <w:rPr>
                <w:b/>
              </w:rPr>
            </w:pPr>
            <w:r w:rsidRPr="003F4FFA">
              <w:rPr>
                <w:b/>
              </w:rPr>
              <w:t>10</w:t>
            </w:r>
          </w:p>
        </w:tc>
      </w:tr>
      <w:tr w:rsidR="00220B64" w:rsidTr="00220B64">
        <w:tc>
          <w:tcPr>
            <w:tcW w:w="5946" w:type="dxa"/>
          </w:tcPr>
          <w:p w:rsidR="00220B64" w:rsidRDefault="00220B64" w:rsidP="00220B64">
            <w:r>
              <w:t>Auto Evaluación</w:t>
            </w:r>
          </w:p>
        </w:tc>
        <w:tc>
          <w:tcPr>
            <w:tcW w:w="1233" w:type="dxa"/>
          </w:tcPr>
          <w:p w:rsidR="00220B64" w:rsidRDefault="00220B64" w:rsidP="00220B64">
            <w:r>
              <w:t>1</w:t>
            </w:r>
          </w:p>
        </w:tc>
        <w:tc>
          <w:tcPr>
            <w:tcW w:w="1649" w:type="dxa"/>
          </w:tcPr>
          <w:p w:rsidR="00220B64" w:rsidRPr="003F4FFA" w:rsidRDefault="00220B64" w:rsidP="00220B64">
            <w:pPr>
              <w:rPr>
                <w:b/>
              </w:rPr>
            </w:pPr>
            <w:r w:rsidRPr="003F4FFA">
              <w:rPr>
                <w:b/>
              </w:rPr>
              <w:t>1</w:t>
            </w:r>
          </w:p>
        </w:tc>
      </w:tr>
      <w:tr w:rsidR="00220B64" w:rsidTr="00220B64">
        <w:tc>
          <w:tcPr>
            <w:tcW w:w="5946" w:type="dxa"/>
          </w:tcPr>
          <w:p w:rsidR="00220B64" w:rsidRDefault="00220B64" w:rsidP="00220B64">
            <w:r>
              <w:t>Total</w:t>
            </w:r>
          </w:p>
        </w:tc>
        <w:tc>
          <w:tcPr>
            <w:tcW w:w="1233" w:type="dxa"/>
          </w:tcPr>
          <w:p w:rsidR="00220B64" w:rsidRDefault="00220B64" w:rsidP="00220B64">
            <w:r>
              <w:t>40</w:t>
            </w:r>
          </w:p>
        </w:tc>
        <w:tc>
          <w:tcPr>
            <w:tcW w:w="1649" w:type="dxa"/>
          </w:tcPr>
          <w:p w:rsidR="00220B64" w:rsidRPr="003F4FFA" w:rsidRDefault="00220B64" w:rsidP="00220B64">
            <w:pPr>
              <w:rPr>
                <w:b/>
              </w:rPr>
            </w:pPr>
            <w:r w:rsidRPr="003F4FFA">
              <w:rPr>
                <w:b/>
              </w:rPr>
              <w:t>38</w:t>
            </w:r>
          </w:p>
        </w:tc>
      </w:tr>
    </w:tbl>
    <w:p w:rsidR="003F4FFA" w:rsidRPr="004F7BC9" w:rsidRDefault="003F4FFA"/>
    <w:sectPr w:rsidR="003F4FFA" w:rsidRPr="004F7B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BC9"/>
    <w:rsid w:val="001C6ABD"/>
    <w:rsid w:val="00220B64"/>
    <w:rsid w:val="0026160F"/>
    <w:rsid w:val="003F4FFA"/>
    <w:rsid w:val="004F7BC9"/>
    <w:rsid w:val="005139F4"/>
    <w:rsid w:val="0052573A"/>
    <w:rsid w:val="00BB7AC4"/>
    <w:rsid w:val="00EE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2ABC"/>
  <w15:chartTrackingRefBased/>
  <w15:docId w15:val="{084A2081-658C-493E-9902-A9C54052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7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2018-07-09T21:58:00Z</dcterms:created>
  <dcterms:modified xsi:type="dcterms:W3CDTF">2018-07-09T23:12:00Z</dcterms:modified>
</cp:coreProperties>
</file>