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75C1C91E" wp14:paraId="483D54E6" wp14:textId="56AA08C7">
      <w:pPr>
        <w:pStyle w:val="Heading1"/>
        <w:spacing w:before="322" w:beforeAutospacing="off" w:after="322" w:afterAutospacing="off"/>
        <w:jc w:val="center"/>
      </w:pPr>
      <w:r w:rsidRPr="75C1C91E" w:rsidR="0D278EF0">
        <w:rPr>
          <w:rFonts w:ascii="Calibri" w:hAnsi="Calibri" w:eastAsia="Calibri" w:cs="Calibri"/>
          <w:b w:val="1"/>
          <w:bCs w:val="1"/>
          <w:noProof w:val="0"/>
          <w:sz w:val="48"/>
          <w:szCs w:val="48"/>
          <w:lang w:val="es-ES"/>
        </w:rPr>
        <w:t>Sistema de Gestión de Incidencias y Auditoría</w:t>
      </w:r>
    </w:p>
    <w:p xmlns:wp14="http://schemas.microsoft.com/office/word/2010/wordml" w:rsidP="75C1C91E" wp14:paraId="25153DD8" wp14:textId="751CF19D">
      <w:pPr>
        <w:pStyle w:val="Heading4"/>
        <w:spacing w:before="319" w:beforeAutospacing="off" w:after="319" w:afterAutospacing="off"/>
        <w:jc w:val="center"/>
      </w:pPr>
      <w:r w:rsidRPr="75C1C91E" w:rsidR="0D278EF0">
        <w:rPr>
          <w:rFonts w:ascii="Calibri" w:hAnsi="Calibri" w:eastAsia="Calibri" w:cs="Calibri"/>
          <w:b w:val="1"/>
          <w:bCs w:val="1"/>
          <w:noProof w:val="0"/>
          <w:sz w:val="24"/>
          <w:szCs w:val="24"/>
          <w:lang w:val="es-ES"/>
        </w:rPr>
        <w:t>Hito 2: Desarrollo e Implementación del Sistema</w:t>
      </w:r>
    </w:p>
    <w:p xmlns:wp14="http://schemas.microsoft.com/office/word/2010/wordml" w:rsidP="1742C866" wp14:paraId="13F107F2" wp14:textId="33BABCD2">
      <w:pPr>
        <w:pStyle w:val="Normal"/>
        <w:suppressLineNumbers w:val="0"/>
        <w:bidi w:val="0"/>
        <w:spacing w:before="240" w:beforeAutospacing="off" w:after="240" w:afterAutospacing="off" w:line="279" w:lineRule="auto"/>
        <w:ind w:left="0" w:right="0"/>
        <w:jc w:val="center"/>
      </w:pPr>
      <w:r w:rsidRPr="1742C866" w:rsidR="2F49666D">
        <w:rPr>
          <w:rFonts w:ascii="Calibri" w:hAnsi="Calibri" w:eastAsia="Calibri" w:cs="Calibri"/>
          <w:b w:val="1"/>
          <w:bCs w:val="1"/>
          <w:noProof w:val="0"/>
          <w:sz w:val="44"/>
          <w:szCs w:val="44"/>
          <w:lang w:val="es-ES"/>
        </w:rPr>
        <w:t>Integrantes:</w:t>
      </w:r>
      <w:r w:rsidRPr="1742C866" w:rsidR="61880A0D">
        <w:rPr>
          <w:rFonts w:ascii="Calibri" w:hAnsi="Calibri" w:eastAsia="Calibri" w:cs="Calibri"/>
          <w:b w:val="1"/>
          <w:bCs w:val="1"/>
          <w:noProof w:val="0"/>
          <w:sz w:val="44"/>
          <w:szCs w:val="44"/>
          <w:lang w:val="es-ES"/>
        </w:rPr>
        <w:t xml:space="preserve"> Juan Pablo Tapias</w:t>
      </w:r>
    </w:p>
    <w:p xmlns:wp14="http://schemas.microsoft.com/office/word/2010/wordml" w:rsidP="75C1C91E" wp14:paraId="064FD3C9" wp14:textId="5C295BDC">
      <w:pPr>
        <w:spacing w:before="240" w:beforeAutospacing="off" w:after="240" w:afterAutospacing="off"/>
        <w:jc w:val="center"/>
      </w:pPr>
      <w:r w:rsidRPr="1742C866" w:rsidR="2F49666D">
        <w:rPr>
          <w:rFonts w:ascii="Calibri" w:hAnsi="Calibri" w:eastAsia="Calibri" w:cs="Calibri"/>
          <w:b w:val="1"/>
          <w:bCs w:val="1"/>
          <w:noProof w:val="0"/>
          <w:sz w:val="44"/>
          <w:szCs w:val="44"/>
          <w:lang w:val="es-ES"/>
        </w:rPr>
        <w:t>Asignatura:</w:t>
      </w:r>
      <w:r w:rsidRPr="1742C866" w:rsidR="2F49666D">
        <w:rPr>
          <w:rFonts w:ascii="Calibri" w:hAnsi="Calibri" w:eastAsia="Calibri" w:cs="Calibri"/>
          <w:noProof w:val="0"/>
          <w:sz w:val="44"/>
          <w:szCs w:val="44"/>
          <w:lang w:val="es-ES"/>
        </w:rPr>
        <w:t xml:space="preserve"> </w:t>
      </w:r>
      <w:r w:rsidRPr="1742C866" w:rsidR="202B57AB">
        <w:rPr>
          <w:rFonts w:ascii="Calibri" w:hAnsi="Calibri" w:eastAsia="Calibri" w:cs="Calibri"/>
          <w:noProof w:val="0"/>
          <w:sz w:val="44"/>
          <w:szCs w:val="44"/>
          <w:lang w:val="es-ES"/>
        </w:rPr>
        <w:t xml:space="preserve">Taller de </w:t>
      </w:r>
      <w:r w:rsidRPr="1742C866" w:rsidR="77D38709">
        <w:rPr>
          <w:rFonts w:ascii="Calibri" w:hAnsi="Calibri" w:eastAsia="Calibri" w:cs="Calibri"/>
          <w:noProof w:val="0"/>
          <w:sz w:val="44"/>
          <w:szCs w:val="44"/>
          <w:lang w:val="es-ES"/>
        </w:rPr>
        <w:t>programación</w:t>
      </w:r>
      <w:r w:rsidRPr="1742C866" w:rsidR="202B57AB">
        <w:rPr>
          <w:rFonts w:ascii="Calibri" w:hAnsi="Calibri" w:eastAsia="Calibri" w:cs="Calibri"/>
          <w:noProof w:val="0"/>
          <w:sz w:val="44"/>
          <w:szCs w:val="44"/>
          <w:lang w:val="es-ES"/>
        </w:rPr>
        <w:t xml:space="preserve"> </w:t>
      </w:r>
    </w:p>
    <w:p xmlns:wp14="http://schemas.microsoft.com/office/word/2010/wordml" w:rsidP="1742C866" wp14:paraId="3888E3BE" wp14:textId="3A5B6F8D">
      <w:pPr>
        <w:pStyle w:val="Normal"/>
        <w:spacing w:before="240" w:beforeAutospacing="off" w:after="240" w:afterAutospacing="off"/>
        <w:jc w:val="center"/>
        <w:rPr>
          <w:rFonts w:ascii="Calibri" w:hAnsi="Calibri" w:eastAsia="Calibri" w:cs="Calibri"/>
          <w:noProof w:val="0"/>
          <w:sz w:val="44"/>
          <w:szCs w:val="44"/>
          <w:lang w:val="es-ES"/>
        </w:rPr>
      </w:pPr>
      <w:r w:rsidRPr="1742C866" w:rsidR="2F49666D">
        <w:rPr>
          <w:rFonts w:ascii="Calibri" w:hAnsi="Calibri" w:eastAsia="Calibri" w:cs="Calibri"/>
          <w:b w:val="1"/>
          <w:bCs w:val="1"/>
          <w:noProof w:val="0"/>
          <w:sz w:val="44"/>
          <w:szCs w:val="44"/>
          <w:lang w:val="es-ES"/>
        </w:rPr>
        <w:t>Docente:</w:t>
      </w:r>
      <w:r w:rsidRPr="1742C866" w:rsidR="2F49666D">
        <w:rPr>
          <w:rFonts w:ascii="Calibri" w:hAnsi="Calibri" w:eastAsia="Calibri" w:cs="Calibri"/>
          <w:noProof w:val="0"/>
          <w:sz w:val="44"/>
          <w:szCs w:val="44"/>
          <w:lang w:val="es-ES"/>
        </w:rPr>
        <w:t xml:space="preserve"> </w:t>
      </w:r>
      <w:r w:rsidRPr="1742C866" w:rsidR="73CE4423">
        <w:rPr>
          <w:rFonts w:ascii="Calibri" w:hAnsi="Calibri" w:eastAsia="Calibri" w:cs="Calibri"/>
          <w:noProof w:val="0"/>
          <w:sz w:val="44"/>
          <w:szCs w:val="44"/>
          <w:lang w:val="es-ES"/>
        </w:rPr>
        <w:t>RICARDO ARTURO ZAMORANO PONTIGGIA</w:t>
      </w:r>
    </w:p>
    <w:p xmlns:wp14="http://schemas.microsoft.com/office/word/2010/wordml" w:rsidP="1742C866" wp14:paraId="5C1A07E2" wp14:textId="331B1CFD">
      <w:pPr>
        <w:spacing w:before="240" w:beforeAutospacing="off" w:after="240" w:afterAutospacing="off"/>
        <w:jc w:val="center"/>
      </w:pPr>
      <w:r w:rsidRPr="1742C866" w:rsidR="2F49666D">
        <w:rPr>
          <w:rFonts w:ascii="Calibri" w:hAnsi="Calibri" w:eastAsia="Calibri" w:cs="Calibri"/>
          <w:b w:val="1"/>
          <w:bCs w:val="1"/>
          <w:noProof w:val="0"/>
          <w:sz w:val="44"/>
          <w:szCs w:val="44"/>
          <w:lang w:val="es-ES"/>
        </w:rPr>
        <w:t>Fecha de Entrega:</w:t>
      </w:r>
      <w:r w:rsidRPr="1742C866" w:rsidR="2F49666D">
        <w:rPr>
          <w:rFonts w:ascii="Calibri" w:hAnsi="Calibri" w:eastAsia="Calibri" w:cs="Calibri"/>
          <w:noProof w:val="0"/>
          <w:sz w:val="44"/>
          <w:szCs w:val="44"/>
          <w:lang w:val="es-ES"/>
        </w:rPr>
        <w:t xml:space="preserve"> 2</w:t>
      </w:r>
      <w:r w:rsidRPr="1742C866" w:rsidR="66569C7A">
        <w:rPr>
          <w:rFonts w:ascii="Calibri" w:hAnsi="Calibri" w:eastAsia="Calibri" w:cs="Calibri"/>
          <w:noProof w:val="0"/>
          <w:sz w:val="44"/>
          <w:szCs w:val="44"/>
          <w:lang w:val="es-ES"/>
        </w:rPr>
        <w:t>3</w:t>
      </w:r>
      <w:r w:rsidRPr="1742C866" w:rsidR="2F49666D">
        <w:rPr>
          <w:rFonts w:ascii="Calibri" w:hAnsi="Calibri" w:eastAsia="Calibri" w:cs="Calibri"/>
          <w:noProof w:val="0"/>
          <w:sz w:val="44"/>
          <w:szCs w:val="44"/>
          <w:lang w:val="es-ES"/>
        </w:rPr>
        <w:t xml:space="preserve"> de </w:t>
      </w:r>
      <w:r w:rsidRPr="1742C866" w:rsidR="2F49666D">
        <w:rPr>
          <w:rFonts w:ascii="Calibri" w:hAnsi="Calibri" w:eastAsia="Calibri" w:cs="Calibri"/>
          <w:noProof w:val="0"/>
          <w:sz w:val="44"/>
          <w:szCs w:val="44"/>
          <w:lang w:val="es-ES"/>
        </w:rPr>
        <w:t>Septiembre</w:t>
      </w:r>
      <w:r w:rsidRPr="1742C866" w:rsidR="2F49666D">
        <w:rPr>
          <w:rFonts w:ascii="Calibri" w:hAnsi="Calibri" w:eastAsia="Calibri" w:cs="Calibri"/>
          <w:noProof w:val="0"/>
          <w:sz w:val="44"/>
          <w:szCs w:val="44"/>
          <w:lang w:val="es-ES"/>
        </w:rPr>
        <w:t xml:space="preserve"> de 2026</w:t>
      </w:r>
    </w:p>
    <w:p w:rsidR="75C1C91E" w:rsidP="75C1C91E" w:rsidRDefault="75C1C91E" w14:paraId="33B9B6F2" w14:textId="4290FEF4">
      <w:pPr>
        <w:pStyle w:val="Normal"/>
        <w:jc w:val="center"/>
        <w:rPr>
          <w:rFonts w:ascii="Calibri" w:hAnsi="Calibri" w:eastAsia="Calibri" w:cs="Calibri"/>
          <w:sz w:val="44"/>
          <w:szCs w:val="44"/>
        </w:rPr>
      </w:pPr>
    </w:p>
    <w:p w:rsidR="75C1C91E" w:rsidP="75C1C91E" w:rsidRDefault="75C1C91E" w14:paraId="295CD2D3" w14:textId="4CF89333">
      <w:pPr>
        <w:pStyle w:val="Normal"/>
        <w:jc w:val="center"/>
        <w:rPr>
          <w:rFonts w:ascii="Calibri" w:hAnsi="Calibri" w:eastAsia="Calibri" w:cs="Calibri"/>
          <w:sz w:val="44"/>
          <w:szCs w:val="44"/>
        </w:rPr>
      </w:pPr>
    </w:p>
    <w:p w:rsidR="75C1C91E" w:rsidP="75C1C91E" w:rsidRDefault="75C1C91E" w14:paraId="694136FE" w14:textId="327E16B4">
      <w:pPr>
        <w:pStyle w:val="Normal"/>
        <w:jc w:val="center"/>
        <w:rPr>
          <w:rFonts w:ascii="Calibri" w:hAnsi="Calibri" w:eastAsia="Calibri" w:cs="Calibri"/>
          <w:sz w:val="44"/>
          <w:szCs w:val="44"/>
        </w:rPr>
      </w:pPr>
    </w:p>
    <w:p w:rsidR="75C1C91E" w:rsidP="75C1C91E" w:rsidRDefault="75C1C91E" w14:paraId="7A65361F" w14:textId="6D956930">
      <w:pPr>
        <w:pStyle w:val="Normal"/>
        <w:jc w:val="center"/>
        <w:rPr>
          <w:rFonts w:ascii="Calibri" w:hAnsi="Calibri" w:eastAsia="Calibri" w:cs="Calibri"/>
          <w:sz w:val="44"/>
          <w:szCs w:val="44"/>
        </w:rPr>
      </w:pPr>
    </w:p>
    <w:p w:rsidR="75C1C91E" w:rsidP="75C1C91E" w:rsidRDefault="75C1C91E" w14:paraId="50255A25" w14:textId="6AC15A62">
      <w:pPr>
        <w:pStyle w:val="Normal"/>
        <w:jc w:val="center"/>
        <w:rPr>
          <w:rFonts w:ascii="Calibri" w:hAnsi="Calibri" w:eastAsia="Calibri" w:cs="Calibri"/>
          <w:sz w:val="44"/>
          <w:szCs w:val="44"/>
        </w:rPr>
      </w:pPr>
    </w:p>
    <w:p w:rsidR="75C1C91E" w:rsidP="75C1C91E" w:rsidRDefault="75C1C91E" w14:paraId="543CA9DD" w14:textId="2BD6E493">
      <w:pPr>
        <w:pStyle w:val="Normal"/>
        <w:jc w:val="center"/>
        <w:rPr>
          <w:rFonts w:ascii="Calibri" w:hAnsi="Calibri" w:eastAsia="Calibri" w:cs="Calibri"/>
          <w:sz w:val="44"/>
          <w:szCs w:val="44"/>
        </w:rPr>
      </w:pPr>
    </w:p>
    <w:p w:rsidR="75C1C91E" w:rsidP="75C1C91E" w:rsidRDefault="75C1C91E" w14:paraId="5EDAAF05" w14:textId="5B2AB3A3">
      <w:pPr>
        <w:pStyle w:val="Normal"/>
        <w:jc w:val="center"/>
        <w:rPr>
          <w:rFonts w:ascii="Calibri" w:hAnsi="Calibri" w:eastAsia="Calibri" w:cs="Calibri"/>
          <w:sz w:val="44"/>
          <w:szCs w:val="44"/>
        </w:rPr>
      </w:pPr>
    </w:p>
    <w:p w:rsidR="0D278EF0" w:rsidP="75C1C91E" w:rsidRDefault="0D278EF0" w14:paraId="5EEA9D51" w14:textId="410D6E5F">
      <w:pPr>
        <w:pStyle w:val="Heading2"/>
        <w:spacing w:before="299" w:beforeAutospacing="off" w:after="299" w:afterAutospacing="off"/>
        <w:jc w:val="both"/>
      </w:pPr>
      <w:r w:rsidRPr="75C1C91E" w:rsidR="0D278EF0">
        <w:rPr>
          <w:rFonts w:ascii="Calibri" w:hAnsi="Calibri" w:eastAsia="Calibri" w:cs="Calibri"/>
          <w:b w:val="1"/>
          <w:bCs w:val="1"/>
          <w:noProof w:val="0"/>
          <w:sz w:val="36"/>
          <w:szCs w:val="36"/>
          <w:lang w:val="es-ES"/>
        </w:rPr>
        <w:t>1. Explicación del Problema y Solución</w:t>
      </w:r>
    </w:p>
    <w:p w:rsidR="0D278EF0" w:rsidP="75C1C91E" w:rsidRDefault="0D278EF0" w14:paraId="4E2B4E7B" w14:textId="73A4DD34">
      <w:pPr>
        <w:pStyle w:val="Heading3"/>
        <w:spacing w:before="281" w:beforeAutospacing="off" w:after="281" w:afterAutospacing="off"/>
        <w:jc w:val="both"/>
      </w:pPr>
      <w:r w:rsidRPr="75C1C91E" w:rsidR="0D278EF0">
        <w:rPr>
          <w:rFonts w:ascii="Calibri" w:hAnsi="Calibri" w:eastAsia="Calibri" w:cs="Calibri"/>
          <w:b w:val="1"/>
          <w:bCs w:val="1"/>
          <w:noProof w:val="0"/>
          <w:sz w:val="28"/>
          <w:szCs w:val="28"/>
          <w:lang w:val="es-ES"/>
        </w:rPr>
        <w:t>1.1. ¿Cuál es el problema que resolvemos?</w:t>
      </w:r>
    </w:p>
    <w:p w:rsidR="0D278EF0" w:rsidP="75C1C91E" w:rsidRDefault="0D278EF0" w14:paraId="4B806504" w14:textId="4E9FA2F1">
      <w:pPr>
        <w:spacing w:before="240" w:beforeAutospacing="off" w:after="240" w:afterAutospacing="off"/>
        <w:jc w:val="both"/>
      </w:pPr>
      <w:r w:rsidRPr="75C1C91E" w:rsidR="0D278EF0">
        <w:rPr>
          <w:rFonts w:ascii="Calibri" w:hAnsi="Calibri" w:eastAsia="Calibri" w:cs="Calibri"/>
          <w:noProof w:val="0"/>
          <w:sz w:val="22"/>
          <w:szCs w:val="22"/>
          <w:lang w:val="es-ES"/>
        </w:rPr>
        <w:t xml:space="preserve">Cuando una empresa realiza ventas o campañas comerciales, es muy común que surjan problemas o reclamos (llamados </w:t>
      </w:r>
      <w:r w:rsidRPr="75C1C91E" w:rsidR="0D278EF0">
        <w:rPr>
          <w:rFonts w:ascii="Calibri" w:hAnsi="Calibri" w:eastAsia="Calibri" w:cs="Calibri"/>
          <w:b w:val="1"/>
          <w:bCs w:val="1"/>
          <w:noProof w:val="0"/>
          <w:sz w:val="22"/>
          <w:szCs w:val="22"/>
          <w:lang w:val="es-ES"/>
        </w:rPr>
        <w:t>incidencias</w:t>
      </w:r>
      <w:r w:rsidRPr="75C1C91E" w:rsidR="0D278EF0">
        <w:rPr>
          <w:rFonts w:ascii="Calibri" w:hAnsi="Calibri" w:eastAsia="Calibri" w:cs="Calibri"/>
          <w:noProof w:val="0"/>
          <w:sz w:val="22"/>
          <w:szCs w:val="22"/>
          <w:lang w:val="es-ES"/>
        </w:rPr>
        <w:t>). Actualmente, este seguimiento se hace de forma desordenada o manual. Esto provoca:</w:t>
      </w:r>
    </w:p>
    <w:p w:rsidR="0D278EF0" w:rsidP="75C1C91E" w:rsidRDefault="0D278EF0" w14:paraId="45A2C8C1" w14:textId="4AE79892">
      <w:pPr>
        <w:pStyle w:val="ListParagraph"/>
        <w:numPr>
          <w:ilvl w:val="0"/>
          <w:numId w:val="3"/>
        </w:numPr>
        <w:spacing w:before="240" w:beforeAutospacing="off" w:after="240" w:afterAutospacing="off"/>
        <w:jc w:val="both"/>
        <w:rPr>
          <w:rFonts w:ascii="Calibri" w:hAnsi="Calibri" w:eastAsia="Calibri" w:cs="Calibri"/>
          <w:noProof w:val="0"/>
          <w:sz w:val="22"/>
          <w:szCs w:val="22"/>
          <w:lang w:val="es-ES"/>
        </w:rPr>
      </w:pPr>
      <w:r w:rsidRPr="75C1C91E" w:rsidR="0D278EF0">
        <w:rPr>
          <w:rFonts w:ascii="Calibri" w:hAnsi="Calibri" w:eastAsia="Calibri" w:cs="Calibri"/>
          <w:b w:val="1"/>
          <w:bCs w:val="1"/>
          <w:noProof w:val="0"/>
          <w:sz w:val="22"/>
          <w:szCs w:val="22"/>
          <w:lang w:val="es-ES"/>
        </w:rPr>
        <w:t>Información perdida:</w:t>
      </w:r>
      <w:r w:rsidRPr="75C1C91E" w:rsidR="0D278EF0">
        <w:rPr>
          <w:rFonts w:ascii="Calibri" w:hAnsi="Calibri" w:eastAsia="Calibri" w:cs="Calibri"/>
          <w:noProof w:val="0"/>
          <w:sz w:val="22"/>
          <w:szCs w:val="22"/>
          <w:lang w:val="es-ES"/>
        </w:rPr>
        <w:t xml:space="preserve"> No se sabe con certeza a qué venta o campaña corresponde cada reclamo.</w:t>
      </w:r>
    </w:p>
    <w:p w:rsidR="0D278EF0" w:rsidP="75C1C91E" w:rsidRDefault="0D278EF0" w14:paraId="6A967565" w14:textId="21A23235">
      <w:pPr>
        <w:pStyle w:val="ListParagraph"/>
        <w:numPr>
          <w:ilvl w:val="0"/>
          <w:numId w:val="3"/>
        </w:numPr>
        <w:spacing w:before="240" w:beforeAutospacing="off" w:after="240" w:afterAutospacing="off"/>
        <w:jc w:val="both"/>
        <w:rPr>
          <w:rFonts w:ascii="Calibri" w:hAnsi="Calibri" w:eastAsia="Calibri" w:cs="Calibri"/>
          <w:noProof w:val="0"/>
          <w:sz w:val="22"/>
          <w:szCs w:val="22"/>
          <w:lang w:val="es-ES"/>
        </w:rPr>
      </w:pPr>
      <w:r w:rsidRPr="75C1C91E" w:rsidR="0D278EF0">
        <w:rPr>
          <w:rFonts w:ascii="Calibri" w:hAnsi="Calibri" w:eastAsia="Calibri" w:cs="Calibri"/>
          <w:b w:val="1"/>
          <w:bCs w:val="1"/>
          <w:noProof w:val="0"/>
          <w:sz w:val="22"/>
          <w:szCs w:val="22"/>
          <w:lang w:val="es-ES"/>
        </w:rPr>
        <w:t>Falta de clasificación:</w:t>
      </w:r>
      <w:r w:rsidRPr="75C1C91E" w:rsidR="0D278EF0">
        <w:rPr>
          <w:rFonts w:ascii="Calibri" w:hAnsi="Calibri" w:eastAsia="Calibri" w:cs="Calibri"/>
          <w:noProof w:val="0"/>
          <w:sz w:val="22"/>
          <w:szCs w:val="22"/>
          <w:lang w:val="es-ES"/>
        </w:rPr>
        <w:t xml:space="preserve"> No se distingue si el problema fue por cobro, falla operativa o cancelación.</w:t>
      </w:r>
    </w:p>
    <w:p w:rsidR="0D278EF0" w:rsidP="75C1C91E" w:rsidRDefault="0D278EF0" w14:paraId="58FBECB7" w14:textId="60404E9B">
      <w:pPr>
        <w:pStyle w:val="ListParagraph"/>
        <w:numPr>
          <w:ilvl w:val="0"/>
          <w:numId w:val="3"/>
        </w:numPr>
        <w:spacing w:before="240" w:beforeAutospacing="off" w:after="240" w:afterAutospacing="off"/>
        <w:jc w:val="both"/>
        <w:rPr>
          <w:rFonts w:ascii="Calibri" w:hAnsi="Calibri" w:eastAsia="Calibri" w:cs="Calibri"/>
          <w:noProof w:val="0"/>
          <w:sz w:val="22"/>
          <w:szCs w:val="22"/>
          <w:lang w:val="es-ES"/>
        </w:rPr>
      </w:pPr>
      <w:r w:rsidRPr="75C1C91E" w:rsidR="0D278EF0">
        <w:rPr>
          <w:rFonts w:ascii="Calibri" w:hAnsi="Calibri" w:eastAsia="Calibri" w:cs="Calibri"/>
          <w:b w:val="1"/>
          <w:bCs w:val="1"/>
          <w:noProof w:val="0"/>
          <w:sz w:val="22"/>
          <w:szCs w:val="22"/>
          <w:lang w:val="es-ES"/>
        </w:rPr>
        <w:t>Cero control de cambios:</w:t>
      </w:r>
      <w:r w:rsidRPr="75C1C91E" w:rsidR="0D278EF0">
        <w:rPr>
          <w:rFonts w:ascii="Calibri" w:hAnsi="Calibri" w:eastAsia="Calibri" w:cs="Calibri"/>
          <w:noProof w:val="0"/>
          <w:sz w:val="22"/>
          <w:szCs w:val="22"/>
          <w:lang w:val="es-ES"/>
        </w:rPr>
        <w:t xml:space="preserve"> No hay forma de saber qué usuario registró o modificó una incidencia ni cuándo lo hizo.</w:t>
      </w:r>
    </w:p>
    <w:p w:rsidR="0D278EF0" w:rsidP="75C1C91E" w:rsidRDefault="0D278EF0" w14:paraId="72BB83ED" w14:textId="63F0BE0F">
      <w:pPr>
        <w:pStyle w:val="ListParagraph"/>
        <w:numPr>
          <w:ilvl w:val="0"/>
          <w:numId w:val="3"/>
        </w:numPr>
        <w:spacing w:before="240" w:beforeAutospacing="off" w:after="240" w:afterAutospacing="off"/>
        <w:jc w:val="both"/>
        <w:rPr>
          <w:rFonts w:ascii="Calibri" w:hAnsi="Calibri" w:eastAsia="Calibri" w:cs="Calibri"/>
          <w:noProof w:val="0"/>
          <w:sz w:val="22"/>
          <w:szCs w:val="22"/>
          <w:lang w:val="es-ES"/>
        </w:rPr>
      </w:pPr>
      <w:r w:rsidRPr="75C1C91E" w:rsidR="0D278EF0">
        <w:rPr>
          <w:rFonts w:ascii="Calibri" w:hAnsi="Calibri" w:eastAsia="Calibri" w:cs="Calibri"/>
          <w:b w:val="1"/>
          <w:bCs w:val="1"/>
          <w:noProof w:val="0"/>
          <w:sz w:val="22"/>
          <w:szCs w:val="22"/>
          <w:lang w:val="es-ES"/>
        </w:rPr>
        <w:t>Dificultad para hacer reportes:</w:t>
      </w:r>
      <w:r w:rsidRPr="75C1C91E" w:rsidR="0D278EF0">
        <w:rPr>
          <w:rFonts w:ascii="Calibri" w:hAnsi="Calibri" w:eastAsia="Calibri" w:cs="Calibri"/>
          <w:noProof w:val="0"/>
          <w:sz w:val="22"/>
          <w:szCs w:val="22"/>
          <w:lang w:val="es-ES"/>
        </w:rPr>
        <w:t xml:space="preserve"> Tomar los datos para armar un informe en PDF o Excel toma demasiado tiempo.</w:t>
      </w:r>
    </w:p>
    <w:p w:rsidR="0D278EF0" w:rsidP="75C1C91E" w:rsidRDefault="0D278EF0" w14:paraId="0A2D5007" w14:textId="44BA172F">
      <w:pPr>
        <w:pStyle w:val="Heading3"/>
        <w:spacing w:before="281" w:beforeAutospacing="off" w:after="281" w:afterAutospacing="off"/>
        <w:jc w:val="both"/>
      </w:pPr>
      <w:r w:rsidRPr="75C1C91E" w:rsidR="0D278EF0">
        <w:rPr>
          <w:rFonts w:ascii="Calibri" w:hAnsi="Calibri" w:eastAsia="Calibri" w:cs="Calibri"/>
          <w:b w:val="1"/>
          <w:bCs w:val="1"/>
          <w:noProof w:val="0"/>
          <w:sz w:val="28"/>
          <w:szCs w:val="28"/>
          <w:lang w:val="es-ES"/>
        </w:rPr>
        <w:t>1.2. La Solución</w:t>
      </w:r>
    </w:p>
    <w:p w:rsidR="0D278EF0" w:rsidP="75C1C91E" w:rsidRDefault="0D278EF0" w14:paraId="0CE1225F" w14:textId="72FE62ED">
      <w:pPr>
        <w:spacing w:before="240" w:beforeAutospacing="off" w:after="240" w:afterAutospacing="off"/>
        <w:jc w:val="both"/>
      </w:pPr>
      <w:r w:rsidRPr="75C1C91E" w:rsidR="0D278EF0">
        <w:rPr>
          <w:rFonts w:ascii="Calibri" w:hAnsi="Calibri" w:eastAsia="Calibri" w:cs="Calibri"/>
          <w:noProof w:val="0"/>
          <w:sz w:val="22"/>
          <w:szCs w:val="22"/>
          <w:lang w:val="es-ES"/>
        </w:rPr>
        <w:t>Creamos una aplicación para computador (Windows) conectada a una base de datos que permite:</w:t>
      </w:r>
    </w:p>
    <w:p w:rsidR="0D278EF0" w:rsidP="75C1C91E" w:rsidRDefault="0D278EF0" w14:paraId="31A8B622" w14:textId="104B4141">
      <w:pPr>
        <w:pStyle w:val="ListParagraph"/>
        <w:numPr>
          <w:ilvl w:val="0"/>
          <w:numId w:val="4"/>
        </w:numPr>
        <w:spacing w:before="240" w:beforeAutospacing="off" w:after="240" w:afterAutospacing="off"/>
        <w:jc w:val="both"/>
        <w:rPr>
          <w:rFonts w:ascii="Calibri" w:hAnsi="Calibri" w:eastAsia="Calibri" w:cs="Calibri"/>
          <w:noProof w:val="0"/>
          <w:sz w:val="22"/>
          <w:szCs w:val="22"/>
          <w:lang w:val="es-ES"/>
        </w:rPr>
      </w:pPr>
      <w:r w:rsidRPr="75C1C91E" w:rsidR="0D278EF0">
        <w:rPr>
          <w:rFonts w:ascii="Calibri" w:hAnsi="Calibri" w:eastAsia="Calibri" w:cs="Calibri"/>
          <w:noProof w:val="0"/>
          <w:sz w:val="22"/>
          <w:szCs w:val="22"/>
          <w:lang w:val="es-ES"/>
        </w:rPr>
        <w:t>Registrar e identificar cada problema asociándolo a su campaña y tipo de falla usando listas desplegables sencillas.</w:t>
      </w:r>
    </w:p>
    <w:p w:rsidR="0D278EF0" w:rsidP="75C1C91E" w:rsidRDefault="0D278EF0" w14:paraId="3899165A" w14:textId="00C8E867">
      <w:pPr>
        <w:pStyle w:val="ListParagraph"/>
        <w:numPr>
          <w:ilvl w:val="0"/>
          <w:numId w:val="4"/>
        </w:numPr>
        <w:spacing w:before="240" w:beforeAutospacing="off" w:after="240" w:afterAutospacing="off"/>
        <w:jc w:val="both"/>
        <w:rPr>
          <w:rFonts w:ascii="Calibri" w:hAnsi="Calibri" w:eastAsia="Calibri" w:cs="Calibri"/>
          <w:noProof w:val="0"/>
          <w:sz w:val="22"/>
          <w:szCs w:val="22"/>
          <w:lang w:val="es-ES"/>
        </w:rPr>
      </w:pPr>
      <w:r w:rsidRPr="75C1C91E" w:rsidR="0D278EF0">
        <w:rPr>
          <w:rFonts w:ascii="Calibri" w:hAnsi="Calibri" w:eastAsia="Calibri" w:cs="Calibri"/>
          <w:noProof w:val="0"/>
          <w:sz w:val="22"/>
          <w:szCs w:val="22"/>
          <w:lang w:val="es-ES"/>
        </w:rPr>
        <w:t>Guardar el estado del problema (</w:t>
      </w:r>
      <w:r w:rsidRPr="75C1C91E" w:rsidR="0D278EF0">
        <w:rPr>
          <w:rFonts w:ascii="Calibri" w:hAnsi="Calibri" w:eastAsia="Calibri" w:cs="Calibri"/>
          <w:i w:val="1"/>
          <w:iCs w:val="1"/>
          <w:noProof w:val="0"/>
          <w:sz w:val="22"/>
          <w:szCs w:val="22"/>
          <w:lang w:val="es-ES"/>
        </w:rPr>
        <w:t>Pendiente</w:t>
      </w:r>
      <w:r w:rsidRPr="75C1C91E" w:rsidR="0D278EF0">
        <w:rPr>
          <w:rFonts w:ascii="Calibri" w:hAnsi="Calibri" w:eastAsia="Calibri" w:cs="Calibri"/>
          <w:noProof w:val="0"/>
          <w:sz w:val="22"/>
          <w:szCs w:val="22"/>
          <w:lang w:val="es-ES"/>
        </w:rPr>
        <w:t xml:space="preserve">, </w:t>
      </w:r>
      <w:r w:rsidRPr="75C1C91E" w:rsidR="0D278EF0">
        <w:rPr>
          <w:rFonts w:ascii="Calibri" w:hAnsi="Calibri" w:eastAsia="Calibri" w:cs="Calibri"/>
          <w:i w:val="1"/>
          <w:iCs w:val="1"/>
          <w:noProof w:val="0"/>
          <w:sz w:val="22"/>
          <w:szCs w:val="22"/>
          <w:lang w:val="es-ES"/>
        </w:rPr>
        <w:t>En Proceso</w:t>
      </w:r>
      <w:r w:rsidRPr="75C1C91E" w:rsidR="0D278EF0">
        <w:rPr>
          <w:rFonts w:ascii="Calibri" w:hAnsi="Calibri" w:eastAsia="Calibri" w:cs="Calibri"/>
          <w:noProof w:val="0"/>
          <w:sz w:val="22"/>
          <w:szCs w:val="22"/>
          <w:lang w:val="es-ES"/>
        </w:rPr>
        <w:t xml:space="preserve"> o </w:t>
      </w:r>
      <w:r w:rsidRPr="75C1C91E" w:rsidR="0D278EF0">
        <w:rPr>
          <w:rFonts w:ascii="Calibri" w:hAnsi="Calibri" w:eastAsia="Calibri" w:cs="Calibri"/>
          <w:i w:val="1"/>
          <w:iCs w:val="1"/>
          <w:noProof w:val="0"/>
          <w:sz w:val="22"/>
          <w:szCs w:val="22"/>
          <w:lang w:val="es-ES"/>
        </w:rPr>
        <w:t>Resuelto</w:t>
      </w:r>
      <w:r w:rsidRPr="75C1C91E" w:rsidR="0D278EF0">
        <w:rPr>
          <w:rFonts w:ascii="Calibri" w:hAnsi="Calibri" w:eastAsia="Calibri" w:cs="Calibri"/>
          <w:noProof w:val="0"/>
          <w:sz w:val="22"/>
          <w:szCs w:val="22"/>
          <w:lang w:val="es-ES"/>
        </w:rPr>
        <w:t>).</w:t>
      </w:r>
    </w:p>
    <w:p w:rsidR="0D278EF0" w:rsidP="75C1C91E" w:rsidRDefault="0D278EF0" w14:paraId="548865D2" w14:textId="5B382419">
      <w:pPr>
        <w:pStyle w:val="ListParagraph"/>
        <w:numPr>
          <w:ilvl w:val="0"/>
          <w:numId w:val="4"/>
        </w:numPr>
        <w:spacing w:before="240" w:beforeAutospacing="off" w:after="240" w:afterAutospacing="off"/>
        <w:jc w:val="both"/>
        <w:rPr>
          <w:rFonts w:ascii="Calibri" w:hAnsi="Calibri" w:eastAsia="Calibri" w:cs="Calibri"/>
          <w:noProof w:val="0"/>
          <w:sz w:val="22"/>
          <w:szCs w:val="22"/>
          <w:lang w:val="es-ES"/>
        </w:rPr>
      </w:pPr>
      <w:r w:rsidRPr="75C1C91E" w:rsidR="0D278EF0">
        <w:rPr>
          <w:rFonts w:ascii="Calibri" w:hAnsi="Calibri" w:eastAsia="Calibri" w:cs="Calibri"/>
          <w:noProof w:val="0"/>
          <w:sz w:val="22"/>
          <w:szCs w:val="22"/>
          <w:lang w:val="es-ES"/>
        </w:rPr>
        <w:t>Guardar un historial automático (</w:t>
      </w:r>
      <w:r w:rsidRPr="75C1C91E" w:rsidR="0D278EF0">
        <w:rPr>
          <w:rFonts w:ascii="Calibri" w:hAnsi="Calibri" w:eastAsia="Calibri" w:cs="Calibri"/>
          <w:b w:val="1"/>
          <w:bCs w:val="1"/>
          <w:noProof w:val="0"/>
          <w:sz w:val="22"/>
          <w:szCs w:val="22"/>
          <w:lang w:val="es-ES"/>
        </w:rPr>
        <w:t>auditoría</w:t>
      </w:r>
      <w:r w:rsidRPr="75C1C91E" w:rsidR="0D278EF0">
        <w:rPr>
          <w:rFonts w:ascii="Calibri" w:hAnsi="Calibri" w:eastAsia="Calibri" w:cs="Calibri"/>
          <w:noProof w:val="0"/>
          <w:sz w:val="22"/>
          <w:szCs w:val="22"/>
          <w:lang w:val="es-ES"/>
        </w:rPr>
        <w:t>) cada vez que alguien agrega o cambia algo.</w:t>
      </w:r>
    </w:p>
    <w:p w:rsidR="0D278EF0" w:rsidP="75C1C91E" w:rsidRDefault="0D278EF0" w14:paraId="33C548CC" w14:textId="5E0A016B">
      <w:pPr>
        <w:pStyle w:val="ListParagraph"/>
        <w:numPr>
          <w:ilvl w:val="0"/>
          <w:numId w:val="4"/>
        </w:numPr>
        <w:spacing w:before="240" w:beforeAutospacing="off" w:after="240" w:afterAutospacing="off"/>
        <w:jc w:val="both"/>
        <w:rPr>
          <w:rFonts w:ascii="Calibri" w:hAnsi="Calibri" w:eastAsia="Calibri" w:cs="Calibri"/>
          <w:noProof w:val="0"/>
          <w:sz w:val="22"/>
          <w:szCs w:val="22"/>
          <w:lang w:val="es-ES"/>
        </w:rPr>
      </w:pPr>
      <w:r w:rsidRPr="75C1C91E" w:rsidR="0D278EF0">
        <w:rPr>
          <w:rFonts w:ascii="Calibri" w:hAnsi="Calibri" w:eastAsia="Calibri" w:cs="Calibri"/>
          <w:noProof w:val="0"/>
          <w:sz w:val="22"/>
          <w:szCs w:val="22"/>
          <w:lang w:val="es-ES"/>
        </w:rPr>
        <w:t xml:space="preserve">Exportar ese historial de cambios a un documento </w:t>
      </w:r>
      <w:r w:rsidRPr="75C1C91E" w:rsidR="0D278EF0">
        <w:rPr>
          <w:rFonts w:ascii="Calibri" w:hAnsi="Calibri" w:eastAsia="Calibri" w:cs="Calibri"/>
          <w:b w:val="1"/>
          <w:bCs w:val="1"/>
          <w:noProof w:val="0"/>
          <w:sz w:val="22"/>
          <w:szCs w:val="22"/>
          <w:lang w:val="es-ES"/>
        </w:rPr>
        <w:t>PDF</w:t>
      </w:r>
      <w:r w:rsidRPr="75C1C91E" w:rsidR="0D278EF0">
        <w:rPr>
          <w:rFonts w:ascii="Calibri" w:hAnsi="Calibri" w:eastAsia="Calibri" w:cs="Calibri"/>
          <w:noProof w:val="0"/>
          <w:sz w:val="22"/>
          <w:szCs w:val="22"/>
          <w:lang w:val="es-ES"/>
        </w:rPr>
        <w:t xml:space="preserve"> listo para imprimir o enviar.</w:t>
      </w:r>
    </w:p>
    <w:p w:rsidR="0D278EF0" w:rsidP="75C1C91E" w:rsidRDefault="0D278EF0" w14:paraId="05380416" w14:textId="3DFAC76E">
      <w:pPr>
        <w:pStyle w:val="Heading2"/>
        <w:spacing w:before="299" w:beforeAutospacing="off" w:after="299" w:afterAutospacing="off"/>
        <w:jc w:val="both"/>
      </w:pPr>
      <w:r w:rsidRPr="75C1C91E" w:rsidR="0D278EF0">
        <w:rPr>
          <w:rFonts w:ascii="Calibri" w:hAnsi="Calibri" w:eastAsia="Calibri" w:cs="Calibri"/>
          <w:b w:val="1"/>
          <w:bCs w:val="1"/>
          <w:noProof w:val="0"/>
          <w:sz w:val="36"/>
          <w:szCs w:val="36"/>
          <w:lang w:val="es-ES"/>
        </w:rPr>
        <w:t>2. Requisitos del Sistema (Normas IEEE e ISO 27001)</w:t>
      </w:r>
    </w:p>
    <w:p w:rsidR="0D278EF0" w:rsidP="75C1C91E" w:rsidRDefault="0D278EF0" w14:paraId="1FB2D27D" w14:textId="7366080D">
      <w:pPr>
        <w:pStyle w:val="Heading3"/>
        <w:spacing w:before="281" w:beforeAutospacing="off" w:after="281" w:afterAutospacing="off"/>
        <w:jc w:val="both"/>
      </w:pPr>
      <w:r w:rsidRPr="75C1C91E" w:rsidR="0D278EF0">
        <w:rPr>
          <w:rFonts w:ascii="Calibri" w:hAnsi="Calibri" w:eastAsia="Calibri" w:cs="Calibri"/>
          <w:b w:val="1"/>
          <w:bCs w:val="1"/>
          <w:noProof w:val="0"/>
          <w:sz w:val="28"/>
          <w:szCs w:val="28"/>
          <w:lang w:val="es-ES"/>
        </w:rPr>
        <w:t>2.1. Lo que el sistema hace (Requisitos Funcionales)</w:t>
      </w:r>
    </w:p>
    <w:p w:rsidR="0D278EF0" w:rsidP="75C1C91E" w:rsidRDefault="0D278EF0" w14:paraId="04B6E950" w14:textId="22119EF2">
      <w:pPr>
        <w:pStyle w:val="ListParagraph"/>
        <w:numPr>
          <w:ilvl w:val="0"/>
          <w:numId w:val="5"/>
        </w:numPr>
        <w:spacing w:before="240" w:beforeAutospacing="off" w:after="240" w:afterAutospacing="off"/>
        <w:jc w:val="both"/>
        <w:rPr>
          <w:rFonts w:ascii="Calibri" w:hAnsi="Calibri" w:eastAsia="Calibri" w:cs="Calibri"/>
          <w:noProof w:val="0"/>
          <w:sz w:val="22"/>
          <w:szCs w:val="22"/>
          <w:lang w:val="es-ES"/>
        </w:rPr>
      </w:pPr>
      <w:r w:rsidRPr="75C1C91E" w:rsidR="0D278EF0">
        <w:rPr>
          <w:rFonts w:ascii="Calibri" w:hAnsi="Calibri" w:eastAsia="Calibri" w:cs="Calibri"/>
          <w:b w:val="1"/>
          <w:bCs w:val="1"/>
          <w:noProof w:val="0"/>
          <w:sz w:val="22"/>
          <w:szCs w:val="22"/>
          <w:lang w:val="es-ES"/>
        </w:rPr>
        <w:t>Registrar Incidencias:</w:t>
      </w:r>
      <w:r w:rsidRPr="75C1C91E" w:rsidR="0D278EF0">
        <w:rPr>
          <w:rFonts w:ascii="Calibri" w:hAnsi="Calibri" w:eastAsia="Calibri" w:cs="Calibri"/>
          <w:noProof w:val="0"/>
          <w:sz w:val="22"/>
          <w:szCs w:val="22"/>
          <w:lang w:val="es-ES"/>
        </w:rPr>
        <w:t xml:space="preserve"> El usuario puede seleccionar la venta/campaña, el tipo de problema, escribir una observación y guardar.</w:t>
      </w:r>
    </w:p>
    <w:p w:rsidR="0D278EF0" w:rsidP="75C1C91E" w:rsidRDefault="0D278EF0" w14:paraId="5626175F" w14:textId="42A3B0EE">
      <w:pPr>
        <w:pStyle w:val="ListParagraph"/>
        <w:numPr>
          <w:ilvl w:val="0"/>
          <w:numId w:val="5"/>
        </w:numPr>
        <w:spacing w:before="240" w:beforeAutospacing="off" w:after="240" w:afterAutospacing="off"/>
        <w:jc w:val="both"/>
        <w:rPr>
          <w:rFonts w:ascii="Calibri" w:hAnsi="Calibri" w:eastAsia="Calibri" w:cs="Calibri"/>
          <w:noProof w:val="0"/>
          <w:sz w:val="22"/>
          <w:szCs w:val="22"/>
          <w:lang w:val="es-ES"/>
        </w:rPr>
      </w:pPr>
      <w:r w:rsidRPr="75C1C91E" w:rsidR="0D278EF0">
        <w:rPr>
          <w:rFonts w:ascii="Calibri" w:hAnsi="Calibri" w:eastAsia="Calibri" w:cs="Calibri"/>
          <w:b w:val="1"/>
          <w:bCs w:val="1"/>
          <w:noProof w:val="0"/>
          <w:sz w:val="22"/>
          <w:szCs w:val="22"/>
          <w:lang w:val="es-ES"/>
        </w:rPr>
        <w:t>Listas Desplegables:</w:t>
      </w:r>
      <w:r w:rsidRPr="75C1C91E" w:rsidR="0D278EF0">
        <w:rPr>
          <w:rFonts w:ascii="Calibri" w:hAnsi="Calibri" w:eastAsia="Calibri" w:cs="Calibri"/>
          <w:noProof w:val="0"/>
          <w:sz w:val="22"/>
          <w:szCs w:val="22"/>
          <w:lang w:val="es-ES"/>
        </w:rPr>
        <w:t xml:space="preserve"> Los desplegables se cargan solos desde la base de datos para no cometer errores escribiendo a mano.</w:t>
      </w:r>
    </w:p>
    <w:p w:rsidR="0D278EF0" w:rsidP="75C1C91E" w:rsidRDefault="0D278EF0" w14:paraId="07D46D38" w14:textId="32AFC4C9">
      <w:pPr>
        <w:pStyle w:val="ListParagraph"/>
        <w:numPr>
          <w:ilvl w:val="0"/>
          <w:numId w:val="5"/>
        </w:numPr>
        <w:spacing w:before="240" w:beforeAutospacing="off" w:after="240" w:afterAutospacing="off"/>
        <w:jc w:val="both"/>
        <w:rPr>
          <w:rFonts w:ascii="Calibri" w:hAnsi="Calibri" w:eastAsia="Calibri" w:cs="Calibri"/>
          <w:noProof w:val="0"/>
          <w:sz w:val="22"/>
          <w:szCs w:val="22"/>
          <w:lang w:val="es-ES"/>
        </w:rPr>
      </w:pPr>
      <w:r w:rsidRPr="75C1C91E" w:rsidR="0D278EF0">
        <w:rPr>
          <w:rFonts w:ascii="Calibri" w:hAnsi="Calibri" w:eastAsia="Calibri" w:cs="Calibri"/>
          <w:b w:val="1"/>
          <w:bCs w:val="1"/>
          <w:noProof w:val="0"/>
          <w:sz w:val="22"/>
          <w:szCs w:val="22"/>
          <w:lang w:val="es-ES"/>
        </w:rPr>
        <w:t>Buscador:</w:t>
      </w:r>
      <w:r w:rsidRPr="75C1C91E" w:rsidR="0D278EF0">
        <w:rPr>
          <w:rFonts w:ascii="Calibri" w:hAnsi="Calibri" w:eastAsia="Calibri" w:cs="Calibri"/>
          <w:noProof w:val="0"/>
          <w:sz w:val="22"/>
          <w:szCs w:val="22"/>
          <w:lang w:val="es-ES"/>
        </w:rPr>
        <w:t xml:space="preserve"> Se pueden buscar y filtrar las incidencias guardadas en una tabla.</w:t>
      </w:r>
    </w:p>
    <w:p w:rsidR="0D278EF0" w:rsidP="75C1C91E" w:rsidRDefault="0D278EF0" w14:paraId="2E61AFB5" w14:textId="641D280E">
      <w:pPr>
        <w:pStyle w:val="ListParagraph"/>
        <w:numPr>
          <w:ilvl w:val="0"/>
          <w:numId w:val="5"/>
        </w:numPr>
        <w:spacing w:before="240" w:beforeAutospacing="off" w:after="240" w:afterAutospacing="off"/>
        <w:jc w:val="both"/>
        <w:rPr>
          <w:rFonts w:ascii="Calibri" w:hAnsi="Calibri" w:eastAsia="Calibri" w:cs="Calibri"/>
          <w:noProof w:val="0"/>
          <w:sz w:val="22"/>
          <w:szCs w:val="22"/>
          <w:lang w:val="es-ES"/>
        </w:rPr>
      </w:pPr>
      <w:r w:rsidRPr="75C1C91E" w:rsidR="0D278EF0">
        <w:rPr>
          <w:rFonts w:ascii="Calibri" w:hAnsi="Calibri" w:eastAsia="Calibri" w:cs="Calibri"/>
          <w:b w:val="1"/>
          <w:bCs w:val="1"/>
          <w:noProof w:val="0"/>
          <w:sz w:val="22"/>
          <w:szCs w:val="22"/>
          <w:lang w:val="es-ES"/>
        </w:rPr>
        <w:t>Auditoría Automática:</w:t>
      </w:r>
      <w:r w:rsidRPr="75C1C91E" w:rsidR="0D278EF0">
        <w:rPr>
          <w:rFonts w:ascii="Calibri" w:hAnsi="Calibri" w:eastAsia="Calibri" w:cs="Calibri"/>
          <w:noProof w:val="0"/>
          <w:sz w:val="22"/>
          <w:szCs w:val="22"/>
          <w:lang w:val="es-ES"/>
        </w:rPr>
        <w:t xml:space="preserve"> La base de datos guarda un registro oculto cada vez que se agrega o modifica un dato.</w:t>
      </w:r>
    </w:p>
    <w:p w:rsidR="0D278EF0" w:rsidP="75C1C91E" w:rsidRDefault="0D278EF0" w14:paraId="2762CE53" w14:textId="26E9E92F">
      <w:pPr>
        <w:pStyle w:val="ListParagraph"/>
        <w:numPr>
          <w:ilvl w:val="0"/>
          <w:numId w:val="5"/>
        </w:numPr>
        <w:spacing w:before="240" w:beforeAutospacing="off" w:after="240" w:afterAutospacing="off"/>
        <w:jc w:val="both"/>
        <w:rPr>
          <w:rFonts w:ascii="Calibri" w:hAnsi="Calibri" w:eastAsia="Calibri" w:cs="Calibri"/>
          <w:noProof w:val="0"/>
          <w:sz w:val="22"/>
          <w:szCs w:val="22"/>
          <w:lang w:val="es-ES"/>
        </w:rPr>
      </w:pPr>
      <w:r w:rsidRPr="75C1C91E" w:rsidR="0D278EF0">
        <w:rPr>
          <w:rFonts w:ascii="Calibri" w:hAnsi="Calibri" w:eastAsia="Calibri" w:cs="Calibri"/>
          <w:b w:val="1"/>
          <w:bCs w:val="1"/>
          <w:noProof w:val="0"/>
          <w:sz w:val="22"/>
          <w:szCs w:val="22"/>
          <w:lang w:val="es-ES"/>
        </w:rPr>
        <w:t>Generar PDF:</w:t>
      </w:r>
      <w:r w:rsidRPr="75C1C91E" w:rsidR="0D278EF0">
        <w:rPr>
          <w:rFonts w:ascii="Calibri" w:hAnsi="Calibri" w:eastAsia="Calibri" w:cs="Calibri"/>
          <w:noProof w:val="0"/>
          <w:sz w:val="22"/>
          <w:szCs w:val="22"/>
          <w:lang w:val="es-ES"/>
        </w:rPr>
        <w:t xml:space="preserve"> Un botón permite descargar el reporte de auditoría en un archivo PDF.</w:t>
      </w:r>
    </w:p>
    <w:p w:rsidR="0D278EF0" w:rsidP="75C1C91E" w:rsidRDefault="0D278EF0" w14:paraId="107F946F" w14:textId="1CA85328">
      <w:pPr>
        <w:pStyle w:val="Heading3"/>
        <w:spacing w:before="281" w:beforeAutospacing="off" w:after="281" w:afterAutospacing="off"/>
        <w:jc w:val="both"/>
      </w:pPr>
      <w:r w:rsidRPr="75C1C91E" w:rsidR="0D278EF0">
        <w:rPr>
          <w:rFonts w:ascii="Calibri" w:hAnsi="Calibri" w:eastAsia="Calibri" w:cs="Calibri"/>
          <w:b w:val="1"/>
          <w:bCs w:val="1"/>
          <w:noProof w:val="0"/>
          <w:sz w:val="28"/>
          <w:szCs w:val="28"/>
          <w:lang w:val="es-ES"/>
        </w:rPr>
        <w:t>2.2. Cómo está construido (Requisitos No Funcionales)</w:t>
      </w:r>
    </w:p>
    <w:p w:rsidR="0D278EF0" w:rsidP="75C1C91E" w:rsidRDefault="0D278EF0" w14:paraId="5644CF65" w14:textId="5AC6F3AC">
      <w:pPr>
        <w:pStyle w:val="ListParagraph"/>
        <w:numPr>
          <w:ilvl w:val="0"/>
          <w:numId w:val="6"/>
        </w:numPr>
        <w:spacing w:before="240" w:beforeAutospacing="off" w:after="240" w:afterAutospacing="off"/>
        <w:jc w:val="both"/>
        <w:rPr>
          <w:rFonts w:ascii="Calibri" w:hAnsi="Calibri" w:eastAsia="Calibri" w:cs="Calibri"/>
          <w:noProof w:val="0"/>
          <w:sz w:val="22"/>
          <w:szCs w:val="22"/>
          <w:lang w:val="es-ES"/>
        </w:rPr>
      </w:pPr>
      <w:r w:rsidRPr="75C1C91E" w:rsidR="0D278EF0">
        <w:rPr>
          <w:rFonts w:ascii="Calibri" w:hAnsi="Calibri" w:eastAsia="Calibri" w:cs="Calibri"/>
          <w:b w:val="1"/>
          <w:bCs w:val="1"/>
          <w:noProof w:val="0"/>
          <w:sz w:val="22"/>
          <w:szCs w:val="22"/>
          <w:lang w:val="es-ES"/>
        </w:rPr>
        <w:t>Diseño en Capas:</w:t>
      </w:r>
      <w:r w:rsidRPr="75C1C91E" w:rsidR="0D278EF0">
        <w:rPr>
          <w:rFonts w:ascii="Calibri" w:hAnsi="Calibri" w:eastAsia="Calibri" w:cs="Calibri"/>
          <w:noProof w:val="0"/>
          <w:sz w:val="22"/>
          <w:szCs w:val="22"/>
          <w:lang w:val="es-ES"/>
        </w:rPr>
        <w:t xml:space="preserve"> El código está organizado en 3 partes independientes (Pantalla, Reglas y Base de Datos) para que sea fácil de arreglar o mejorar.</w:t>
      </w:r>
    </w:p>
    <w:p w:rsidR="0D278EF0" w:rsidP="75C1C91E" w:rsidRDefault="0D278EF0" w14:paraId="0E934DCB" w14:textId="4E725AFF">
      <w:pPr>
        <w:pStyle w:val="ListParagraph"/>
        <w:numPr>
          <w:ilvl w:val="0"/>
          <w:numId w:val="6"/>
        </w:numPr>
        <w:spacing w:before="240" w:beforeAutospacing="off" w:after="240" w:afterAutospacing="off"/>
        <w:jc w:val="both"/>
        <w:rPr>
          <w:rFonts w:ascii="Calibri" w:hAnsi="Calibri" w:eastAsia="Calibri" w:cs="Calibri"/>
          <w:noProof w:val="0"/>
          <w:sz w:val="22"/>
          <w:szCs w:val="22"/>
          <w:lang w:val="es-ES"/>
        </w:rPr>
      </w:pPr>
      <w:r w:rsidRPr="75C1C91E" w:rsidR="0D278EF0">
        <w:rPr>
          <w:rFonts w:ascii="Calibri" w:hAnsi="Calibri" w:eastAsia="Calibri" w:cs="Calibri"/>
          <w:b w:val="1"/>
          <w:bCs w:val="1"/>
          <w:noProof w:val="0"/>
          <w:sz w:val="22"/>
          <w:szCs w:val="22"/>
          <w:lang w:val="es-ES"/>
        </w:rPr>
        <w:t>Seguridad Antihackeo:</w:t>
      </w:r>
      <w:r w:rsidRPr="75C1C91E" w:rsidR="0D278EF0">
        <w:rPr>
          <w:rFonts w:ascii="Calibri" w:hAnsi="Calibri" w:eastAsia="Calibri" w:cs="Calibri"/>
          <w:noProof w:val="0"/>
          <w:sz w:val="22"/>
          <w:szCs w:val="22"/>
          <w:lang w:val="es-ES"/>
        </w:rPr>
        <w:t xml:space="preserve"> Toda consulta a la base de datos se hace mediante </w:t>
      </w:r>
      <w:r w:rsidRPr="75C1C91E" w:rsidR="0D278EF0">
        <w:rPr>
          <w:rFonts w:ascii="Calibri" w:hAnsi="Calibri" w:eastAsia="Calibri" w:cs="Calibri"/>
          <w:i w:val="1"/>
          <w:iCs w:val="1"/>
          <w:noProof w:val="0"/>
          <w:sz w:val="22"/>
          <w:szCs w:val="22"/>
          <w:lang w:val="es-ES"/>
        </w:rPr>
        <w:t>Procedimientos Almacenados</w:t>
      </w:r>
      <w:r w:rsidRPr="75C1C91E" w:rsidR="0D278EF0">
        <w:rPr>
          <w:rFonts w:ascii="Calibri" w:hAnsi="Calibri" w:eastAsia="Calibri" w:cs="Calibri"/>
          <w:noProof w:val="0"/>
          <w:sz w:val="22"/>
          <w:szCs w:val="22"/>
          <w:lang w:val="es-ES"/>
        </w:rPr>
        <w:t xml:space="preserve"> (métodos protegidos) para evitar ataques de inyección SQL.</w:t>
      </w:r>
    </w:p>
    <w:p w:rsidR="0D278EF0" w:rsidP="75C1C91E" w:rsidRDefault="0D278EF0" w14:paraId="3A1A6A9A" w14:textId="719C7CB5">
      <w:pPr>
        <w:pStyle w:val="Heading3"/>
        <w:spacing w:before="281" w:beforeAutospacing="off" w:after="281" w:afterAutospacing="off"/>
        <w:jc w:val="both"/>
      </w:pPr>
      <w:r w:rsidRPr="75C1C91E" w:rsidR="0D278EF0">
        <w:rPr>
          <w:rFonts w:ascii="Calibri" w:hAnsi="Calibri" w:eastAsia="Calibri" w:cs="Calibri"/>
          <w:b w:val="1"/>
          <w:bCs w:val="1"/>
          <w:noProof w:val="0"/>
          <w:sz w:val="28"/>
          <w:szCs w:val="28"/>
          <w:lang w:val="es-ES"/>
        </w:rPr>
        <w:t>2.3. Seguridad de la Información (ISO 27001)</w:t>
      </w:r>
    </w:p>
    <w:p w:rsidR="0D278EF0" w:rsidP="75C1C91E" w:rsidRDefault="0D278EF0" w14:paraId="002A17A4" w14:textId="14DF09C5">
      <w:pPr>
        <w:pStyle w:val="ListParagraph"/>
        <w:numPr>
          <w:ilvl w:val="0"/>
          <w:numId w:val="7"/>
        </w:numPr>
        <w:spacing w:before="240" w:beforeAutospacing="off" w:after="240" w:afterAutospacing="off"/>
        <w:jc w:val="both"/>
        <w:rPr>
          <w:rFonts w:ascii="Calibri" w:hAnsi="Calibri" w:eastAsia="Calibri" w:cs="Calibri"/>
          <w:noProof w:val="0"/>
          <w:sz w:val="22"/>
          <w:szCs w:val="22"/>
          <w:lang w:val="es-ES"/>
        </w:rPr>
      </w:pPr>
      <w:r w:rsidRPr="75C1C91E" w:rsidR="0D278EF0">
        <w:rPr>
          <w:rFonts w:ascii="Calibri" w:hAnsi="Calibri" w:eastAsia="Calibri" w:cs="Calibri"/>
          <w:b w:val="1"/>
          <w:bCs w:val="1"/>
          <w:noProof w:val="0"/>
          <w:sz w:val="22"/>
          <w:szCs w:val="22"/>
          <w:lang w:val="es-ES"/>
        </w:rPr>
        <w:t>Control de Registros (Logs):</w:t>
      </w:r>
      <w:r w:rsidRPr="75C1C91E" w:rsidR="0D278EF0">
        <w:rPr>
          <w:rFonts w:ascii="Calibri" w:hAnsi="Calibri" w:eastAsia="Calibri" w:cs="Calibri"/>
          <w:noProof w:val="0"/>
          <w:sz w:val="22"/>
          <w:szCs w:val="22"/>
          <w:lang w:val="es-ES"/>
        </w:rPr>
        <w:t xml:space="preserve"> Cumplimos con la norma guardando fecha, hora, usuario y acción realizada en cada cambio.</w:t>
      </w:r>
    </w:p>
    <w:p w:rsidR="0D278EF0" w:rsidP="75C1C91E" w:rsidRDefault="0D278EF0" w14:paraId="552F7543" w14:textId="11068DCD">
      <w:pPr>
        <w:pStyle w:val="ListParagraph"/>
        <w:numPr>
          <w:ilvl w:val="0"/>
          <w:numId w:val="7"/>
        </w:numPr>
        <w:spacing w:before="240" w:beforeAutospacing="off" w:after="240" w:afterAutospacing="off"/>
        <w:jc w:val="both"/>
        <w:rPr>
          <w:rFonts w:ascii="Calibri" w:hAnsi="Calibri" w:eastAsia="Calibri" w:cs="Calibri"/>
          <w:noProof w:val="0"/>
          <w:sz w:val="22"/>
          <w:szCs w:val="22"/>
          <w:lang w:val="es-ES"/>
        </w:rPr>
      </w:pPr>
      <w:r w:rsidRPr="75C1C91E" w:rsidR="0D278EF0">
        <w:rPr>
          <w:rFonts w:ascii="Calibri" w:hAnsi="Calibri" w:eastAsia="Calibri" w:cs="Calibri"/>
          <w:b w:val="1"/>
          <w:bCs w:val="1"/>
          <w:noProof w:val="0"/>
          <w:sz w:val="22"/>
          <w:szCs w:val="22"/>
          <w:lang w:val="es-ES"/>
        </w:rPr>
        <w:t>Respaldo en GitHub:</w:t>
      </w:r>
      <w:r w:rsidRPr="75C1C91E" w:rsidR="0D278EF0">
        <w:rPr>
          <w:rFonts w:ascii="Calibri" w:hAnsi="Calibri" w:eastAsia="Calibri" w:cs="Calibri"/>
          <w:noProof w:val="0"/>
          <w:sz w:val="22"/>
          <w:szCs w:val="22"/>
          <w:lang w:val="es-ES"/>
        </w:rPr>
        <w:t xml:space="preserve"> Todo el código fuente está guardado y respaldado en Internet mediante GitHub.</w:t>
      </w:r>
    </w:p>
    <w:p w:rsidR="0D278EF0" w:rsidP="75C1C91E" w:rsidRDefault="0D278EF0" w14:paraId="391AEDAD" w14:textId="255BD282">
      <w:pPr>
        <w:pStyle w:val="Heading2"/>
        <w:spacing w:before="299" w:beforeAutospacing="off" w:after="299" w:afterAutospacing="off"/>
        <w:jc w:val="both"/>
      </w:pPr>
      <w:r w:rsidRPr="75C1C91E" w:rsidR="0D278EF0">
        <w:rPr>
          <w:rFonts w:ascii="Calibri" w:hAnsi="Calibri" w:eastAsia="Calibri" w:cs="Calibri"/>
          <w:b w:val="1"/>
          <w:bCs w:val="1"/>
          <w:noProof w:val="0"/>
          <w:sz w:val="36"/>
          <w:szCs w:val="36"/>
          <w:lang w:val="es-ES"/>
        </w:rPr>
        <w:t>3. Diagramas del Sistema</w:t>
      </w:r>
    </w:p>
    <w:p w:rsidR="0D278EF0" w:rsidP="75C1C91E" w:rsidRDefault="0D278EF0" w14:paraId="593C7DB7" w14:textId="6DC7635E">
      <w:pPr>
        <w:pStyle w:val="Heading3"/>
        <w:spacing w:before="281" w:beforeAutospacing="off" w:after="281" w:afterAutospacing="off"/>
        <w:jc w:val="both"/>
      </w:pPr>
      <w:r w:rsidRPr="75C1C91E" w:rsidR="0D278EF0">
        <w:rPr>
          <w:rFonts w:ascii="Calibri" w:hAnsi="Calibri" w:eastAsia="Calibri" w:cs="Calibri"/>
          <w:b w:val="1"/>
          <w:bCs w:val="1"/>
          <w:noProof w:val="0"/>
          <w:sz w:val="28"/>
          <w:szCs w:val="28"/>
          <w:lang w:val="es-ES"/>
        </w:rPr>
        <w:t>3.1. Diagrama de Casos de Uso</w:t>
      </w:r>
    </w:p>
    <w:p w:rsidR="0D278EF0" w:rsidP="75C1C91E" w:rsidRDefault="0D278EF0" w14:paraId="32569315" w14:textId="759B773A">
      <w:pPr>
        <w:spacing w:before="240" w:beforeAutospacing="off" w:after="240" w:afterAutospacing="off"/>
        <w:jc w:val="both"/>
      </w:pPr>
      <w:r w:rsidRPr="75C1C91E" w:rsidR="0D278EF0">
        <w:rPr>
          <w:rFonts w:ascii="Calibri" w:hAnsi="Calibri" w:eastAsia="Calibri" w:cs="Calibri"/>
          <w:noProof w:val="0"/>
          <w:sz w:val="22"/>
          <w:szCs w:val="22"/>
          <w:lang w:val="es-ES"/>
        </w:rPr>
        <w:t>Muestra lo que el usuario y la base de datos pueden hacer dentro del programa.</w:t>
      </w:r>
    </w:p>
    <w:p w:rsidR="3D315814" w:rsidP="75C1C91E" w:rsidRDefault="3D315814" w14:paraId="3639E393" w14:textId="42943C5D">
      <w:pPr>
        <w:pStyle w:val="Normal"/>
        <w:spacing w:before="240" w:beforeAutospacing="off" w:after="240" w:afterAutospacing="off"/>
        <w:jc w:val="both"/>
      </w:pPr>
      <w:r w:rsidR="3D315814">
        <w:drawing>
          <wp:inline wp14:editId="58410A0B" wp14:anchorId="36B62272">
            <wp:extent cx="5296639" cy="3248478"/>
            <wp:effectExtent l="0" t="0" r="0" b="0"/>
            <wp:docPr id="1871723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1723714" name="Picture 1871723714"/>
                    <pic:cNvPicPr/>
                  </pic:nvPicPr>
                  <pic:blipFill>
                    <a:blip xmlns:r="http://schemas.openxmlformats.org/officeDocument/2006/relationships" r:embed="rId1202988530">
                      <a:extLst>
                        <a:ext uri="{28A0092B-C50C-407E-A947-70E740481C1C}">
                          <a14:useLocalDpi xmlns:a14="http://schemas.microsoft.com/office/drawing/2010/main"/>
                        </a:ext>
                      </a:extLst>
                    </a:blip>
                    <a:stretch>
                      <a:fillRect/>
                    </a:stretch>
                  </pic:blipFill>
                  <pic:spPr>
                    <a:xfrm>
                      <a:off x="0" y="0"/>
                      <a:ext cx="5296639" cy="3248478"/>
                    </a:xfrm>
                    <a:prstGeom prst="rect">
                      <a:avLst/>
                    </a:prstGeom>
                  </pic:spPr>
                </pic:pic>
              </a:graphicData>
            </a:graphic>
          </wp:inline>
        </w:drawing>
      </w:r>
      <w:r w:rsidRPr="75C1C91E" w:rsidR="0D278EF0">
        <w:rPr>
          <w:rFonts w:ascii="Calibri" w:hAnsi="Calibri" w:eastAsia="Calibri" w:cs="Calibri"/>
          <w:noProof w:val="0"/>
          <w:sz w:val="22"/>
          <w:szCs w:val="22"/>
          <w:lang w:val="es-ES"/>
        </w:rPr>
        <w:t xml:space="preserve"> Este diagrama muestra cómo el </w:t>
      </w:r>
      <w:r w:rsidRPr="75C1C91E" w:rsidR="0D278EF0">
        <w:rPr>
          <w:rFonts w:ascii="Calibri" w:hAnsi="Calibri" w:eastAsia="Calibri" w:cs="Calibri"/>
          <w:b w:val="1"/>
          <w:bCs w:val="1"/>
          <w:noProof w:val="0"/>
          <w:sz w:val="22"/>
          <w:szCs w:val="22"/>
          <w:lang w:val="es-ES"/>
        </w:rPr>
        <w:t>Usuario</w:t>
      </w:r>
      <w:r w:rsidRPr="75C1C91E" w:rsidR="0D278EF0">
        <w:rPr>
          <w:rFonts w:ascii="Calibri" w:hAnsi="Calibri" w:eastAsia="Calibri" w:cs="Calibri"/>
          <w:noProof w:val="0"/>
          <w:sz w:val="22"/>
          <w:szCs w:val="22"/>
          <w:lang w:val="es-ES"/>
        </w:rPr>
        <w:t xml:space="preserve"> interactúa con las pantallas (Registrar Incidencia, Buscar y Generar PDF) y cómo la </w:t>
      </w:r>
      <w:r w:rsidRPr="75C1C91E" w:rsidR="0D278EF0">
        <w:rPr>
          <w:rFonts w:ascii="Calibri" w:hAnsi="Calibri" w:eastAsia="Calibri" w:cs="Calibri"/>
          <w:b w:val="1"/>
          <w:bCs w:val="1"/>
          <w:noProof w:val="0"/>
          <w:sz w:val="22"/>
          <w:szCs w:val="22"/>
          <w:lang w:val="es-ES"/>
        </w:rPr>
        <w:t>Base de Datos</w:t>
      </w:r>
      <w:r w:rsidRPr="75C1C91E" w:rsidR="0D278EF0">
        <w:rPr>
          <w:rFonts w:ascii="Calibri" w:hAnsi="Calibri" w:eastAsia="Calibri" w:cs="Calibri"/>
          <w:noProof w:val="0"/>
          <w:sz w:val="22"/>
          <w:szCs w:val="22"/>
          <w:lang w:val="es-ES"/>
        </w:rPr>
        <w:t xml:space="preserve"> ejecuta el registro automático de auditoría.</w:t>
      </w:r>
    </w:p>
    <w:p w:rsidR="75C1C91E" w:rsidP="75C1C91E" w:rsidRDefault="75C1C91E" w14:paraId="69B933FF" w14:textId="73EB5642">
      <w:pPr>
        <w:pStyle w:val="Normal"/>
        <w:ind w:left="0"/>
        <w:jc w:val="both"/>
        <w:rPr>
          <w:rFonts w:ascii="Calibri" w:hAnsi="Calibri" w:eastAsia="Calibri" w:cs="Calibri"/>
          <w:sz w:val="22"/>
          <w:szCs w:val="22"/>
        </w:rPr>
      </w:pPr>
    </w:p>
    <w:p w:rsidR="75C1C91E" w:rsidP="75C1C91E" w:rsidRDefault="75C1C91E" w14:paraId="1F3CF0AA" w14:textId="5979A390">
      <w:pPr>
        <w:pStyle w:val="Normal"/>
        <w:ind w:left="0"/>
        <w:jc w:val="both"/>
        <w:rPr>
          <w:rFonts w:ascii="Calibri" w:hAnsi="Calibri" w:eastAsia="Calibri" w:cs="Calibri"/>
          <w:sz w:val="22"/>
          <w:szCs w:val="22"/>
        </w:rPr>
      </w:pPr>
    </w:p>
    <w:p w:rsidR="0D278EF0" w:rsidP="75C1C91E" w:rsidRDefault="0D278EF0" w14:paraId="19FE0E2C" w14:textId="1860E885">
      <w:pPr>
        <w:pStyle w:val="Heading3"/>
        <w:spacing w:before="281" w:beforeAutospacing="off" w:after="281" w:afterAutospacing="off"/>
        <w:jc w:val="both"/>
      </w:pPr>
      <w:r w:rsidRPr="75C1C91E" w:rsidR="0D278EF0">
        <w:rPr>
          <w:rFonts w:ascii="Calibri" w:hAnsi="Calibri" w:eastAsia="Calibri" w:cs="Calibri"/>
          <w:b w:val="1"/>
          <w:bCs w:val="1"/>
          <w:noProof w:val="0"/>
          <w:sz w:val="28"/>
          <w:szCs w:val="28"/>
          <w:lang w:val="es-ES"/>
        </w:rPr>
        <w:t>3.2. Diagrama de Clases (Estructura del Código)</w:t>
      </w:r>
    </w:p>
    <w:p w:rsidR="0D278EF0" w:rsidP="75C1C91E" w:rsidRDefault="0D278EF0" w14:paraId="1611BEC5" w14:textId="17103371">
      <w:pPr>
        <w:spacing w:before="240" w:beforeAutospacing="off" w:after="240" w:afterAutospacing="off"/>
        <w:jc w:val="both"/>
      </w:pPr>
      <w:r w:rsidRPr="75C1C91E" w:rsidR="0D278EF0">
        <w:rPr>
          <w:rFonts w:ascii="Calibri" w:hAnsi="Calibri" w:eastAsia="Calibri" w:cs="Calibri"/>
          <w:noProof w:val="0"/>
          <w:sz w:val="22"/>
          <w:szCs w:val="22"/>
          <w:lang w:val="es-ES"/>
        </w:rPr>
        <w:t>Muestra cómo se dividió el código en 3 capas.</w:t>
      </w:r>
    </w:p>
    <w:p w:rsidR="542E16E1" w:rsidP="75C1C91E" w:rsidRDefault="542E16E1" w14:paraId="7544FA6D" w14:textId="43D35DAB">
      <w:pPr>
        <w:pStyle w:val="Normal"/>
        <w:spacing w:before="240" w:beforeAutospacing="off" w:after="240" w:afterAutospacing="off"/>
        <w:jc w:val="both"/>
      </w:pPr>
      <w:r w:rsidR="542E16E1">
        <w:drawing>
          <wp:inline wp14:editId="767B719A" wp14:anchorId="3928C9C0">
            <wp:extent cx="3858163" cy="3686690"/>
            <wp:effectExtent l="0" t="0" r="0" b="0"/>
            <wp:docPr id="961204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1204358" name="Picture 961204358"/>
                    <pic:cNvPicPr/>
                  </pic:nvPicPr>
                  <pic:blipFill>
                    <a:blip xmlns:r="http://schemas.openxmlformats.org/officeDocument/2006/relationships" r:embed="rId1285757711">
                      <a:extLst>
                        <a:ext uri="{28A0092B-C50C-407E-A947-70E740481C1C}">
                          <a14:useLocalDpi xmlns:a14="http://schemas.microsoft.com/office/drawing/2010/main"/>
                        </a:ext>
                      </a:extLst>
                    </a:blip>
                    <a:stretch>
                      <a:fillRect/>
                    </a:stretch>
                  </pic:blipFill>
                  <pic:spPr>
                    <a:xfrm>
                      <a:off x="0" y="0"/>
                      <a:ext cx="3858163" cy="3686690"/>
                    </a:xfrm>
                    <a:prstGeom prst="rect">
                      <a:avLst/>
                    </a:prstGeom>
                  </pic:spPr>
                </pic:pic>
              </a:graphicData>
            </a:graphic>
          </wp:inline>
        </w:drawing>
      </w:r>
    </w:p>
    <w:p w:rsidR="542E16E1" w:rsidP="75C1C91E" w:rsidRDefault="542E16E1" w14:paraId="1FF24AFF" w14:textId="10B7484D">
      <w:pPr>
        <w:pStyle w:val="Normal"/>
        <w:spacing w:before="240" w:beforeAutospacing="off" w:after="240" w:afterAutospacing="off"/>
        <w:jc w:val="both"/>
        <w:rPr>
          <w:rFonts w:ascii="Calibri" w:hAnsi="Calibri" w:eastAsia="Calibri" w:cs="Calibri"/>
          <w:noProof w:val="0"/>
          <w:sz w:val="22"/>
          <w:szCs w:val="22"/>
          <w:lang w:val="es-ES"/>
        </w:rPr>
      </w:pPr>
      <w:r w:rsidR="542E16E1">
        <w:drawing>
          <wp:inline wp14:editId="378410C6" wp14:anchorId="04AEF68E">
            <wp:extent cx="4134427" cy="2991267"/>
            <wp:effectExtent l="0" t="0" r="0" b="0"/>
            <wp:docPr id="17455134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1577182" name="Picture 201577182"/>
                    <pic:cNvPicPr/>
                  </pic:nvPicPr>
                  <pic:blipFill>
                    <a:blip xmlns:r="http://schemas.openxmlformats.org/officeDocument/2006/relationships" r:embed="rId2060877545">
                      <a:extLst>
                        <a:ext uri="{28A0092B-C50C-407E-A947-70E740481C1C}">
                          <a14:useLocalDpi xmlns:a14="http://schemas.microsoft.com/office/drawing/2010/main"/>
                        </a:ext>
                      </a:extLst>
                    </a:blip>
                    <a:stretch>
                      <a:fillRect/>
                    </a:stretch>
                  </pic:blipFill>
                  <pic:spPr>
                    <a:xfrm rot="0">
                      <a:off x="0" y="0"/>
                      <a:ext cx="4134427" cy="2991267"/>
                    </a:xfrm>
                    <a:prstGeom prst="rect">
                      <a:avLst/>
                    </a:prstGeom>
                  </pic:spPr>
                </pic:pic>
              </a:graphicData>
            </a:graphic>
          </wp:inline>
        </w:drawing>
      </w:r>
    </w:p>
    <w:p w:rsidR="0D278EF0" w:rsidP="75C1C91E" w:rsidRDefault="0D278EF0" w14:paraId="0F26ABAC" w14:textId="6EF5153C">
      <w:pPr>
        <w:pStyle w:val="Normal"/>
        <w:spacing w:before="240" w:beforeAutospacing="off" w:after="240" w:afterAutospacing="off"/>
        <w:jc w:val="both"/>
      </w:pPr>
      <w:r w:rsidRPr="75C1C91E" w:rsidR="0D278EF0">
        <w:rPr>
          <w:rFonts w:ascii="Calibri" w:hAnsi="Calibri" w:eastAsia="Calibri" w:cs="Calibri"/>
          <w:noProof w:val="0"/>
          <w:sz w:val="22"/>
          <w:szCs w:val="22"/>
          <w:lang w:val="es-ES"/>
        </w:rPr>
        <w:t>Muestra la separación entre la pantalla (</w:t>
      </w:r>
      <w:r w:rsidRPr="75C1C91E" w:rsidR="0D278EF0">
        <w:rPr>
          <w:rFonts w:ascii="Consolas" w:hAnsi="Consolas" w:eastAsia="Consolas" w:cs="Consolas"/>
          <w:noProof w:val="0"/>
          <w:sz w:val="22"/>
          <w:szCs w:val="22"/>
          <w:lang w:val="es-ES"/>
        </w:rPr>
        <w:t>CapaPresentacion</w:t>
      </w:r>
      <w:r w:rsidRPr="75C1C91E" w:rsidR="0D278EF0">
        <w:rPr>
          <w:rFonts w:ascii="Calibri" w:hAnsi="Calibri" w:eastAsia="Calibri" w:cs="Calibri"/>
          <w:noProof w:val="0"/>
          <w:sz w:val="22"/>
          <w:szCs w:val="22"/>
          <w:lang w:val="es-ES"/>
        </w:rPr>
        <w:t>), la lógica (</w:t>
      </w:r>
      <w:r w:rsidRPr="75C1C91E" w:rsidR="0D278EF0">
        <w:rPr>
          <w:rFonts w:ascii="Consolas" w:hAnsi="Consolas" w:eastAsia="Consolas" w:cs="Consolas"/>
          <w:noProof w:val="0"/>
          <w:sz w:val="22"/>
          <w:szCs w:val="22"/>
          <w:lang w:val="es-ES"/>
        </w:rPr>
        <w:t>CapaNegocio</w:t>
      </w:r>
      <w:r w:rsidRPr="75C1C91E" w:rsidR="0D278EF0">
        <w:rPr>
          <w:rFonts w:ascii="Calibri" w:hAnsi="Calibri" w:eastAsia="Calibri" w:cs="Calibri"/>
          <w:noProof w:val="0"/>
          <w:sz w:val="22"/>
          <w:szCs w:val="22"/>
          <w:lang w:val="es-ES"/>
        </w:rPr>
        <w:t>) y la conexión a datos (</w:t>
      </w:r>
      <w:r w:rsidRPr="75C1C91E" w:rsidR="0D278EF0">
        <w:rPr>
          <w:rFonts w:ascii="Consolas" w:hAnsi="Consolas" w:eastAsia="Consolas" w:cs="Consolas"/>
          <w:noProof w:val="0"/>
          <w:sz w:val="22"/>
          <w:szCs w:val="22"/>
          <w:lang w:val="es-ES"/>
        </w:rPr>
        <w:t>CapaDatos</w:t>
      </w:r>
      <w:r w:rsidRPr="75C1C91E" w:rsidR="0D278EF0">
        <w:rPr>
          <w:rFonts w:ascii="Calibri" w:hAnsi="Calibri" w:eastAsia="Calibri" w:cs="Calibri"/>
          <w:noProof w:val="0"/>
          <w:sz w:val="22"/>
          <w:szCs w:val="22"/>
          <w:lang w:val="es-ES"/>
        </w:rPr>
        <w:t>).</w:t>
      </w:r>
    </w:p>
    <w:p w:rsidR="75C1C91E" w:rsidP="75C1C91E" w:rsidRDefault="75C1C91E" w14:paraId="1094E51C" w14:textId="4AED3073">
      <w:pPr>
        <w:pStyle w:val="Normal"/>
        <w:ind w:left="0"/>
        <w:jc w:val="both"/>
        <w:rPr>
          <w:rFonts w:ascii="Calibri" w:hAnsi="Calibri" w:eastAsia="Calibri" w:cs="Calibri"/>
          <w:sz w:val="22"/>
          <w:szCs w:val="22"/>
        </w:rPr>
      </w:pPr>
    </w:p>
    <w:p w:rsidR="0D278EF0" w:rsidP="75C1C91E" w:rsidRDefault="0D278EF0" w14:paraId="78D8A541" w14:textId="0B077EFC">
      <w:pPr>
        <w:pStyle w:val="Heading2"/>
        <w:spacing w:before="299" w:beforeAutospacing="off" w:after="299" w:afterAutospacing="off"/>
        <w:jc w:val="both"/>
      </w:pPr>
      <w:r w:rsidRPr="75C1C91E" w:rsidR="0D278EF0">
        <w:rPr>
          <w:rFonts w:ascii="Calibri" w:hAnsi="Calibri" w:eastAsia="Calibri" w:cs="Calibri"/>
          <w:b w:val="1"/>
          <w:bCs w:val="1"/>
          <w:noProof w:val="0"/>
          <w:sz w:val="36"/>
          <w:szCs w:val="36"/>
          <w:lang w:val="es-ES"/>
        </w:rPr>
        <w:t>4. Código y Base de Datos (Hito 2)</w:t>
      </w:r>
    </w:p>
    <w:p w:rsidR="0D278EF0" w:rsidP="75C1C91E" w:rsidRDefault="0D278EF0" w14:paraId="1D5D1C59" w14:textId="3551E28C">
      <w:pPr>
        <w:pStyle w:val="Heading3"/>
        <w:spacing w:before="281" w:beforeAutospacing="off" w:after="281" w:afterAutospacing="off"/>
        <w:jc w:val="both"/>
      </w:pPr>
      <w:r w:rsidRPr="1742C866" w:rsidR="2F49666D">
        <w:rPr>
          <w:rFonts w:ascii="Calibri" w:hAnsi="Calibri" w:eastAsia="Calibri" w:cs="Calibri"/>
          <w:b w:val="1"/>
          <w:bCs w:val="1"/>
          <w:noProof w:val="0"/>
          <w:sz w:val="28"/>
          <w:szCs w:val="28"/>
          <w:lang w:val="es-ES"/>
        </w:rPr>
        <w:t>4.1. Base de Datos en SQL Server</w:t>
      </w:r>
    </w:p>
    <w:p w:rsidR="75C1C91E" w:rsidP="1742C866" w:rsidRDefault="75C1C91E" w14:paraId="6D130779" w14:textId="49199F2D">
      <w:pPr>
        <w:pBdr>
          <w:top w:val="single" w:color="FF000000" w:sz="4" w:space="4"/>
          <w:left w:val="single" w:color="FF000000" w:sz="4" w:space="4"/>
          <w:bottom w:val="single" w:color="FF000000" w:sz="4" w:space="4"/>
          <w:right w:val="single" w:color="FF000000" w:sz="4" w:space="4"/>
        </w:pBdr>
        <w:spacing w:before="240" w:beforeAutospacing="off" w:after="240" w:afterAutospacing="off"/>
        <w:ind/>
        <w:jc w:val="both"/>
      </w:pPr>
      <w:r w:rsidRPr="1742C866" w:rsidR="58AD5B7A">
        <w:rPr>
          <w:rFonts w:ascii="Calibri" w:hAnsi="Calibri" w:eastAsia="Calibri" w:cs="Calibri"/>
          <w:noProof w:val="0"/>
          <w:sz w:val="22"/>
          <w:szCs w:val="22"/>
          <w:lang w:val="es-ES"/>
        </w:rPr>
        <w:t>-- Creación de la Base de Datos CREATE DATABASE GestionIncidenciasDB; GO USE GestionIncidenciasDB; GO</w:t>
      </w:r>
    </w:p>
    <w:p w:rsidR="75C1C91E" w:rsidP="1742C866" w:rsidRDefault="75C1C91E" w14:paraId="41CDDFAB" w14:textId="1A1C3D8A">
      <w:pPr>
        <w:pBdr>
          <w:top w:val="single" w:color="FF000000" w:sz="4" w:space="4"/>
          <w:left w:val="single" w:color="FF000000" w:sz="4" w:space="4"/>
          <w:bottom w:val="single" w:color="FF000000" w:sz="4" w:space="4"/>
          <w:right w:val="single" w:color="FF000000" w:sz="4" w:space="4"/>
        </w:pBdr>
        <w:spacing w:before="240" w:beforeAutospacing="off" w:after="240" w:afterAutospacing="off"/>
        <w:ind/>
        <w:jc w:val="both"/>
      </w:pPr>
      <w:r w:rsidRPr="1742C866" w:rsidR="58AD5B7A">
        <w:rPr>
          <w:rFonts w:ascii="Calibri" w:hAnsi="Calibri" w:eastAsia="Calibri" w:cs="Calibri"/>
          <w:noProof w:val="0"/>
          <w:sz w:val="22"/>
          <w:szCs w:val="22"/>
          <w:lang w:val="es-ES"/>
        </w:rPr>
        <w:t>-- 1. TABLAS PRINCIPALES CREATE TABLE TiposProblema ( TipoProblemaID INT IDENTITY(1,1) PRIMARY KEY, Descripcion VARCHAR(100) NOT NULL );</w:t>
      </w:r>
    </w:p>
    <w:p w:rsidR="75C1C91E" w:rsidP="1742C866" w:rsidRDefault="75C1C91E" w14:paraId="251DC2CC" w14:textId="2733D563">
      <w:pPr>
        <w:pBdr>
          <w:top w:val="single" w:color="FF000000" w:sz="4" w:space="4"/>
          <w:left w:val="single" w:color="FF000000" w:sz="4" w:space="4"/>
          <w:bottom w:val="single" w:color="FF000000" w:sz="4" w:space="4"/>
          <w:right w:val="single" w:color="FF000000" w:sz="4" w:space="4"/>
        </w:pBdr>
        <w:spacing w:before="240" w:beforeAutospacing="off" w:after="240" w:afterAutospacing="off"/>
        <w:ind/>
        <w:jc w:val="both"/>
      </w:pPr>
      <w:r w:rsidRPr="1742C866" w:rsidR="58AD5B7A">
        <w:rPr>
          <w:rFonts w:ascii="Calibri" w:hAnsi="Calibri" w:eastAsia="Calibri" w:cs="Calibri"/>
          <w:noProof w:val="0"/>
          <w:sz w:val="22"/>
          <w:szCs w:val="22"/>
          <w:lang w:val="es-ES"/>
        </w:rPr>
        <w:t>CREATE TABLE Ventas ( VentaID INT IDENTITY(1,1) PRIMARY KEY, NombreCampana VARCHAR(100) NOT NULL, Monto DECIMAL(10,2) NOT NULL );</w:t>
      </w:r>
    </w:p>
    <w:p w:rsidR="75C1C91E" w:rsidP="1742C866" w:rsidRDefault="75C1C91E" w14:paraId="76F8CB8B" w14:textId="46B2F704">
      <w:pPr>
        <w:pBdr>
          <w:top w:val="single" w:color="FF000000" w:sz="4" w:space="4"/>
          <w:left w:val="single" w:color="FF000000" w:sz="4" w:space="4"/>
          <w:bottom w:val="single" w:color="FF000000" w:sz="4" w:space="4"/>
          <w:right w:val="single" w:color="FF000000" w:sz="4" w:space="4"/>
        </w:pBdr>
        <w:spacing w:before="240" w:beforeAutospacing="off" w:after="240" w:afterAutospacing="off"/>
        <w:ind/>
        <w:jc w:val="both"/>
      </w:pPr>
      <w:r w:rsidRPr="1742C866" w:rsidR="58AD5B7A">
        <w:rPr>
          <w:rFonts w:ascii="Calibri" w:hAnsi="Calibri" w:eastAsia="Calibri" w:cs="Calibri"/>
          <w:noProof w:val="0"/>
          <w:sz w:val="22"/>
          <w:szCs w:val="22"/>
          <w:lang w:val="es-ES"/>
        </w:rPr>
        <w:t>CREATE TABLE Incidencias ( IncidenciaID INT IDENTITY(1,1) PRIMARY KEY, VentaID INT NOT NULL, TipoProblemaID INT NOT NULL, Observacion VARCHAR(MAX) NOT NULL, Estado VARCHAR(30) NOT NULL, FechaRegistro DATETIME DEFAULT GETDATE(), FOREIGN KEY (VentaID) REFERENCES Ventas(VentaID), FOREIGN KEY (TipoProblemaID) REFERENCES TiposProblema(TipoProblemaID) );</w:t>
      </w:r>
    </w:p>
    <w:p w:rsidR="75C1C91E" w:rsidP="1742C866" w:rsidRDefault="75C1C91E" w14:paraId="79FFD4CD" w14:textId="1EA2CC16">
      <w:pPr>
        <w:pBdr>
          <w:top w:val="single" w:color="FF000000" w:sz="4" w:space="4"/>
          <w:left w:val="single" w:color="FF000000" w:sz="4" w:space="4"/>
          <w:bottom w:val="single" w:color="FF000000" w:sz="4" w:space="4"/>
          <w:right w:val="single" w:color="FF000000" w:sz="4" w:space="4"/>
        </w:pBdr>
        <w:spacing w:before="240" w:beforeAutospacing="off" w:after="240" w:afterAutospacing="off"/>
        <w:ind/>
        <w:jc w:val="both"/>
      </w:pPr>
      <w:r w:rsidRPr="1742C866" w:rsidR="58AD5B7A">
        <w:rPr>
          <w:rFonts w:ascii="Calibri" w:hAnsi="Calibri" w:eastAsia="Calibri" w:cs="Calibri"/>
          <w:noProof w:val="0"/>
          <w:sz w:val="22"/>
          <w:szCs w:val="22"/>
          <w:lang w:val="es-ES"/>
        </w:rPr>
        <w:t>-- Tabla para guardar el historial (Auditoría)</w:t>
      </w:r>
    </w:p>
    <w:p w:rsidR="75C1C91E" w:rsidP="1742C866" w:rsidRDefault="75C1C91E" w14:paraId="03E17BB7" w14:textId="691DFF1C">
      <w:pPr>
        <w:pBdr>
          <w:top w:val="single" w:color="FF000000" w:sz="4" w:space="4"/>
          <w:left w:val="single" w:color="FF000000" w:sz="4" w:space="4"/>
          <w:bottom w:val="single" w:color="FF000000" w:sz="4" w:space="4"/>
          <w:right w:val="single" w:color="FF000000" w:sz="4" w:space="4"/>
        </w:pBdr>
        <w:spacing w:before="240" w:beforeAutospacing="off" w:after="240" w:afterAutospacing="off"/>
        <w:ind/>
        <w:jc w:val="both"/>
      </w:pPr>
      <w:r w:rsidRPr="1742C866" w:rsidR="58AD5B7A">
        <w:rPr>
          <w:rFonts w:ascii="Calibri" w:hAnsi="Calibri" w:eastAsia="Calibri" w:cs="Calibri"/>
          <w:noProof w:val="0"/>
          <w:sz w:val="22"/>
          <w:szCs w:val="22"/>
          <w:lang w:val="en-US"/>
        </w:rPr>
        <w:t xml:space="preserve"> CREATE TABLE LogsAuditoria ( LogID INT IDENTITY(1,1) PRIMARY KEY, TablaAfectada VARCHAR(50), Accion VARCHAR(50), Detalle VARCHAR(MAX), Fecha DATETIME DEFAULT GETDATE(), Usuario VARCHAR(50) DEFAULT SYSTEM_USER ); GO</w:t>
      </w:r>
    </w:p>
    <w:p w:rsidR="75C1C91E" w:rsidP="1742C866" w:rsidRDefault="75C1C91E" w14:paraId="11C2B9DA" w14:textId="7A3A8A2C">
      <w:pPr>
        <w:pBdr>
          <w:top w:val="single" w:color="FF000000" w:sz="4" w:space="4"/>
          <w:left w:val="single" w:color="FF000000" w:sz="4" w:space="4"/>
          <w:bottom w:val="single" w:color="FF000000" w:sz="4" w:space="4"/>
          <w:right w:val="single" w:color="FF000000" w:sz="4" w:space="4"/>
        </w:pBdr>
        <w:spacing w:before="240" w:beforeAutospacing="off" w:after="240" w:afterAutospacing="off"/>
        <w:ind/>
        <w:jc w:val="both"/>
      </w:pPr>
      <w:r w:rsidRPr="1742C866" w:rsidR="58AD5B7A">
        <w:rPr>
          <w:rFonts w:ascii="Calibri" w:hAnsi="Calibri" w:eastAsia="Calibri" w:cs="Calibri"/>
          <w:noProof w:val="0"/>
          <w:sz w:val="22"/>
          <w:szCs w:val="22"/>
          <w:lang w:val="es-ES"/>
        </w:rPr>
        <w:t>-- 2. GUARDADO AUTOMÁTICO (TRIGGER DE AUDITORÍA)</w:t>
      </w:r>
    </w:p>
    <w:p w:rsidR="75C1C91E" w:rsidP="1742C866" w:rsidRDefault="75C1C91E" w14:paraId="38D3A992" w14:textId="1C2C1C97">
      <w:pPr>
        <w:pBdr>
          <w:top w:val="single" w:color="FF000000" w:sz="4" w:space="4"/>
          <w:left w:val="single" w:color="FF000000" w:sz="4" w:space="4"/>
          <w:bottom w:val="single" w:color="FF000000" w:sz="4" w:space="4"/>
          <w:right w:val="single" w:color="FF000000" w:sz="4" w:space="4"/>
        </w:pBdr>
        <w:spacing w:before="240" w:beforeAutospacing="off" w:after="240" w:afterAutospacing="off"/>
        <w:ind/>
        <w:jc w:val="both"/>
      </w:pPr>
      <w:r w:rsidRPr="1742C866" w:rsidR="58AD5B7A">
        <w:rPr>
          <w:rFonts w:ascii="Calibri" w:hAnsi="Calibri" w:eastAsia="Calibri" w:cs="Calibri"/>
          <w:noProof w:val="0"/>
          <w:sz w:val="22"/>
          <w:szCs w:val="22"/>
          <w:lang w:val="en-US"/>
        </w:rPr>
        <w:t xml:space="preserve"> CREATE TRIGGER </w:t>
      </w:r>
      <w:r w:rsidRPr="1742C866" w:rsidR="58AD5B7A">
        <w:rPr>
          <w:rFonts w:ascii="Calibri" w:hAnsi="Calibri" w:eastAsia="Calibri" w:cs="Calibri"/>
          <w:noProof w:val="0"/>
          <w:sz w:val="22"/>
          <w:szCs w:val="22"/>
          <w:lang w:val="en-US"/>
        </w:rPr>
        <w:t>trg_AuditoriaIncidencias</w:t>
      </w:r>
      <w:r w:rsidRPr="1742C866" w:rsidR="58AD5B7A">
        <w:rPr>
          <w:rFonts w:ascii="Calibri" w:hAnsi="Calibri" w:eastAsia="Calibri" w:cs="Calibri"/>
          <w:noProof w:val="0"/>
          <w:sz w:val="22"/>
          <w:szCs w:val="22"/>
          <w:lang w:val="en-US"/>
        </w:rPr>
        <w:t xml:space="preserve"> ON </w:t>
      </w:r>
      <w:r w:rsidRPr="1742C866" w:rsidR="58AD5B7A">
        <w:rPr>
          <w:rFonts w:ascii="Calibri" w:hAnsi="Calibri" w:eastAsia="Calibri" w:cs="Calibri"/>
          <w:noProof w:val="0"/>
          <w:sz w:val="22"/>
          <w:szCs w:val="22"/>
          <w:lang w:val="en-US"/>
        </w:rPr>
        <w:t>Incidencias</w:t>
      </w:r>
      <w:r w:rsidRPr="1742C866" w:rsidR="58AD5B7A">
        <w:rPr>
          <w:rFonts w:ascii="Calibri" w:hAnsi="Calibri" w:eastAsia="Calibri" w:cs="Calibri"/>
          <w:noProof w:val="0"/>
          <w:sz w:val="22"/>
          <w:szCs w:val="22"/>
          <w:lang w:val="en-US"/>
        </w:rPr>
        <w:t xml:space="preserve"> AFTER INSERT, UPDATE AS BEGIN SET NOCOUNT ON; INSERT INTO </w:t>
      </w:r>
      <w:r w:rsidRPr="1742C866" w:rsidR="58AD5B7A">
        <w:rPr>
          <w:rFonts w:ascii="Calibri" w:hAnsi="Calibri" w:eastAsia="Calibri" w:cs="Calibri"/>
          <w:noProof w:val="0"/>
          <w:sz w:val="22"/>
          <w:szCs w:val="22"/>
          <w:lang w:val="en-US"/>
        </w:rPr>
        <w:t>LogsAuditoria</w:t>
      </w:r>
      <w:r w:rsidRPr="1742C866" w:rsidR="58AD5B7A">
        <w:rPr>
          <w:rFonts w:ascii="Calibri" w:hAnsi="Calibri" w:eastAsia="Calibri" w:cs="Calibri"/>
          <w:noProof w:val="0"/>
          <w:sz w:val="22"/>
          <w:szCs w:val="22"/>
          <w:lang w:val="en-US"/>
        </w:rPr>
        <w:t xml:space="preserve"> (</w:t>
      </w:r>
      <w:r w:rsidRPr="1742C866" w:rsidR="58AD5B7A">
        <w:rPr>
          <w:rFonts w:ascii="Calibri" w:hAnsi="Calibri" w:eastAsia="Calibri" w:cs="Calibri"/>
          <w:noProof w:val="0"/>
          <w:sz w:val="22"/>
          <w:szCs w:val="22"/>
          <w:lang w:val="en-US"/>
        </w:rPr>
        <w:t>TablaAfectada</w:t>
      </w:r>
      <w:r w:rsidRPr="1742C866" w:rsidR="58AD5B7A">
        <w:rPr>
          <w:rFonts w:ascii="Calibri" w:hAnsi="Calibri" w:eastAsia="Calibri" w:cs="Calibri"/>
          <w:noProof w:val="0"/>
          <w:sz w:val="22"/>
          <w:szCs w:val="22"/>
          <w:lang w:val="en-US"/>
        </w:rPr>
        <w:t xml:space="preserve">, Accion, </w:t>
      </w:r>
      <w:r w:rsidRPr="1742C866" w:rsidR="58AD5B7A">
        <w:rPr>
          <w:rFonts w:ascii="Calibri" w:hAnsi="Calibri" w:eastAsia="Calibri" w:cs="Calibri"/>
          <w:noProof w:val="0"/>
          <w:sz w:val="22"/>
          <w:szCs w:val="22"/>
          <w:lang w:val="en-US"/>
        </w:rPr>
        <w:t>Detalle</w:t>
      </w:r>
      <w:r w:rsidRPr="1742C866" w:rsidR="58AD5B7A">
        <w:rPr>
          <w:rFonts w:ascii="Calibri" w:hAnsi="Calibri" w:eastAsia="Calibri" w:cs="Calibri"/>
          <w:noProof w:val="0"/>
          <w:sz w:val="22"/>
          <w:szCs w:val="22"/>
          <w:lang w:val="en-US"/>
        </w:rPr>
        <w:t>) SELECT '</w:t>
      </w:r>
      <w:r w:rsidRPr="1742C866" w:rsidR="58AD5B7A">
        <w:rPr>
          <w:rFonts w:ascii="Calibri" w:hAnsi="Calibri" w:eastAsia="Calibri" w:cs="Calibri"/>
          <w:noProof w:val="0"/>
          <w:sz w:val="22"/>
          <w:szCs w:val="22"/>
          <w:lang w:val="en-US"/>
        </w:rPr>
        <w:t>Incidencias</w:t>
      </w:r>
      <w:r w:rsidRPr="1742C866" w:rsidR="58AD5B7A">
        <w:rPr>
          <w:rFonts w:ascii="Calibri" w:hAnsi="Calibri" w:eastAsia="Calibri" w:cs="Calibri"/>
          <w:noProof w:val="0"/>
          <w:sz w:val="22"/>
          <w:szCs w:val="22"/>
          <w:lang w:val="en-US"/>
        </w:rPr>
        <w:t xml:space="preserve">', CASE WHEN EXISTS (SELECT * FROM deleted) THEN 'UPDATE' ELSE 'INSERT' END, </w:t>
      </w:r>
      <w:r w:rsidRPr="1742C866" w:rsidR="58AD5B7A">
        <w:rPr>
          <w:rFonts w:ascii="Calibri" w:hAnsi="Calibri" w:eastAsia="Calibri" w:cs="Calibri"/>
          <w:noProof w:val="0"/>
          <w:sz w:val="22"/>
          <w:szCs w:val="22"/>
          <w:lang w:val="en-US"/>
        </w:rPr>
        <w:t>CONCAT(</w:t>
      </w:r>
      <w:r w:rsidRPr="1742C866" w:rsidR="58AD5B7A">
        <w:rPr>
          <w:rFonts w:ascii="Calibri" w:hAnsi="Calibri" w:eastAsia="Calibri" w:cs="Calibri"/>
          <w:noProof w:val="0"/>
          <w:sz w:val="22"/>
          <w:szCs w:val="22"/>
          <w:lang w:val="en-US"/>
        </w:rPr>
        <w:t>'</w:t>
      </w:r>
      <w:r w:rsidRPr="1742C866" w:rsidR="58AD5B7A">
        <w:rPr>
          <w:rFonts w:ascii="Calibri" w:hAnsi="Calibri" w:eastAsia="Calibri" w:cs="Calibri"/>
          <w:noProof w:val="0"/>
          <w:sz w:val="22"/>
          <w:szCs w:val="22"/>
          <w:lang w:val="en-US"/>
        </w:rPr>
        <w:t>Incidencia</w:t>
      </w:r>
      <w:r w:rsidRPr="1742C866" w:rsidR="58AD5B7A">
        <w:rPr>
          <w:rFonts w:ascii="Calibri" w:hAnsi="Calibri" w:eastAsia="Calibri" w:cs="Calibri"/>
          <w:noProof w:val="0"/>
          <w:sz w:val="22"/>
          <w:szCs w:val="22"/>
          <w:lang w:val="en-US"/>
        </w:rPr>
        <w:t xml:space="preserve"> ID: ', </w:t>
      </w:r>
      <w:r w:rsidRPr="1742C866" w:rsidR="58AD5B7A">
        <w:rPr>
          <w:rFonts w:ascii="Calibri" w:hAnsi="Calibri" w:eastAsia="Calibri" w:cs="Calibri"/>
          <w:noProof w:val="0"/>
          <w:sz w:val="22"/>
          <w:szCs w:val="22"/>
          <w:lang w:val="en-US"/>
        </w:rPr>
        <w:t>i.IncidenciaID</w:t>
      </w:r>
      <w:r w:rsidRPr="1742C866" w:rsidR="58AD5B7A">
        <w:rPr>
          <w:rFonts w:ascii="Calibri" w:hAnsi="Calibri" w:eastAsia="Calibri" w:cs="Calibri"/>
          <w:noProof w:val="0"/>
          <w:sz w:val="22"/>
          <w:szCs w:val="22"/>
          <w:lang w:val="en-US"/>
        </w:rPr>
        <w:t xml:space="preserve">, ' | Estado: ', </w:t>
      </w:r>
      <w:r w:rsidRPr="1742C866" w:rsidR="58AD5B7A">
        <w:rPr>
          <w:rFonts w:ascii="Calibri" w:hAnsi="Calibri" w:eastAsia="Calibri" w:cs="Calibri"/>
          <w:noProof w:val="0"/>
          <w:sz w:val="22"/>
          <w:szCs w:val="22"/>
          <w:lang w:val="en-US"/>
        </w:rPr>
        <w:t>i.Estado</w:t>
      </w:r>
      <w:r w:rsidRPr="1742C866" w:rsidR="58AD5B7A">
        <w:rPr>
          <w:rFonts w:ascii="Calibri" w:hAnsi="Calibri" w:eastAsia="Calibri" w:cs="Calibri"/>
          <w:noProof w:val="0"/>
          <w:sz w:val="22"/>
          <w:szCs w:val="22"/>
          <w:lang w:val="en-US"/>
        </w:rPr>
        <w:t xml:space="preserve">, ' | </w:t>
      </w:r>
      <w:r w:rsidRPr="1742C866" w:rsidR="58AD5B7A">
        <w:rPr>
          <w:rFonts w:ascii="Calibri" w:hAnsi="Calibri" w:eastAsia="Calibri" w:cs="Calibri"/>
          <w:noProof w:val="0"/>
          <w:sz w:val="22"/>
          <w:szCs w:val="22"/>
          <w:lang w:val="en-US"/>
        </w:rPr>
        <w:t>Detalle</w:t>
      </w:r>
      <w:r w:rsidRPr="1742C866" w:rsidR="58AD5B7A">
        <w:rPr>
          <w:rFonts w:ascii="Calibri" w:hAnsi="Calibri" w:eastAsia="Calibri" w:cs="Calibri"/>
          <w:noProof w:val="0"/>
          <w:sz w:val="22"/>
          <w:szCs w:val="22"/>
          <w:lang w:val="en-US"/>
        </w:rPr>
        <w:t xml:space="preserve">: ', </w:t>
      </w:r>
      <w:r w:rsidRPr="1742C866" w:rsidR="58AD5B7A">
        <w:rPr>
          <w:rFonts w:ascii="Calibri" w:hAnsi="Calibri" w:eastAsia="Calibri" w:cs="Calibri"/>
          <w:noProof w:val="0"/>
          <w:sz w:val="22"/>
          <w:szCs w:val="22"/>
          <w:lang w:val="en-US"/>
        </w:rPr>
        <w:t>i.Observacion</w:t>
      </w:r>
      <w:r w:rsidRPr="1742C866" w:rsidR="58AD5B7A">
        <w:rPr>
          <w:rFonts w:ascii="Calibri" w:hAnsi="Calibri" w:eastAsia="Calibri" w:cs="Calibri"/>
          <w:noProof w:val="0"/>
          <w:sz w:val="22"/>
          <w:szCs w:val="22"/>
          <w:lang w:val="en-US"/>
        </w:rPr>
        <w:t xml:space="preserve">) FROM inserted </w:t>
      </w:r>
      <w:r w:rsidRPr="1742C866" w:rsidR="58AD5B7A">
        <w:rPr>
          <w:rFonts w:ascii="Calibri" w:hAnsi="Calibri" w:eastAsia="Calibri" w:cs="Calibri"/>
          <w:noProof w:val="0"/>
          <w:sz w:val="22"/>
          <w:szCs w:val="22"/>
          <w:lang w:val="en-US"/>
        </w:rPr>
        <w:t>i</w:t>
      </w:r>
      <w:r w:rsidRPr="1742C866" w:rsidR="58AD5B7A">
        <w:rPr>
          <w:rFonts w:ascii="Calibri" w:hAnsi="Calibri" w:eastAsia="Calibri" w:cs="Calibri"/>
          <w:noProof w:val="0"/>
          <w:sz w:val="22"/>
          <w:szCs w:val="22"/>
          <w:lang w:val="en-US"/>
        </w:rPr>
        <w:t>; END; GO</w:t>
      </w:r>
    </w:p>
    <w:p w:rsidR="75C1C91E" w:rsidP="75C1C91E" w:rsidRDefault="75C1C91E" w14:paraId="1E0D1564" w14:textId="4CA4748D">
      <w:pPr>
        <w:pStyle w:val="Normal"/>
        <w:ind w:left="0"/>
        <w:jc w:val="both"/>
        <w:rPr>
          <w:rFonts w:ascii="Calibri" w:hAnsi="Calibri" w:eastAsia="Calibri" w:cs="Calibri"/>
          <w:sz w:val="22"/>
          <w:szCs w:val="22"/>
        </w:rPr>
      </w:pPr>
    </w:p>
    <w:p w:rsidR="0D278EF0" w:rsidP="75C1C91E" w:rsidRDefault="0D278EF0" w14:paraId="352F4BB0" w14:textId="1F168F50">
      <w:pPr>
        <w:pStyle w:val="Heading3"/>
        <w:spacing w:before="281" w:beforeAutospacing="off" w:after="281" w:afterAutospacing="off"/>
        <w:jc w:val="both"/>
      </w:pPr>
      <w:r w:rsidRPr="1742C866" w:rsidR="2F49666D">
        <w:rPr>
          <w:rFonts w:ascii="Calibri" w:hAnsi="Calibri" w:eastAsia="Calibri" w:cs="Calibri"/>
          <w:b w:val="1"/>
          <w:bCs w:val="1"/>
          <w:noProof w:val="0"/>
          <w:sz w:val="28"/>
          <w:szCs w:val="28"/>
          <w:lang w:val="es-ES"/>
        </w:rPr>
        <w:t>4.2. Pantalla de la Aplicación en C#</w:t>
      </w:r>
    </w:p>
    <w:p w:rsidR="0D278EF0" w:rsidP="1742C866" w:rsidRDefault="0D278EF0" w14:paraId="59BE537B" w14:textId="302643AA">
      <w:pPr>
        <w:pStyle w:val="Normal"/>
        <w:spacing w:before="240" w:beforeAutospacing="off" w:after="240" w:afterAutospacing="off"/>
        <w:rPr>
          <w:rFonts w:ascii="Calibri" w:hAnsi="Calibri" w:eastAsia="Calibri" w:cs="Calibri"/>
          <w:i w:val="1"/>
          <w:iCs w:val="1"/>
          <w:noProof w:val="0"/>
          <w:sz w:val="22"/>
          <w:szCs w:val="22"/>
          <w:lang w:val="es-ES"/>
        </w:rPr>
      </w:pPr>
      <w:r w:rsidR="1BC45FEA">
        <w:drawing>
          <wp:inline wp14:editId="580AD6B6" wp14:anchorId="33BB71D2">
            <wp:extent cx="5724525" cy="3219450"/>
            <wp:effectExtent l="0" t="0" r="0" b="0"/>
            <wp:docPr id="14561217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6121792" name="Picture 1456121792"/>
                    <pic:cNvPicPr/>
                  </pic:nvPicPr>
                  <pic:blipFill>
                    <a:blip xmlns:r="http://schemas.openxmlformats.org/officeDocument/2006/relationships" r:embed="rId41965369">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0D278EF0" w:rsidP="75C1C91E" w:rsidRDefault="0D278EF0" w14:paraId="14076F8C" w14:textId="7ADF2B8C">
      <w:pPr>
        <w:pStyle w:val="Heading3"/>
        <w:spacing w:before="281" w:beforeAutospacing="off" w:after="281" w:afterAutospacing="off"/>
        <w:jc w:val="both"/>
      </w:pPr>
      <w:r w:rsidRPr="75C1C91E" w:rsidR="0D278EF0">
        <w:rPr>
          <w:rFonts w:ascii="Calibri" w:hAnsi="Calibri" w:eastAsia="Calibri" w:cs="Calibri"/>
          <w:b w:val="1"/>
          <w:bCs w:val="1"/>
          <w:noProof w:val="0"/>
          <w:sz w:val="28"/>
          <w:szCs w:val="28"/>
          <w:lang w:val="es-ES"/>
        </w:rPr>
        <w:t>4.3. Generación del PDF con los Logs</w:t>
      </w:r>
    </w:p>
    <w:p w:rsidR="0D278EF0" w:rsidP="75C1C91E" w:rsidRDefault="0D278EF0" w14:paraId="24B2B868" w14:textId="6C88AA08">
      <w:pPr>
        <w:spacing w:before="240" w:beforeAutospacing="off" w:after="240" w:afterAutospacing="off"/>
        <w:jc w:val="both"/>
      </w:pPr>
      <w:r w:rsidRPr="1742C866" w:rsidR="2F49666D">
        <w:rPr>
          <w:rFonts w:ascii="Calibri" w:hAnsi="Calibri" w:eastAsia="Calibri" w:cs="Calibri"/>
          <w:noProof w:val="0"/>
          <w:sz w:val="22"/>
          <w:szCs w:val="22"/>
          <w:lang w:val="es-ES"/>
        </w:rPr>
        <w:t>Este botón toma la tabla de auditoría y la convierte en un documento PDF bien presentado usando la librería iText7:</w:t>
      </w:r>
    </w:p>
    <w:p w:rsidR="0D278EF0" w:rsidP="1742C866" w:rsidRDefault="0D278EF0" w14:paraId="1F61BAAE" w14:textId="57E11CF9">
      <w:pPr>
        <w:pStyle w:val="Normal"/>
        <w:spacing w:before="240" w:beforeAutospacing="off" w:after="240" w:afterAutospacing="off"/>
        <w:jc w:val="both"/>
        <w:rPr>
          <w:rFonts w:ascii="Calibri" w:hAnsi="Calibri" w:eastAsia="Calibri" w:cs="Calibri"/>
          <w:b w:val="1"/>
          <w:bCs w:val="1"/>
          <w:noProof w:val="0"/>
          <w:sz w:val="36"/>
          <w:szCs w:val="36"/>
          <w:lang w:val="es-ES"/>
        </w:rPr>
      </w:pPr>
      <w:r w:rsidR="652BF5C7">
        <w:drawing>
          <wp:inline wp14:editId="4D7B41B8" wp14:anchorId="47DBC429">
            <wp:extent cx="5724525" cy="3219450"/>
            <wp:effectExtent l="0" t="0" r="0" b="0"/>
            <wp:docPr id="7917848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91784844" name="Picture 791784844"/>
                    <pic:cNvPicPr/>
                  </pic:nvPicPr>
                  <pic:blipFill>
                    <a:blip xmlns:r="http://schemas.openxmlformats.org/officeDocument/2006/relationships" r:embed="rId619246525">
                      <a:extLst>
                        <a:ext uri="{28A0092B-C50C-407E-A947-70E740481C1C}">
                          <a14:useLocalDpi xmlns:a14="http://schemas.microsoft.com/office/drawing/2010/main"/>
                        </a:ext>
                      </a:extLst>
                    </a:blip>
                    <a:stretch>
                      <a:fillRect/>
                    </a:stretch>
                  </pic:blipFill>
                  <pic:spPr>
                    <a:xfrm>
                      <a:off x="0" y="0"/>
                      <a:ext cx="5724525" cy="3219450"/>
                    </a:xfrm>
                    <a:prstGeom prst="rect">
                      <a:avLst/>
                    </a:prstGeom>
                  </pic:spPr>
                </pic:pic>
              </a:graphicData>
            </a:graphic>
          </wp:inline>
        </w:drawing>
      </w:r>
    </w:p>
    <w:p w:rsidR="75C1C91E" w:rsidP="75C1C91E" w:rsidRDefault="75C1C91E" w14:paraId="0DC230A0" w14:textId="357AE618">
      <w:pPr>
        <w:pStyle w:val="Normal"/>
        <w:ind w:left="0"/>
        <w:jc w:val="both"/>
        <w:rPr>
          <w:rFonts w:ascii="Calibri" w:hAnsi="Calibri" w:eastAsia="Calibri" w:cs="Calibri"/>
          <w:sz w:val="22"/>
          <w:szCs w:val="22"/>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22701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10eff6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64879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c8541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6fbc9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fe9fc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6210e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
      <w:lvlJc w:val="left"/>
      <w:pPr>
        <w:ind w:left="1440" w:hanging="360"/>
      </w:pPr>
      <w:rPr>
        <w:rFonts w:hint="default" w:ascii="Wingdings" w:hAnsi="Wingding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Wingdings" w:hAnsi="Wingdings"/>
      </w:rPr>
    </w:lvl>
    <w:lvl xmlns:w="http://schemas.openxmlformats.org/wordprocessingml/2006/main" w:ilvl="4">
      <w:start w:val="1"/>
      <w:numFmt w:val="bullet"/>
      <w:lvlText w:val=""/>
      <w:lvlJc w:val="left"/>
      <w:pPr>
        <w:ind w:left="3600" w:hanging="360"/>
      </w:pPr>
      <w:rPr>
        <w:rFonts w:hint="default" w:ascii="Wingdings" w:hAnsi="Wingdings"/>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Wingdings" w:hAnsi="Wingdings"/>
      </w:rPr>
    </w:lvl>
    <w:lvl xmlns:w="http://schemas.openxmlformats.org/wordprocessingml/2006/main" w:ilvl="7">
      <w:start w:val="1"/>
      <w:numFmt w:val="bullet"/>
      <w:lvlText w:val=""/>
      <w:lvlJc w:val="left"/>
      <w:pPr>
        <w:ind w:left="5760" w:hanging="360"/>
      </w:pPr>
      <w:rPr>
        <w:rFonts w:hint="default" w:ascii="Wingdings" w:hAnsi="Wingdings"/>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04DD373"/>
    <w:rsid w:val="021C717B"/>
    <w:rsid w:val="053B45CE"/>
    <w:rsid w:val="0864A0AF"/>
    <w:rsid w:val="0D278EF0"/>
    <w:rsid w:val="0EB72D87"/>
    <w:rsid w:val="121A3050"/>
    <w:rsid w:val="14B8B661"/>
    <w:rsid w:val="14F46BC2"/>
    <w:rsid w:val="1742C866"/>
    <w:rsid w:val="1761540D"/>
    <w:rsid w:val="1BC45FEA"/>
    <w:rsid w:val="202B57AB"/>
    <w:rsid w:val="2085C3AC"/>
    <w:rsid w:val="2ADAC888"/>
    <w:rsid w:val="2B6A31CD"/>
    <w:rsid w:val="2F49666D"/>
    <w:rsid w:val="304DD373"/>
    <w:rsid w:val="307EA92B"/>
    <w:rsid w:val="3D315814"/>
    <w:rsid w:val="458E385F"/>
    <w:rsid w:val="45C39128"/>
    <w:rsid w:val="48D4D247"/>
    <w:rsid w:val="496B1B98"/>
    <w:rsid w:val="4992813E"/>
    <w:rsid w:val="4ABEA471"/>
    <w:rsid w:val="4EBB28CF"/>
    <w:rsid w:val="542E16E1"/>
    <w:rsid w:val="54AFEB52"/>
    <w:rsid w:val="55C9598A"/>
    <w:rsid w:val="58AD5B7A"/>
    <w:rsid w:val="61880A0D"/>
    <w:rsid w:val="652BF5C7"/>
    <w:rsid w:val="66569C7A"/>
    <w:rsid w:val="67297451"/>
    <w:rsid w:val="718F8DD9"/>
    <w:rsid w:val="73CE4423"/>
    <w:rsid w:val="743C6CDF"/>
    <w:rsid w:val="75C1C91E"/>
    <w:rsid w:val="77D38709"/>
    <w:rsid w:val="7F28EB2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A3745"/>
  <w15:chartTrackingRefBased/>
  <w15:docId w15:val="{31A841A1-4657-4CA5-A347-E935359E65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55C9598A"/>
    <w:pPr>
      <w:spacing/>
      <w:ind w:left="720"/>
      <w:contextualSpacing/>
    </w:pPr>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80" w:after="40"/>
      <w:outlineLvl xmlns:w="http://schemas.openxmlformats.org/wordprocessingml/2006/main" w:val="3"/>
    </w:pPr>
    <w:rPr xmlns:w="http://schemas.openxmlformats.org/wordprocessingml/2006/main">
      <w:rFonts w:eastAsiaTheme="majorEastAsia" w:cstheme="majorBidi"/>
      <w:i/>
      <w:iCs/>
      <w:color w:val="0F4761" w:themeColor="accent1" w:themeShade="BF"/>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character" w:styleId="Heading3Char" w:customStyle="1" mc:Ignorable="w14">
    <w:name xmlns:w="http://schemas.openxmlformats.org/wordprocessingml/2006/main" w:val="Heading 3 Char"/>
    <w:basedOn xmlns:w="http://schemas.openxmlformats.org/wordprocessingml/2006/main" w:val="DefaultParagraphFont"/>
    <w:link xmlns:w="http://schemas.openxmlformats.org/wordprocessingml/2006/main" w:val="Heading3"/>
    <w:uiPriority xmlns:w="http://schemas.openxmlformats.org/wordprocessingml/2006/main" w:val="9"/>
    <w:rPr xmlns:w="http://schemas.openxmlformats.org/wordprocessingml/2006/main">
      <w:rFonts w:eastAsiaTheme="majorEastAsia" w:cstheme="majorBidi"/>
      <w:color w:val="0F4761" w:themeColor="accent1" w:themeShade="BF"/>
      <w:sz w:val="28"/>
      <w:szCs w:val="28"/>
    </w:rPr>
  </w:style>
  <w:style xmlns:w14="http://schemas.microsoft.com/office/word/2010/wordml" xmlns:mc="http://schemas.openxmlformats.org/markup-compatibility/2006" xmlns:w="http://schemas.openxmlformats.org/wordprocessingml/2006/main" w:type="paragraph" w:styleId="Heading3" mc:Ignorable="w14">
    <w:name xmlns:w="http://schemas.openxmlformats.org/wordprocessingml/2006/main" w:val="heading 3"/>
    <w:basedOn xmlns:w="http://schemas.openxmlformats.org/wordprocessingml/2006/main" w:val="Normal"/>
    <w:next xmlns:w="http://schemas.openxmlformats.org/wordprocessingml/2006/main" w:val="Normal"/>
    <w:link xmlns:w="http://schemas.openxmlformats.org/wordprocessingml/2006/main" w:val="Heading3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2"/>
    </w:pPr>
    <w:rPr xmlns:w="http://schemas.openxmlformats.org/wordprocessingml/2006/main">
      <w:rFonts w:eastAsiaTheme="majorEastAsia" w:cstheme="majorBidi"/>
      <w:color w:val="0F476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7599d0ba8794aa9" /><Relationship Type="http://schemas.openxmlformats.org/officeDocument/2006/relationships/image" Target="/media/image.png" Id="rId1202988530" /><Relationship Type="http://schemas.openxmlformats.org/officeDocument/2006/relationships/image" Target="/media/image2.png" Id="rId1285757711" /><Relationship Type="http://schemas.openxmlformats.org/officeDocument/2006/relationships/image" Target="/media/image3.png" Id="rId2060877545" /><Relationship Type="http://schemas.openxmlformats.org/officeDocument/2006/relationships/image" Target="/media/image4.png" Id="rId41965369" /><Relationship Type="http://schemas.openxmlformats.org/officeDocument/2006/relationships/image" Target="/media/image5.png" Id="rId61924652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2026-09-07T23:34:35.0115235Z</dcterms:created>
  <dcterms:modified xsi:type="dcterms:W3CDTF">2026-09-23T02:59:19.9962722Z</dcterms:modified>
  <dc:creator>JUAN PABLO TAPIAS ARANGO</dc:creator>
  <lastModifiedBy>JUAN PABLO TAPIAS ARANGO</lastModifiedBy>
</coreProperties>
</file>