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7f5fb728611d429ed940d5f7624372d3983b415b.png"/>
            <a:graphic>
              <a:graphicData uri="http://schemas.openxmlformats.org/drawingml/2006/picture">
                <pic:pic>
                  <pic:nvPicPr>
                    <pic:cNvPr id="1" name="image-7f5fb728611d429ed940d5f7624372d3983b415b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bookmarkStart w:id="0" w:name="guía_de_instalación_y_uso_pywinau_56af1a"/>
      <w:r>
        <w:rPr>
          <w:rFonts w:eastAsia="inter" w:cs="inter" w:ascii="inter" w:hAnsi="inter"/>
          <w:b/>
          <w:color w:val="000000"/>
          <w:sz w:val="39"/>
        </w:rPr>
        <w:t xml:space="preserve">Guía de instalación y uso: pywinauto + pywinauto_recorder</w:t>
      </w:r>
      <w:bookmarkEnd w:id="0"/>
    </w:p>
    <w:p>
      <w:pPr>
        <w:spacing w:line="360" w:before="315" w:after="105" w:lineRule="auto"/>
        <w:ind w:left="-30"/>
        <w:jc w:val="left"/>
      </w:pPr>
      <w:bookmarkStart w:id="1" w:name="bm_1_instalación"/>
      <w:r>
        <w:rPr>
          <w:rFonts w:eastAsia="inter" w:cs="inter" w:ascii="inter" w:hAnsi="inter"/>
          <w:b/>
          <w:color w:val="000000"/>
          <w:sz w:val="24"/>
        </w:rPr>
        <w:t xml:space="preserve">1. Instalación</w:t>
      </w:r>
      <w:bookmarkEnd w:id="1"/>
    </w:p>
    <w:p>
      <w:pPr>
        <w:spacing w:line="360" w:before="315" w:after="105" w:lineRule="auto"/>
        <w:ind w:left="-30"/>
        <w:jc w:val="left"/>
      </w:pPr>
      <w:bookmarkStart w:id="2" w:name="paso_1_instalar_pywinauto"/>
      <w:r>
        <w:rPr>
          <w:rFonts w:eastAsia="inter" w:cs="inter" w:ascii="inter" w:hAnsi="inter"/>
          <w:b/>
          <w:color w:val="000000"/>
          <w:sz w:val="24"/>
        </w:rPr>
        <w:t xml:space="preserve">Paso 1: Instalar pywinauto</w:t>
      </w:r>
      <w:bookmarkEnd w:id="2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pip install pywinauto</w:t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3" w:name="paso_2_instalar_pywinauto_recorder"/>
      <w:r>
        <w:rPr>
          <w:rFonts w:eastAsia="inter" w:cs="inter" w:ascii="inter" w:hAnsi="inter"/>
          <w:b/>
          <w:color w:val="000000"/>
          <w:sz w:val="24"/>
        </w:rPr>
        <w:t xml:space="preserve">Paso 2: Instalar pywinauto_recorder</w:t>
      </w:r>
      <w:bookmarkEnd w:id="3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pip install pywinauto_recorder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4" w:name="bm_2_cómo_usar_pywinauto_recorder_6d72c6"/>
      <w:r>
        <w:rPr>
          <w:rFonts w:eastAsia="inter" w:cs="inter" w:ascii="inter" w:hAnsi="inter"/>
          <w:b/>
          <w:color w:val="000000"/>
          <w:sz w:val="24"/>
        </w:rPr>
        <w:t xml:space="preserve">2. Cómo usar pywinauto_recorder (tu "codegen")</w:t>
      </w:r>
      <w:bookmarkEnd w:id="4"/>
    </w:p>
    <w:p>
      <w:pPr>
        <w:spacing w:line="360" w:before="315" w:after="105" w:lineRule="auto"/>
        <w:ind w:left="-30"/>
        <w:jc w:val="left"/>
      </w:pPr>
      <w:bookmarkStart w:id="5" w:name="iniciar_el_recorder"/>
      <w:r>
        <w:rPr>
          <w:rFonts w:eastAsia="inter" w:cs="inter" w:ascii="inter" w:hAnsi="inter"/>
          <w:b/>
          <w:color w:val="000000"/>
          <w:sz w:val="24"/>
        </w:rPr>
        <w:t xml:space="preserve">Iniciar el recorder</w:t>
      </w:r>
      <w:bookmarkEnd w:id="5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python -m pywinauto_recorder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O si descargaste el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.exe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Solo doble clic en pywinauto_recorder.exe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6" w:name="atajos_de_teclado_principales"/>
      <w:r>
        <w:rPr>
          <w:rFonts w:eastAsia="inter" w:cs="inter" w:ascii="inter" w:hAnsi="inter"/>
          <w:b/>
          <w:color w:val="000000"/>
          <w:sz w:val="24"/>
        </w:rPr>
        <w:t xml:space="preserve">Atajos de teclado principales</w:t>
      </w:r>
      <w:bookmarkEnd w:id="6"/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755"/>
        <w:gridCol w:w="475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Atajo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Función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Ctrl + Alt + 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Iniciar/Detener grabación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Ctrl + Shift + F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Copiar código del elemento bajo el cursor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Ctrl + Alt + 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Activar modo inteligente</w:t>
            </w:r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7" w:name="bm_3_flujo_de_trabajo_paso_a_paso"/>
      <w:r>
        <w:rPr>
          <w:rFonts w:eastAsia="inter" w:cs="inter" w:ascii="inter" w:hAnsi="inter"/>
          <w:b/>
          <w:color w:val="000000"/>
          <w:sz w:val="24"/>
        </w:rPr>
        <w:t xml:space="preserve">3. Flujo de trabajo (paso a paso)</w:t>
      </w:r>
      <w:bookmarkEnd w:id="7"/>
    </w:p>
    <w:p>
      <w:pPr>
        <w:spacing w:line="360" w:before="315" w:after="105" w:lineRule="auto"/>
        <w:ind w:left="-30"/>
        <w:jc w:val="left"/>
      </w:pPr>
      <w:bookmarkStart w:id="8" w:name="paso_1_iniciar_el_recorder"/>
      <w:r>
        <w:rPr>
          <w:rFonts w:eastAsia="inter" w:cs="inter" w:ascii="inter" w:hAnsi="inter"/>
          <w:b/>
          <w:color w:val="000000"/>
          <w:sz w:val="24"/>
        </w:rPr>
        <w:t xml:space="preserve">Paso 1: Iniciar el recorder</w:t>
      </w:r>
      <w:bookmarkEnd w:id="8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python -m pywinauto_recorder</w:t>
        <w:br/>
        <w:t xml:space="preserve"/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Verás un </w:t>
      </w:r>
      <w:r>
        <w:rPr>
          <w:rFonts w:eastAsia="inter" w:cs="inter" w:ascii="inter" w:hAnsi="inter"/>
          <w:b/>
          <w:color w:val="000000"/>
          <w:sz w:val="21"/>
        </w:rPr>
        <w:t xml:space="preserve">ícono en la bandeja del sistema</w:t>
      </w:r>
      <w:r>
        <w:rPr>
          <w:rFonts w:eastAsia="inter" w:cs="inter" w:ascii="inter" w:hAnsi="inter"/>
          <w:color w:val="000000"/>
          <w:sz w:val="21"/>
        </w:rPr>
        <w:t xml:space="preserve"> (esquina inferior derecha)</w:t>
      </w:r>
      <w:bookmarkStart w:id="9" w:name="fnref1"/>
      <w:bookmarkEnd w:id="9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Aparecen </w:t>
      </w:r>
      <w:r>
        <w:rPr>
          <w:rFonts w:eastAsia="inter" w:cs="inter" w:ascii="inter" w:hAnsi="inter"/>
          <w:b/>
          <w:color w:val="000000"/>
          <w:sz w:val="21"/>
        </w:rPr>
        <w:t xml:space="preserve">iconos transparentes</w:t>
      </w:r>
      <w:r>
        <w:rPr>
          <w:rFonts w:eastAsia="inter" w:cs="inter" w:ascii="inter" w:hAnsi="inter"/>
          <w:color w:val="000000"/>
          <w:sz w:val="21"/>
        </w:rPr>
        <w:t xml:space="preserve"> en la esquina superior izquierda de la pantalla</w:t>
      </w:r>
      <w:bookmarkStart w:id="10" w:name="fnref1_1"/>
      <w:bookmarkEnd w:id="1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spacing w:line="360" w:before="315" w:after="105" w:lineRule="auto"/>
        <w:ind w:left="-30"/>
        <w:jc w:val="left"/>
      </w:pPr>
      <w:bookmarkStart w:id="11" w:name="paso_2_modo_inspección_por_defecto"/>
      <w:r>
        <w:rPr>
          <w:rFonts w:eastAsia="inter" w:cs="inter" w:ascii="inter" w:hAnsi="inter"/>
          <w:b/>
          <w:color w:val="000000"/>
          <w:sz w:val="24"/>
        </w:rPr>
        <w:t xml:space="preserve">Paso 2: Modo inspección (por defecto)</w:t>
      </w:r>
      <w:bookmarkEnd w:id="11"/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Mueve el mouse sobre cualquier elemento de una ventana</w:t>
      </w:r>
      <w:bookmarkStart w:id="12" w:name="fnref2"/>
      <w:bookmarkEnd w:id="12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Si el elemento es identificable, se pone </w:t>
      </w:r>
      <w:r>
        <w:rPr>
          <w:rFonts w:eastAsia="inter" w:cs="inter" w:ascii="inter" w:hAnsi="inter"/>
          <w:b/>
          <w:color w:val="000000"/>
          <w:sz w:val="21"/>
        </w:rPr>
        <w:t xml:space="preserve">verde o naranja</w:t>
      </w:r>
      <w:bookmarkStart w:id="13" w:name="fnref2_1"/>
      <w:bookmarkEnd w:id="13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14" w:name="fnref1_2"/>
      <w:bookmarkEnd w:id="14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Presiona </w:t>
      </w:r>
      <w:r>
        <w:rPr>
          <w:rFonts w:eastAsia="inter" w:cs="inter" w:ascii="inter" w:hAnsi="inter"/>
          <w:b/>
          <w:color w:val="000000"/>
          <w:sz w:val="21"/>
        </w:rPr>
        <w:t xml:space="preserve">Ctrl + Shift + F</w:t>
      </w:r>
      <w:r>
        <w:rPr>
          <w:rFonts w:eastAsia="inter" w:cs="inter" w:ascii="inter" w:hAnsi="inter"/>
          <w:color w:val="000000"/>
          <w:sz w:val="21"/>
        </w:rPr>
        <w:t xml:space="preserve"> para copiar el código de ese elemento</w:t>
      </w:r>
      <w:bookmarkStart w:id="15" w:name="fnref1_3"/>
      <w:bookmarkEnd w:id="15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spacing w:line="360" w:before="315" w:after="105" w:lineRule="auto"/>
        <w:ind w:left="-30"/>
        <w:jc w:val="left"/>
      </w:pPr>
      <w:bookmarkStart w:id="16" w:name="paso_3_grabar_acciones"/>
      <w:r>
        <w:rPr>
          <w:rFonts w:eastAsia="inter" w:cs="inter" w:ascii="inter" w:hAnsi="inter"/>
          <w:b/>
          <w:color w:val="000000"/>
          <w:sz w:val="24"/>
        </w:rPr>
        <w:t xml:space="preserve">Paso 3: Grabar acciones</w:t>
      </w:r>
      <w:bookmarkEnd w:id="16"/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Presiona </w:t>
      </w:r>
      <w:r>
        <w:rPr>
          <w:rFonts w:eastAsia="inter" w:cs="inter" w:ascii="inter" w:hAnsi="inter"/>
          <w:b/>
          <w:color w:val="000000"/>
          <w:sz w:val="21"/>
        </w:rPr>
        <w:t xml:space="preserve">Ctrl + Alt + R</w:t>
      </w:r>
      <w:r>
        <w:rPr>
          <w:rFonts w:eastAsia="inter" w:cs="inter" w:ascii="inter" w:hAnsi="inter"/>
          <w:color w:val="000000"/>
          <w:sz w:val="21"/>
        </w:rPr>
        <w:t xml:space="preserve"> para iniciar grabación</w:t>
      </w:r>
      <w:bookmarkStart w:id="17" w:name="fnref2_2"/>
      <w:bookmarkEnd w:id="17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18" w:name="fnref1_4"/>
      <w:bookmarkEnd w:id="18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Realiza las acciones que quieres automatizar (clics, escribir texto, etc.)</w:t>
      </w:r>
      <w:bookmarkStart w:id="19" w:name="fnref2_3"/>
      <w:bookmarkEnd w:id="19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Los elementos identificables se colorean: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Verde</w:t>
      </w:r>
      <w:r>
        <w:rPr>
          <w:rFonts w:eastAsia="inter" w:cs="inter" w:ascii="inter" w:hAnsi="inter"/>
          <w:color w:val="000000"/>
          <w:sz w:val="21"/>
        </w:rPr>
        <w:t xml:space="preserve">: Elemento único identificado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Naranja</w:t>
      </w:r>
      <w:r>
        <w:rPr>
          <w:rFonts w:eastAsia="inter" w:cs="inter" w:ascii="inter" w:hAnsi="inter"/>
          <w:color w:val="000000"/>
          <w:sz w:val="21"/>
        </w:rPr>
        <w:t xml:space="preserve">: Elemento con índice (múltiples similares)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Azul</w:t>
      </w:r>
      <w:r>
        <w:rPr>
          <w:rFonts w:eastAsia="inter" w:cs="inter" w:ascii="inter" w:hAnsi="inter"/>
          <w:color w:val="000000"/>
          <w:sz w:val="21"/>
        </w:rPr>
        <w:t xml:space="preserve">: Elemento relacionado (modo inteligente)</w:t>
      </w:r>
      <w:bookmarkStart w:id="20" w:name="fnref1_5"/>
      <w:bookmarkEnd w:id="2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Presiona </w:t>
      </w:r>
      <w:r>
        <w:rPr>
          <w:rFonts w:eastAsia="inter" w:cs="inter" w:ascii="inter" w:hAnsi="inter"/>
          <w:b/>
          <w:color w:val="000000"/>
          <w:sz w:val="21"/>
        </w:rPr>
        <w:t xml:space="preserve">Ctrl + Alt + R</w:t>
      </w:r>
      <w:r>
        <w:rPr>
          <w:rFonts w:eastAsia="inter" w:cs="inter" w:ascii="inter" w:hAnsi="inter"/>
          <w:color w:val="000000"/>
          <w:sz w:val="21"/>
        </w:rPr>
        <w:t xml:space="preserve"> nuevamente para detener</w:t>
      </w:r>
      <w:bookmarkStart w:id="21" w:name="fnref2_4"/>
      <w:bookmarkEnd w:id="2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22" w:name="fnref1_6"/>
      <w:bookmarkEnd w:id="22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spacing w:line="360" w:before="315" w:after="105" w:lineRule="auto"/>
        <w:ind w:left="-30"/>
        <w:jc w:val="left"/>
      </w:pPr>
      <w:bookmarkStart w:id="23" w:name="paso_4_obtener_el_script"/>
      <w:r>
        <w:rPr>
          <w:rFonts w:eastAsia="inter" w:cs="inter" w:ascii="inter" w:hAnsi="inter"/>
          <w:b/>
          <w:color w:val="000000"/>
          <w:sz w:val="24"/>
        </w:rPr>
        <w:t xml:space="preserve">Paso 4: Obtener el script</w:t>
      </w:r>
      <w:bookmarkEnd w:id="23"/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El script Python se guarda automáticamente en la carpeta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Pywinauto recorder</w:t>
      </w:r>
      <w:r>
        <w:rPr>
          <w:rFonts w:eastAsia="inter" w:cs="inter" w:ascii="inter" w:hAnsi="inter"/>
          <w:color w:val="000000"/>
          <w:sz w:val="21"/>
        </w:rPr>
        <w:t xml:space="preserve"> en tu carpeta de usuario</w:t>
      </w:r>
      <w:bookmarkStart w:id="24" w:name="fnref1_7"/>
      <w:bookmarkEnd w:id="24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También se copia al portapapeles</w:t>
      </w:r>
      <w:bookmarkStart w:id="25" w:name="fnref1_8"/>
      <w:bookmarkEnd w:id="25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Ruta típica: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C:\Users\TuUsuario\Pywinauto recorder\</w:t>
      </w:r>
      <w:bookmarkStart w:id="26" w:name="fnref1_9"/>
      <w:bookmarkEnd w:id="26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spacing w:line="360" w:before="315" w:after="105" w:lineRule="auto"/>
        <w:ind w:left="-30"/>
        <w:jc w:val="left"/>
      </w:pPr>
      <w:bookmarkStart w:id="27" w:name="paso_5_cerrar_el_recorder"/>
      <w:r>
        <w:rPr>
          <w:rFonts w:eastAsia="inter" w:cs="inter" w:ascii="inter" w:hAnsi="inter"/>
          <w:b/>
          <w:color w:val="000000"/>
          <w:sz w:val="24"/>
        </w:rPr>
        <w:t xml:space="preserve">Paso 5: Cerrar el recorder</w:t>
      </w:r>
      <w:bookmarkEnd w:id="27"/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Haz clic derecho en el ícono de la bandeja → </w:t>
      </w:r>
      <w:r>
        <w:rPr>
          <w:rFonts w:eastAsia="inter" w:cs="inter" w:ascii="inter" w:hAnsi="inter"/>
          <w:b/>
          <w:color w:val="000000"/>
          <w:sz w:val="21"/>
        </w:rPr>
        <w:t xml:space="preserve">Quit</w:t>
      </w:r>
      <w:bookmarkStart w:id="28" w:name="fnref1_10"/>
      <w:bookmarkEnd w:id="28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29" w:name="bm_4_ejemplo_práctico_grabar_aper_6fe453"/>
      <w:r>
        <w:rPr>
          <w:rFonts w:eastAsia="inter" w:cs="inter" w:ascii="inter" w:hAnsi="inter"/>
          <w:b/>
          <w:color w:val="000000"/>
          <w:sz w:val="24"/>
        </w:rPr>
        <w:t xml:space="preserve">4. Ejemplo práctico: Grabar apertura de Power BI</w:t>
      </w:r>
      <w:bookmarkEnd w:id="29"/>
    </w:p>
    <w:p>
      <w:pPr>
        <w:spacing w:line="360" w:before="315" w:after="105" w:lineRule="auto"/>
        <w:ind w:left="-30"/>
        <w:jc w:val="left"/>
      </w:pPr>
      <w:bookmarkStart w:id="30" w:name="grabación"/>
      <w:r>
        <w:rPr>
          <w:rFonts w:eastAsia="inter" w:cs="inter" w:ascii="inter" w:hAnsi="inter"/>
          <w:b/>
          <w:color w:val="000000"/>
          <w:sz w:val="24"/>
        </w:rPr>
        <w:t xml:space="preserve">Grabación:</w:t>
      </w:r>
      <w:bookmarkEnd w:id="30"/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Ejecuta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python -m pywinauto_recorder</w:t>
      </w:r>
      <w:bookmarkStart w:id="31" w:name="fnref2_5"/>
      <w:bookmarkEnd w:id="3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Presiona </w:t>
      </w:r>
      <w:r>
        <w:rPr>
          <w:rFonts w:eastAsia="inter" w:cs="inter" w:ascii="inter" w:hAnsi="inter"/>
          <w:b/>
          <w:color w:val="000000"/>
          <w:sz w:val="21"/>
        </w:rPr>
        <w:t xml:space="preserve">Ctrl + Alt + R</w:t>
      </w:r>
      <w:bookmarkStart w:id="32" w:name="fnref2_6"/>
      <w:bookmarkEnd w:id="32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Abre Power BI Desktop desde el menú Inicio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Espera a que cargue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Haz clic en "Actualizar" (Ctrl + R)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Presiona </w:t>
      </w:r>
      <w:r>
        <w:rPr>
          <w:rFonts w:eastAsia="inter" w:cs="inter" w:ascii="inter" w:hAnsi="inter"/>
          <w:b/>
          <w:color w:val="000000"/>
          <w:sz w:val="21"/>
        </w:rPr>
        <w:t xml:space="preserve">Ctrl + Alt + R</w:t>
      </w:r>
      <w:r>
        <w:rPr>
          <w:rFonts w:eastAsia="inter" w:cs="inter" w:ascii="inter" w:hAnsi="inter"/>
          <w:color w:val="000000"/>
          <w:sz w:val="21"/>
        </w:rPr>
        <w:t xml:space="preserve"> para detener</w:t>
      </w:r>
      <w:bookmarkStart w:id="33" w:name="fnref2_7"/>
      <w:bookmarkEnd w:id="33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spacing w:line="360" w:before="315" w:after="105" w:lineRule="auto"/>
        <w:ind w:left="-30"/>
        <w:jc w:val="left"/>
      </w:pPr>
      <w:bookmarkStart w:id="34" w:name="script_generado_ejemplo"/>
      <w:r>
        <w:rPr>
          <w:rFonts w:eastAsia="inter" w:cs="inter" w:ascii="inter" w:hAnsi="inter"/>
          <w:b/>
          <w:color w:val="000000"/>
          <w:sz w:val="24"/>
        </w:rPr>
        <w:t xml:space="preserve">Script generado (ejemplo):</w:t>
      </w:r>
      <w:bookmarkEnd w:id="34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pywinauto_recorder.player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*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El recorder genera algo así: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UIPath(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"|| ||Start"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).click_input()</w:t>
        <w:br/>
        <w:t xml:space="preserve">UIPath(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"||Pane||Power BI Desktop"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).click_input()</w:t>
        <w:br/>
        <w:t xml:space="preserve">wait_until_passes(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0.5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lambda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UIPath(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"||Window||Power BI Desktop"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).exists())</w:t>
        <w:br/>
        <w:t xml:space="preserve">UIPath(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"||Window||Power BI Desktop||Ribbon||Actualizar"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).click_input()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35" w:name="bm_5_ejecutar_el_script_grabado"/>
      <w:r>
        <w:rPr>
          <w:rFonts w:eastAsia="inter" w:cs="inter" w:ascii="inter" w:hAnsi="inter"/>
          <w:b/>
          <w:color w:val="000000"/>
          <w:sz w:val="24"/>
        </w:rPr>
        <w:t xml:space="preserve">5. Ejecutar el script grabado</w:t>
      </w:r>
      <w:bookmarkEnd w:id="35"/>
    </w:p>
    <w:p>
      <w:pPr>
        <w:spacing w:line="360" w:before="315" w:after="105" w:lineRule="auto"/>
        <w:ind w:left="-30"/>
        <w:jc w:val="left"/>
      </w:pPr>
      <w:bookmarkStart w:id="36" w:name="desde_línea_de_comandos"/>
      <w:r>
        <w:rPr>
          <w:rFonts w:eastAsia="inter" w:cs="inter" w:ascii="inter" w:hAnsi="inter"/>
          <w:b/>
          <w:color w:val="000000"/>
          <w:sz w:val="24"/>
        </w:rPr>
        <w:t xml:space="preserve">Desde línea de comandos:</w:t>
      </w:r>
      <w:bookmarkEnd w:id="36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python mi_script_grabado.py</w:t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37" w:name="desde_otro_script_python"/>
      <w:r>
        <w:rPr>
          <w:rFonts w:eastAsia="inter" w:cs="inter" w:ascii="inter" w:hAnsi="inter"/>
          <w:b/>
          <w:color w:val="000000"/>
          <w:sz w:val="24"/>
        </w:rPr>
        <w:t xml:space="preserve">Desde otro script Python:</w:t>
      </w:r>
      <w:bookmarkEnd w:id="37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subprocess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Ejecutar el script generado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subprocess.run([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"python"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"mi_script_grabado.py"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])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38" w:name="bm_6_notas_importantes"/>
      <w:r>
        <w:rPr>
          <w:rFonts w:eastAsia="inter" w:cs="inter" w:ascii="inter" w:hAnsi="inter"/>
          <w:b/>
          <w:color w:val="000000"/>
          <w:sz w:val="24"/>
        </w:rPr>
        <w:t xml:space="preserve">6. Notas importantes</w:t>
      </w:r>
      <w:bookmarkEnd w:id="38"/>
    </w:p>
    <w:p>
      <w:pPr>
        <w:spacing w:line="360" w:before="315" w:after="105" w:lineRule="auto"/>
        <w:ind w:left="-30"/>
        <w:jc w:val="left"/>
      </w:pPr>
      <w:bookmarkStart w:id="39" w:name="bm_️_problemas_comunes"/>
      <w:r>
        <w:rPr>
          <w:rFonts w:eastAsia="inter" w:cs="inter" w:ascii="inter" w:hAnsi="inter"/>
          <w:b/>
          <w:color w:val="000000"/>
          <w:sz w:val="24"/>
        </w:rPr>
        <w:t xml:space="preserve">⚠️ Problemas comunes</w:t>
      </w:r>
      <w:bookmarkEnd w:id="39"/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El recorder no funciona en tu PC</w:t>
      </w:r>
      <w:r>
        <w:rPr>
          <w:rFonts w:eastAsia="inter" w:cs="inter" w:ascii="inter" w:hAnsi="inter"/>
          <w:color w:val="000000"/>
          <w:sz w:val="21"/>
        </w:rPr>
        <w:t xml:space="preserve">: Usa la versión Python en lugar del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.exe</w:t>
      </w:r>
      <w:bookmarkStart w:id="40" w:name="fnref3"/>
      <w:bookmarkEnd w:id="40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41" w:name="fnref1_11"/>
      <w:bookmarkEnd w:id="41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No encuentra elementos</w:t>
      </w:r>
      <w:r>
        <w:rPr>
          <w:rFonts w:eastAsia="inter" w:cs="inter" w:ascii="inter" w:hAnsi="inter"/>
          <w:color w:val="000000"/>
          <w:sz w:val="21"/>
        </w:rPr>
        <w:t xml:space="preserve">: Activa el modo inteligente con </w:t>
      </w:r>
      <w:r>
        <w:rPr>
          <w:rFonts w:eastAsia="inter" w:cs="inter" w:ascii="inter" w:hAnsi="inter"/>
          <w:b/>
          <w:color w:val="000000"/>
          <w:sz w:val="21"/>
        </w:rPr>
        <w:t xml:space="preserve">Ctrl + Alt + S</w:t>
      </w:r>
      <w:bookmarkStart w:id="42" w:name="fnref1_12"/>
      <w:bookmarkEnd w:id="42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Scripts no se replican bien</w:t>
      </w:r>
      <w:r>
        <w:rPr>
          <w:rFonts w:eastAsia="inter" w:cs="inter" w:ascii="inter" w:hAnsi="inter"/>
          <w:color w:val="000000"/>
          <w:sz w:val="21"/>
        </w:rPr>
        <w:t xml:space="preserve">: Ajusta los tiempos de espera en el código generado</w:t>
      </w:r>
      <w:bookmarkStart w:id="43" w:name="fnref2_8"/>
      <w:bookmarkEnd w:id="43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spacing w:line="360" w:before="315" w:after="105" w:lineRule="auto"/>
        <w:ind w:left="-30"/>
        <w:jc w:val="left"/>
      </w:pPr>
      <w:bookmarkStart w:id="44" w:name="mejores_prácticas"/>
      <w:r>
        <w:rPr>
          <w:rFonts w:eastAsia="inter" w:cs="inter" w:ascii="inter" w:hAnsi="inter"/>
          <w:b/>
          <w:color w:val="000000"/>
          <w:sz w:val="24"/>
        </w:rPr>
        <w:t xml:space="preserve">✅ Mejores prácticas</w:t>
      </w:r>
      <w:bookmarkEnd w:id="44"/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Mueve el mouse </w:t>
      </w:r>
      <w:r>
        <w:rPr>
          <w:rFonts w:eastAsia="inter" w:cs="inter" w:ascii="inter" w:hAnsi="inter"/>
          <w:b/>
          <w:color w:val="000000"/>
          <w:sz w:val="21"/>
        </w:rPr>
        <w:t xml:space="preserve">lentamente</w:t>
      </w:r>
      <w:r>
        <w:rPr>
          <w:rFonts w:eastAsia="inter" w:cs="inter" w:ascii="inter" w:hAnsi="inter"/>
          <w:color w:val="000000"/>
          <w:sz w:val="21"/>
        </w:rPr>
        <w:t xml:space="preserve"> durante la grabación para que identifique mejor los elementos</w:t>
      </w:r>
      <w:bookmarkStart w:id="45" w:name="fnref2_9"/>
      <w:bookmarkEnd w:id="45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Espera a que las ventanas carguen completamente antes de interactuar</w:t>
      </w:r>
      <w:bookmarkStart w:id="46" w:name="fnref1_13"/>
      <w:bookmarkEnd w:id="46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Revisa el script generado y añade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time.sleep()</w:t>
      </w:r>
      <w:r>
        <w:rPr>
          <w:rFonts w:eastAsia="inter" w:cs="inter" w:ascii="inter" w:hAnsi="inter"/>
          <w:color w:val="000000"/>
          <w:sz w:val="21"/>
        </w:rPr>
        <w:t xml:space="preserve"> si es necesario</w:t>
      </w:r>
      <w:bookmarkStart w:id="47" w:name="fnref2_10"/>
      <w:bookmarkEnd w:id="47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Usa </w:t>
      </w:r>
      <w:r>
        <w:rPr>
          <w:rFonts w:eastAsia="inter" w:cs="inter" w:ascii="inter" w:hAnsi="inter"/>
          <w:b/>
          <w:color w:val="000000"/>
          <w:sz w:val="21"/>
        </w:rPr>
        <w:t xml:space="preserve">backend="uia"</w:t>
      </w:r>
      <w:r>
        <w:rPr>
          <w:rFonts w:eastAsia="inter" w:cs="inter" w:ascii="inter" w:hAnsi="inter"/>
          <w:color w:val="000000"/>
          <w:sz w:val="21"/>
        </w:rPr>
        <w:t xml:space="preserve"> para aplicaciones modernas como Power BI</w:t>
      </w:r>
      <w:bookmarkStart w:id="48" w:name="fnref4"/>
      <w:bookmarkEnd w:id="48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49" w:name="bm_7_script_de_prueba_manual_sin_f1c0da"/>
      <w:r>
        <w:rPr>
          <w:rFonts w:eastAsia="inter" w:cs="inter" w:ascii="inter" w:hAnsi="inter"/>
          <w:b/>
          <w:color w:val="000000"/>
          <w:sz w:val="24"/>
        </w:rPr>
        <w:t xml:space="preserve">7. Script de prueba manual (sin recorder)</w:t>
      </w:r>
      <w:bookmarkEnd w:id="49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Si el recorder no funciona, aquí está el código básico: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pywinauto.application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Application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time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Abrir Power BI Desktop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app = Application(backend=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"uia"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).start(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r"C:\Program Files\Microsoft Power BI Desktop\bin\PBIDesktop.exe"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)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Esperar a que cargue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time.sleep(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15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Buscar la ventana principal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ventana = app.window(title_re=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".*Power BI Desktop"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ventana.set_focus()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Enviar Ctrl+R para refrescar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pywinauto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keyboard</w:t>
        <w:br/>
        <w:t xml:space="preserve">keyboard.send_keys(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'^r'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"Refresco iniciado!"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Resumen:</w:t>
      </w:r>
      <w:r>
        <w:rPr>
          <w:rFonts w:eastAsia="inter" w:cs="inter" w:ascii="inter" w:hAnsi="inter"/>
          <w:color w:val="000000"/>
        </w:rPr>
        <w:t xml:space="preserve"> Instala ambos paquetes, usa el recorder con </w:t>
      </w:r>
      <w:r>
        <w:rPr>
          <w:rFonts w:eastAsia="inter" w:cs="inter" w:ascii="inter" w:hAnsi="inter"/>
          <w:b/>
          <w:color w:val="000000"/>
        </w:rPr>
        <w:t xml:space="preserve">Ctrl+Alt+R</w:t>
      </w:r>
      <w:r>
        <w:rPr>
          <w:rFonts w:eastAsia="inter" w:cs="inter" w:ascii="inter" w:hAnsi="inter"/>
          <w:color w:val="000000"/>
        </w:rPr>
        <w:t xml:space="preserve"> para grabar tus acciones en Power BI, y obtendrás el código Python listo para automatizar.</w:t>
      </w:r>
      <w:bookmarkStart w:id="50" w:name="fnref5"/>
      <w:bookmarkEnd w:id="50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  <w:bookmarkStart w:id="51" w:name="fnref1_14"/>
      <w:bookmarkEnd w:id="51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52" w:name="fnref2_11"/>
      <w:bookmarkEnd w:id="52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br w:type="textWrapping"/>
      </w:r>
    </w:p>
    <w:p>
      <w:pPr>
        <w:spacing w:line="360" w:lineRule="auto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53" w:name="fn1"/>
    <w:bookmarkEnd w:id="53"/>
    <w:p>
      <w:pPr>
        <w:numPr>
          <w:ilvl w:val="0"/>
          <w:numId w:val="10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https://pywinauto-recorder.readthedocs.io/en/latest/pywinauto_recorder_exe.html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4" w:name="fn2"/>
    <w:bookmarkEnd w:id="54"/>
    <w:p>
      <w:pPr>
        <w:numPr>
          <w:ilvl w:val="0"/>
          <w:numId w:val="10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https://pywinauto-recorder.readthedocs.io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5" w:name="fn3"/>
    <w:bookmarkEnd w:id="55"/>
    <w:p>
      <w:pPr>
        <w:numPr>
          <w:ilvl w:val="0"/>
          <w:numId w:val="10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https://stackoverflow.com/questions/77331792/how-to-install-pywinauto-recorder-exe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6" w:name="fn4"/>
    <w:bookmarkEnd w:id="56"/>
    <w:p>
      <w:pPr>
        <w:numPr>
          <w:ilvl w:val="0"/>
          <w:numId w:val="10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https://www.apriorit.com/qa-blog/615-qa-gui-testing-windows-python-pywinauto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7" w:name="fn5"/>
    <w:bookmarkEnd w:id="57"/>
    <w:p>
      <w:pPr>
        <w:numPr>
          <w:ilvl w:val="0"/>
          <w:numId w:val="10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https://github.com/beuaaa/pywinauto_recorder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8" w:name="fn6"/>
    <w:bookmarkEnd w:id="58"/>
    <w:p>
      <w:pPr>
        <w:numPr>
          <w:ilvl w:val="0"/>
          <w:numId w:val="10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https://www.youtube.com/watch?v=29yKuQYejOQ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9" w:name="fn7"/>
    <w:bookmarkEnd w:id="59"/>
    <w:p>
      <w:pPr>
        <w:numPr>
          <w:ilvl w:val="0"/>
          <w:numId w:val="10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https://libraries.io/pypi/pywinauto-recorder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0" w:name="fn8"/>
    <w:bookmarkEnd w:id="60"/>
    <w:p>
      <w:pPr>
        <w:numPr>
          <w:ilvl w:val="0"/>
          <w:numId w:val="10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https://github.com/pywinauto/pywinauto/issues/956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1" w:name="fn9"/>
    <w:bookmarkEnd w:id="61"/>
    <w:p>
      <w:pPr>
        <w:numPr>
          <w:ilvl w:val="0"/>
          <w:numId w:val="10"/>
        </w:numPr>
        <w:spacing w:line="360" w:after="210" w:lineRule="auto"/>
      </w:pPr>
      <w:hyperlink r:id="rId1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https://github.com/pywinauto/pywinauto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2" w:name="fn10"/>
    <w:bookmarkEnd w:id="62"/>
    <w:p>
      <w:pPr>
        <w:numPr>
          <w:ilvl w:val="0"/>
          <w:numId w:val="10"/>
        </w:numPr>
        <w:spacing w:line="360" w:after="210" w:lineRule="auto"/>
      </w:pPr>
      <w:hyperlink r:id="rId1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https://www.youtube.com/playlist?list=PLV9GWm_Y6wCAW5aaDGSNJwwenmRk6dI-u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3" w:name="fn11"/>
    <w:bookmarkEnd w:id="63"/>
    <w:p>
      <w:pPr>
        <w:numPr>
          <w:ilvl w:val="0"/>
          <w:numId w:val="10"/>
        </w:numPr>
        <w:spacing w:line="360" w:after="210" w:lineRule="auto"/>
      </w:pPr>
      <w:hyperlink r:id="rId1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https://prohoster.info/en/blog/administrirovanie/avtomatiziruem-desktopnyj-gui-na-python-pywinauto-kak-podruzhitsya-c-ms-ui-automation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4" w:name="fn12"/>
    <w:bookmarkEnd w:id="64"/>
    <w:p>
      <w:pPr>
        <w:numPr>
          <w:ilvl w:val="0"/>
          <w:numId w:val="10"/>
        </w:numPr>
        <w:spacing w:line="360" w:after="210" w:lineRule="auto"/>
      </w:pPr>
      <w:hyperlink r:id="rId1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https://stackoverflow.com/questions/50656751/pywinauto-send-key-down-to-application/50656971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5" w:name="fn13"/>
    <w:bookmarkEnd w:id="65"/>
    <w:p>
      <w:pPr>
        <w:numPr>
          <w:ilvl w:val="0"/>
          <w:numId w:val="10"/>
        </w:numPr>
        <w:spacing w:line="360" w:after="210" w:lineRule="auto"/>
      </w:pPr>
      <w:hyperlink r:id="rId1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https://gist.github.com/mjdargen/956cc968864f38bfc4e20c9798c7d670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6" w:name="fn14"/>
    <w:bookmarkEnd w:id="66"/>
    <w:p>
      <w:pPr>
        <w:numPr>
          <w:ilvl w:val="0"/>
          <w:numId w:val="10"/>
        </w:numPr>
        <w:spacing w:line="360" w:after="210" w:lineRule="auto"/>
      </w:pPr>
      <w:hyperlink r:id="rId1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https://pypi.org/project/pywinauto-recorder/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7" w:name="fn15"/>
    <w:bookmarkEnd w:id="67"/>
    <w:p>
      <w:pPr>
        <w:numPr>
          <w:ilvl w:val="0"/>
          <w:numId w:val="10"/>
        </w:numPr>
        <w:spacing w:line="360" w:after="210" w:lineRule="auto"/>
      </w:pPr>
      <w:hyperlink r:id="rId2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https://www.youtube.com/watch?v=GQiT5w4dzgE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8" w:name="fn16"/>
    <w:bookmarkEnd w:id="68"/>
    <w:p>
      <w:pPr>
        <w:numPr>
          <w:ilvl w:val="0"/>
          <w:numId w:val="10"/>
        </w:numPr>
        <w:spacing w:line="360" w:after="210" w:lineRule="auto"/>
      </w:pPr>
      <w:hyperlink r:id="rId2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https://pywinauto.readthedocs.io/en/latest/code/pywinauto.keyboard.html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9" w:name="fn17"/>
    <w:bookmarkEnd w:id="69"/>
    <w:p>
      <w:pPr>
        <w:numPr>
          <w:ilvl w:val="0"/>
          <w:numId w:val="10"/>
        </w:numPr>
        <w:spacing w:line="360" w:after="210" w:lineRule="auto"/>
      </w:pPr>
      <w:hyperlink r:id="rId2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https://app.readthedocs.org/projects/pywinauto-recorder/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</w:abstractNum>
  <w:abstractNum w:abstractNumId="10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s-E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s-E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7f5fb728611d429ed940d5f7624372d3983b415b.png" TargetMode="Internal"/><Relationship Id="rId6" Type="http://schemas.openxmlformats.org/officeDocument/2006/relationships/hyperlink" Target="https://pywinauto-recorder.readthedocs.io/en/latest/pywinauto_recorder_exe.html" TargetMode="External"/><Relationship Id="rId7" Type="http://schemas.openxmlformats.org/officeDocument/2006/relationships/hyperlink" Target="https://pywinauto-recorder.readthedocs.io" TargetMode="External"/><Relationship Id="rId8" Type="http://schemas.openxmlformats.org/officeDocument/2006/relationships/hyperlink" Target="https://stackoverflow.com/questions/77331792/how-to-install-pywinauto-recorder-exe" TargetMode="External"/><Relationship Id="rId9" Type="http://schemas.openxmlformats.org/officeDocument/2006/relationships/hyperlink" Target="https://www.apriorit.com/qa-blog/615-qa-gui-testing-windows-python-pywinauto" TargetMode="External"/><Relationship Id="rId10" Type="http://schemas.openxmlformats.org/officeDocument/2006/relationships/hyperlink" Target="https://github.com/beuaaa/pywinauto_recorder" TargetMode="External"/><Relationship Id="rId11" Type="http://schemas.openxmlformats.org/officeDocument/2006/relationships/hyperlink" Target="https://www.youtube.com/watch?v=29yKuQYejOQ" TargetMode="External"/><Relationship Id="rId12" Type="http://schemas.openxmlformats.org/officeDocument/2006/relationships/hyperlink" Target="https://libraries.io/pypi/pywinauto-recorder" TargetMode="External"/><Relationship Id="rId13" Type="http://schemas.openxmlformats.org/officeDocument/2006/relationships/hyperlink" Target="https://github.com/pywinauto/pywinauto/issues/956" TargetMode="External"/><Relationship Id="rId14" Type="http://schemas.openxmlformats.org/officeDocument/2006/relationships/hyperlink" Target="https://github.com/pywinauto/pywinauto" TargetMode="External"/><Relationship Id="rId15" Type="http://schemas.openxmlformats.org/officeDocument/2006/relationships/hyperlink" Target="https://www.youtube.com/playlist?list=PLV9GWm_Y6wCAW5aaDGSNJwwenmRk6dI-u" TargetMode="External"/><Relationship Id="rId16" Type="http://schemas.openxmlformats.org/officeDocument/2006/relationships/hyperlink" Target="https://prohoster.info/en/blog/administrirovanie/avtomatiziruem-desktopnyj-gui-na-python-pywinauto-kak-podruzhitsya-c-ms-ui-automation" TargetMode="External"/><Relationship Id="rId17" Type="http://schemas.openxmlformats.org/officeDocument/2006/relationships/hyperlink" Target="https://stackoverflow.com/questions/50656751/pywinauto-send-key-down-to-application/50656971" TargetMode="External"/><Relationship Id="rId18" Type="http://schemas.openxmlformats.org/officeDocument/2006/relationships/hyperlink" Target="https://gist.github.com/mjdargen/956cc968864f38bfc4e20c9798c7d670" TargetMode="External"/><Relationship Id="rId19" Type="http://schemas.openxmlformats.org/officeDocument/2006/relationships/hyperlink" Target="https://pypi.org/project/pywinauto-recorder/" TargetMode="External"/><Relationship Id="rId20" Type="http://schemas.openxmlformats.org/officeDocument/2006/relationships/hyperlink" Target="https://www.youtube.com/watch?v=GQiT5w4dzgE" TargetMode="External"/><Relationship Id="rId21" Type="http://schemas.openxmlformats.org/officeDocument/2006/relationships/hyperlink" Target="https://pywinauto.readthedocs.io/en/latest/code/pywinauto.keyboard.html" TargetMode="External"/><Relationship Id="rId22" Type="http://schemas.openxmlformats.org/officeDocument/2006/relationships/hyperlink" Target="https://app.readthedocs.org/projects/pywinauto-recorder/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2025-10-22T21:21:22.080Z</dcterms:created>
  <dcterms:modified xsi:type="dcterms:W3CDTF">2025-10-22T21:21:22.080Z</dcterms:modified>
</cp:coreProperties>
</file>