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8"/>
        </w:rPr>
        <w:t>P3 AI / ML PROJECT</w:t>
      </w:r>
    </w:p>
    <w:p>
      <w:pPr>
        <w:pStyle w:val="Title"/>
        <w:spacing w:after="160"/>
        <w:jc w:val="center"/>
      </w:pPr>
      <w:r>
        <w:t>Rank 6</w:t>
        <w:br/>
        <w:t>C3 - 8D / PQM Quality-Escalation Agent</w:t>
      </w:r>
    </w:p>
    <w:p>
      <w:pPr>
        <w:jc w:val="center"/>
      </w:pPr>
      <w:r>
        <w:rPr>
          <w:color w:val="666666"/>
          <w:sz w:val="24"/>
        </w:rPr>
        <w:t>8D draft + FMEA and Control Plan confirmation + quality cockpit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purpose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reference for solution definition, pilot build, validation and later productisation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Portfolio / Wave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8"/>
              </w:rPr>
              <w:t>P3 / Wave 1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Tracker baseline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8"/>
              </w:rPr>
              <w:t>05-Sep-2026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Current tracker 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Existing asset / start point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8"/>
              </w:rPr>
              <w:t>04_P3_BW_IA_Agent_8D_PQM_Auditor</w:t>
            </w: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Source baseline: AI_ML_Project_Tracker_Plan_2026-2027.xlsx - Tracker sheet. This report elaborates the tracker concept into an implementation reference; proposed targets and design details must be validated by the project team.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The document uses Word heading styles so the Navigation Pane can be used during review. The section list below is intentionally page-number free to remain stable while the team edits the document.</w:t>
      </w:r>
    </w:p>
    <w:p>
      <w:pPr>
        <w:pStyle w:val="ListNumber"/>
      </w:pPr>
      <w:r>
        <w:t>Document control and usage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Tracker baseline and project charter</w:t>
      </w:r>
    </w:p>
    <w:p>
      <w:pPr>
        <w:pStyle w:val="ListNumber"/>
      </w:pPr>
      <w:r>
        <w:t>Business problem and target state</w:t>
      </w:r>
    </w:p>
    <w:p>
      <w:pPr>
        <w:pStyle w:val="ListNumber"/>
      </w:pPr>
      <w:r>
        <w:t>Scope and user journeys</w:t>
      </w:r>
    </w:p>
    <w:p>
      <w:pPr>
        <w:pStyle w:val="ListNumber"/>
      </w:pPr>
      <w:r>
        <w:t>Functional requirements</w:t>
      </w:r>
    </w:p>
    <w:p>
      <w:pPr>
        <w:pStyle w:val="ListNumber"/>
      </w:pPr>
      <w:r>
        <w:t>Proposed solution architecture</w:t>
      </w:r>
    </w:p>
    <w:p>
      <w:pPr>
        <w:pStyle w:val="ListNumber"/>
      </w:pPr>
      <w:r>
        <w:t>Agent and service components</w:t>
      </w:r>
    </w:p>
    <w:p>
      <w:pPr>
        <w:pStyle w:val="ListNumber"/>
      </w:pPr>
      <w:r>
        <w:t>Data and evidence model</w:t>
      </w:r>
    </w:p>
    <w:p>
      <w:pPr>
        <w:pStyle w:val="ListNumber"/>
      </w:pPr>
      <w:r>
        <w:t>8D / PQM operating workflow</w:t>
      </w:r>
    </w:p>
    <w:p>
      <w:pPr>
        <w:pStyle w:val="ListNumber"/>
      </w:pPr>
      <w:r>
        <w:t>AI, ML and statistical design</w:t>
      </w:r>
    </w:p>
    <w:p>
      <w:pPr>
        <w:pStyle w:val="ListNumber"/>
      </w:pPr>
      <w:r>
        <w:t>PFMEA / Control Plan / Work Instruction read-across</w:t>
      </w:r>
    </w:p>
    <w:p>
      <w:pPr>
        <w:pStyle w:val="ListNumber"/>
      </w:pPr>
      <w:r>
        <w:t>Human approval, governance and guardrails</w:t>
      </w:r>
    </w:p>
    <w:p>
      <w:pPr>
        <w:pStyle w:val="ListNumber"/>
      </w:pPr>
      <w:r>
        <w:t>KPIs and acceptance criteria</w:t>
      </w:r>
    </w:p>
    <w:p>
      <w:pPr>
        <w:pStyle w:val="ListNumber"/>
      </w:pPr>
      <w:r>
        <w:t>Validation and test strategy</w:t>
      </w:r>
    </w:p>
    <w:p>
      <w:pPr>
        <w:pStyle w:val="ListNumber"/>
      </w:pPr>
      <w:r>
        <w:t>Implementation roadmap and gate deliverables</w:t>
      </w:r>
    </w:p>
    <w:p>
      <w:pPr>
        <w:pStyle w:val="ListNumber"/>
      </w:pPr>
      <w:r>
        <w:t>Roles and RACI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MVP backlog and definition of done</w:t>
      </w:r>
    </w:p>
    <w:p>
      <w:pPr>
        <w:pStyle w:val="ListNumber"/>
      </w:pPr>
      <w:r>
        <w:t>Open decisions and future extensions</w:t>
      </w:r>
    </w:p>
    <w:p>
      <w:r>
        <w:br w:type="page"/>
      </w:r>
    </w:p>
    <w:p>
      <w:pPr>
        <w:pStyle w:val="Heading1"/>
      </w:pPr>
      <w:r>
        <w:t>Document control and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Document type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Technical and functional reference - editable working document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Project reference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7"/>
              </w:rPr>
              <w:t>P3 / Wave 1 / Rank 6 / No. 2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Primary owner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P3 AI/ML Team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Review cadence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7"/>
              </w:rPr>
              <w:t>At every gate and whenever architecture, data contract or acceptance criteria change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Controlled baseline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The project tracker is the portfolio schedule baseline; this document is the solution-definition baseline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Intended users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7"/>
              </w:rPr>
              <w:t>PMO lead, product owner, quality/engineering SMEs, data engineer, AI/ML engineer, developer, validation lead, key users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Change discipline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Record material decisions, assumptions and open questions; do not silently overwrite approved requirements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How to use this report</w:t>
              <w:br/>
            </w:r>
            <w:r>
              <w:rPr>
                <w:sz w:val="19"/>
              </w:rPr>
              <w:t>Use it as the starting reference for architecture workshops, backlog creation, data-access requests, pilot acceptance, vendor discussions and handover. The team should update decisions and evidence as the project moves through G1-G5.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The Rank 6 project should be implemented as an AI Quality Resolution and Escalation Agent, not as a document-writing bot. Its purpose is to control the complete problem-solving loop from complaint intake and evidence collection through containment, root-cause validation, corrective action, PFMEA/Control Plan read-across, effectiveness verification and management escalation.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Core design principle</w:t>
              <w:br/>
            </w:r>
            <w:r>
              <w:rPr>
                <w:sz w:val="19"/>
              </w:rPr>
              <w:t>AI may propose, summarize, compare and challenge. It must not declare a root cause proven, close an 8D, change a controlled quality document, or communicate an official customer position without named human approval.</w:t>
            </w:r>
          </w:p>
        </w:tc>
      </w:tr>
    </w:tbl>
    <w:p/>
    <w:p>
      <w:r>
        <w:t>The tracker baseline describes the solution as complaint and test evidence -&gt; RAG retrieval of similar past 8Ds -&gt; 8D drafting -&gt; PFMEA/Control Plan diff -&gt; containment and escalation proposal -&gt; named-lead approval -&gt; cockpit and audit log. This report expands that concept into a buildable reference architecture and delivery plan.</w:t>
      </w:r>
    </w:p>
    <w:p>
      <w:pPr>
        <w:pStyle w:val="Heading1"/>
      </w:pPr>
      <w:r>
        <w:t>Tracker baseline and project charter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Tracker baseline / proposed interpretation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Portfolio / Wave / Rank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P3 / Wave 1 / Rank 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Project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C3 - 8D / PQM quality-escalation agent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Business problem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Slow 8D preparation, weak evidence links, poor feedback of corrective actions into PFMEA and Control Plan, and low on-time closure performance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Priority / Complexity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High / Medium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Start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07-Sep-2026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G0 Project Definition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14-Sep-2026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G1 Technical Review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16-Sep-2026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G2 Pilot Readiness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30-Sep-2026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G3 Production Trial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14-Oct-2026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G4 Release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28-Oct-2026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G5 Productisation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18-Nov-2026</w:t>
            </w:r>
          </w:p>
        </w:tc>
      </w:tr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Expected output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Traceable 8D draft, missing-evidence questions, confirmed PFMEA/Control Plan updates, containment plan and 8D/PQM cockpit</w:t>
            </w:r>
          </w:p>
        </w:tc>
      </w:tr>
    </w:tbl>
    <w:p>
      <w:pPr>
        <w:pStyle w:val="Heading1"/>
      </w:pPr>
      <w:r>
        <w:t>Business problem and target state</w:t>
      </w:r>
    </w:p>
    <w:p>
      <w:pPr>
        <w:pStyle w:val="Heading2"/>
      </w:pPr>
      <w:r>
        <w:t>Current-state failure modes</w:t>
      </w:r>
    </w:p>
    <w:p>
      <w:pPr>
        <w:pStyle w:val="ListBullet"/>
      </w:pPr>
      <w:r>
        <w:t>Complaint evidence is fragmented across e-mails, folders, images, Excel files, test reports and presentations.</w:t>
      </w:r>
    </w:p>
    <w:p>
      <w:pPr>
        <w:pStyle w:val="ListBullet"/>
      </w:pPr>
      <w:r>
        <w:t>D2 problem definitions are inconsistent and often omit Is/Is Not, boundary conditions, quantity or time window.</w:t>
      </w:r>
    </w:p>
    <w:p>
      <w:pPr>
        <w:pStyle w:val="ListBullet"/>
      </w:pPr>
      <w:r>
        <w:t>Containment scope can be narrower than the true suspect population because genealogy and evidence are not connected.</w:t>
      </w:r>
    </w:p>
    <w:p>
      <w:pPr>
        <w:pStyle w:val="ListBullet"/>
      </w:pPr>
      <w:r>
        <w:t>Root-cause conclusions may be opinion-driven or accepted before physical/statistical validation is complete.</w:t>
      </w:r>
    </w:p>
    <w:p>
      <w:pPr>
        <w:pStyle w:val="ListBullet"/>
      </w:pPr>
      <w:r>
        <w:t>Corrective actions can close the 8D without being read across to PFMEA, Control Plan, reaction plan and work instructions.</w:t>
      </w:r>
    </w:p>
    <w:p>
      <w:pPr>
        <w:pStyle w:val="ListBullet"/>
      </w:pPr>
      <w:r>
        <w:t>Historical 8Ds and lessons learned are difficult to retrieve and compare quickly.</w:t>
      </w:r>
    </w:p>
    <w:p>
      <w:pPr>
        <w:pStyle w:val="ListBullet"/>
      </w:pPr>
      <w:r>
        <w:t>Aging and escalation are managed after deadlines are already at risk instead of predictively.</w:t>
      </w:r>
    </w:p>
    <w:p>
      <w:pPr>
        <w:pStyle w:val="Heading2"/>
      </w:pPr>
      <w:r>
        <w:t>Target state</w:t>
      </w:r>
    </w:p>
    <w:p>
      <w:r>
        <w:t>Create one governed digital case per complaint/PQM. Every statement in the 8D is linked to evidence; every root-cause hypothesis carries a validation status; every permanent action is checked against controlled quality documents; and the management cockpit exposes aging, missing evidence, repeated failure modes and approval status before customer deadlines are missed.</w:t>
      </w:r>
    </w:p>
    <w:p>
      <w:pPr>
        <w:pStyle w:val="Heading1"/>
      </w:pPr>
      <w:r>
        <w:t>Scope and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Out of scope / guardrail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Complaint/PQM intake from structured files, notes and approved repositories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Autonomous customer communication without approval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D1-D8 draft support and completeness checks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AI-only root-cause declaration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 cataloging and citation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Replacing required physical testing, metrology or DOE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Similar-case retrieval over approved history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Editing released PFMEA/Control Plan/WI without document owner approval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Containment and escalation proposal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Automatic product release or shipment disposition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PFMEA/Control Plan/WI consistency checks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Using confidential data outside the approved environment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Cockpit, aging and owner follow-up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Black-box risk scores without explanation</w:t>
            </w:r>
          </w:p>
        </w:tc>
      </w:tr>
    </w:tbl>
    <w:p>
      <w:pPr>
        <w:pStyle w:val="Heading2"/>
      </w:pPr>
      <w:r>
        <w:t>Primary user journeys</w:t>
      </w:r>
    </w:p>
    <w:p>
      <w:pPr>
        <w:spacing w:after="40"/>
        <w:ind w:left="317" w:hanging="317"/>
      </w:pPr>
      <w:r>
        <w:t>1.  Quality engineer opens a new complaint/PQM and receives a structured case with missing-information questions.</w:t>
      </w:r>
    </w:p>
    <w:p>
      <w:pPr>
        <w:spacing w:after="40"/>
        <w:ind w:left="317" w:hanging="317"/>
      </w:pPr>
      <w:r>
        <w:t>2.  Cross-functional team reviews D2, containment and root-cause hypotheses with direct links to evidence.</w:t>
      </w:r>
    </w:p>
    <w:p>
      <w:pPr>
        <w:spacing w:after="40"/>
        <w:ind w:left="317" w:hanging="317"/>
      </w:pPr>
      <w:r>
        <w:t>3.  Engineer requests similar historical cases and compares previous causes/actions before defining tests.</w:t>
      </w:r>
    </w:p>
    <w:p>
      <w:pPr>
        <w:spacing w:after="40"/>
        <w:ind w:left="317" w:hanging="317"/>
      </w:pPr>
      <w:r>
        <w:t>4.  Validated root cause is converted into occurrence, detection and systemic actions with named owners and evidence requirements.</w:t>
      </w:r>
    </w:p>
    <w:p>
      <w:pPr>
        <w:spacing w:after="40"/>
        <w:ind w:left="317" w:hanging="317"/>
      </w:pPr>
      <w:r>
        <w:t>5.  Agent checks PFMEA, Control Plan and Work Instruction consistency and blocks closure when mandatory read-across is incomplete.</w:t>
      </w:r>
    </w:p>
    <w:p>
      <w:pPr>
        <w:spacing w:after="40"/>
        <w:ind w:left="317" w:hanging="317"/>
      </w:pPr>
      <w:r>
        <w:t>6.  Quality lead approves the 8D package; management monitors aging, repeat cases and escalations in the cockpit.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FR-01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Create a unique case ID and preserve source lineage for every complaint/PQM.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FR-02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Extract structured facts for D2: who, what, where, when, how many, boundary and Is/Is Not.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FR-03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an evidence register with source, date, owner, case link and validation status.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FR-04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Generate only evidence-grounded 8D draft text and visibly flag unsupported claims.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FR-05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Retrieve similar past cases with citations and explain similarity factors.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FR-06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Represent root causes as Hypothesis -&gt; Evidence Supported -&gt; Validated Root Cause.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FR-07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Track containment scope, effectiveness and exit criteria.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FR-08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Compare validated cause/actions against PFMEA, Control Plan and WI content.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FR-09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Enforce named human approval for official root cause, document changes, closure and external communication.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FR-10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Publish cockpit KPIs, aging, open evidence, repeats and high-risk cases.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FR-11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Provide audit log of prompts/tool calls/approvals/version changes relevant to the case.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Should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FR-12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After sufficient history, predict due-date risk with explainable features.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Later</w:t>
            </w:r>
          </w:p>
        </w:tc>
      </w:tr>
    </w:tbl>
    <w:p>
      <w:pPr>
        <w:pStyle w:val="Heading1"/>
      </w:pPr>
      <w:r>
        <w:t>Proposed solution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39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6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Figure 1. End-to-end quality-resolution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6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Figure 2. Logical architecture for the Rank 6 agent.</w:t>
      </w:r>
    </w:p>
    <w:p>
      <w:pPr>
        <w:pStyle w:val="Heading1"/>
      </w:pPr>
      <w:r>
        <w:t>Agent and service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Case Intake Agent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Builds the structured case from complaint/PQM sources; asks missing-information questions.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D2 Problem Definition Agent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Enforces 5W2H and Is/Is Not; separates facts from assumptions.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 Agent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Maintains evidence register and marks unsupported statements.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Similar Case RAG Service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Finds comparable 8Ds/lessons learned and returns cited excerpts/metadata.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RCA Assistant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Builds Ishikawa/5-Why hypotheses and recommends validation experiments; never self-validates the final cause.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Containment Agent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Proposes suspect scope, sorting/inspection logic, owners, exit criteria and effectiveness evidence.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Corrective Action Agent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Maps validated cause to occurrence, detection and systemic actions.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PFMEA/CP/WI Auditor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Checks whether validated failure mode/cause/controls are reflected in controlled documents.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Effectiveness Agent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Tracks post-action results and closure evidence.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PQM Escalation Agent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Calculates aging, due-date proximity and escalation status from deterministic rules.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Cockpit / Reporting Service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Publishes quality status, overdue D-steps, repeat cases, read-across gaps and approvals.</w:t>
            </w:r>
          </w:p>
        </w:tc>
      </w:tr>
    </w:tbl>
    <w:p>
      <w:pPr>
        <w:pStyle w:val="Heading1"/>
      </w:pPr>
      <w:r>
        <w:t>Data and evidence model</w:t>
      </w:r>
    </w:p>
    <w:p>
      <w:r>
        <w:t>The case data model should be explicit and versioned before model development. The following minimum objects are recommended.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Minimum fields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Case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Case ID, customer, project, part number, defect code, date, severity, owner, status, customer due date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Suspect population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Part/lot/serial range, plant/line/shift, start/end time, containment status, genealogy link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 ID, type, source path/link, created date, owner, case link, validation state, hash/version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Hypothesis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Hypothesis ID, cause category, description, supporting evidence, contradicting evidence, validation plan, status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Action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Action ID, type (containment/occurrence/detection/systemic), owner, due date, evidence required, status, effectiveness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Controlled document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Document ID, type, revision, affected characteristic/process step, proposed change, approver, approval status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Approval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Approval ID, role, decision, timestamp, reason/comment, linked object 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Canonical IDs are mandatory</w:t>
              <w:br/>
            </w:r>
            <w:r>
              <w:rPr>
                <w:sz w:val="19"/>
              </w:rPr>
              <w:t>Every case, evidence item, action, hypothesis and document version must have a stable identifier. Do not rely on file names alone for traceability.</w:t>
            </w:r>
          </w:p>
        </w:tc>
      </w:tr>
    </w:tbl>
    <w:p/>
    <w:p>
      <w:pPr>
        <w:pStyle w:val="Heading1"/>
      </w:pPr>
      <w:r>
        <w:t>8D / PQM operating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8D stage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Agent support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Human control / exit condition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D1 - Team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Suggest roles from case type; create team/contact list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Quality lead confirms team and accountable owner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D2 - Problem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Extract facts, quantify defect, build Is/Is Not, identify missing data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Engineer approves problem statement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D3 - Containment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Propose suspect scope, sorting/inspection tasks and exit criteria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Quality/operations approve scope and disposition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D4 - Root cause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Retrieve similar cases, create hypotheses, run statistical analysis, propose tests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Engineering/quality validate occurrence and escape root causes with evidence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D5 - Corrective action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Generate options tied to validated causes and evaluate risk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Responsible function selects and approves permanent action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D6 - Implement/validate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Track implementation evidence and before/after metrics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Owner demonstrates effectiveness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D7 - Prevent recurrence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Audit PFMEA, Control Plan, WI and lessons learned read-across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Document owners approve controlled changes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D8 - Closure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Check completeness, evidence, approvals and residual risks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Quality lead/customer process closes case</w:t>
            </w:r>
          </w:p>
        </w:tc>
      </w:tr>
    </w:tbl>
    <w:p>
      <w:pPr>
        <w:pStyle w:val="Heading1"/>
      </w:pPr>
      <w:r>
        <w:t>AI, ML and statistical design</w:t>
      </w:r>
    </w:p>
    <w:p>
      <w:pPr>
        <w:pStyle w:val="Heading2"/>
      </w:pPr>
      <w:r>
        <w:t>MVP intelligence stack</w:t>
      </w:r>
    </w:p>
    <w:p>
      <w:pPr>
        <w:pStyle w:val="ListBullet"/>
      </w:pPr>
      <w:r>
        <w:rPr>
          <w:b/>
        </w:rPr>
        <w:t xml:space="preserve">LLM structured extraction: </w:t>
      </w:r>
      <w:r>
        <w:t>complaint facts, D2 fields, actions, owners and candidate causes using a fixed JSON schema.</w:t>
      </w:r>
    </w:p>
    <w:p>
      <w:pPr>
        <w:pStyle w:val="ListBullet"/>
      </w:pPr>
      <w:r>
        <w:rPr>
          <w:b/>
        </w:rPr>
        <w:t xml:space="preserve">RAG: </w:t>
      </w:r>
      <w:r>
        <w:t>approved historical 8Ds, lessons learned, standards and project evidence with citation back to source.</w:t>
      </w:r>
    </w:p>
    <w:p>
      <w:pPr>
        <w:pStyle w:val="ListBullet"/>
      </w:pPr>
      <w:r>
        <w:rPr>
          <w:b/>
        </w:rPr>
        <w:t xml:space="preserve">Sentence/embedding similarity: </w:t>
      </w:r>
      <w:r>
        <w:t>rank comparable past cases by failure mode, process, component, customer symptom and root-cause family.</w:t>
      </w:r>
    </w:p>
    <w:p>
      <w:pPr>
        <w:pStyle w:val="ListBullet"/>
      </w:pPr>
      <w:r>
        <w:rPr>
          <w:b/>
        </w:rPr>
        <w:t xml:space="preserve">Deterministic rules: </w:t>
      </w:r>
      <w:r>
        <w:t>deadlines, completeness checks, approval gates, status logic and closure blockers.</w:t>
      </w:r>
    </w:p>
    <w:p>
      <w:pPr>
        <w:pStyle w:val="ListBullet"/>
      </w:pPr>
      <w:r>
        <w:rPr>
          <w:b/>
        </w:rPr>
        <w:t xml:space="preserve">Statistics: </w:t>
      </w:r>
      <w:r>
        <w:t>Pareto, capability, hypothesis testing, regression/ANOVA and DOE support where data permits.</w:t>
      </w:r>
    </w:p>
    <w:p>
      <w:pPr>
        <w:pStyle w:val="Heading2"/>
      </w:pPr>
      <w:r>
        <w:t>Later ML layer</w:t>
      </w:r>
    </w:p>
    <w:p>
      <w:r>
        <w:t>After enough governed history exists, train a due-date risk model to estimate P(8D misses customer due date). Candidate models are LightGBM/XGBoost with SHAP explanations. Do not train before labels and data lineage are reliable.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Candidate feature family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Case profile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Customer, defect type, severity, line/process, project phase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Progress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Current D-step, days open, days to due date, extensions, missing approvals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Evidence-completeness %, open tests, supplier evidence pending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Team / dependency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Owner workload, number of organizations, supplier dependence, laboratory dependence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 behavior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Similar-case duration, owner/team closure history, repeat failure pattern</w:t>
            </w:r>
          </w:p>
        </w:tc>
      </w:tr>
    </w:tbl>
    <w:p>
      <w:pPr>
        <w:pStyle w:val="Heading1"/>
      </w:pPr>
      <w:r>
        <w:t>PFMEA / Control Plan / Work Instruction read-across</w:t>
      </w:r>
    </w:p>
    <w:p>
      <w:r>
        <w:t>D7 should contain a formal system check. The agent should compare the validated root cause and approved controls against the currently released documents and classify each requirement as Present, Missing, Ambiguous or Revision Mismatch.</w:t>
      </w:r>
    </w:p>
    <w:p>
      <w:pPr>
        <w:spacing w:after="40"/>
        <w:ind w:left="317" w:hanging="317"/>
      </w:pPr>
      <w:r>
        <w:t>1.  Validated failure mode and effect are represented in the PFMEA at the correct process step.</w:t>
      </w:r>
    </w:p>
    <w:p>
      <w:pPr>
        <w:spacing w:after="40"/>
        <w:ind w:left="317" w:hanging="317"/>
      </w:pPr>
      <w:r>
        <w:t>2.  Validated occurrence cause is represented and its prevention control is documented.</w:t>
      </w:r>
    </w:p>
    <w:p>
      <w:pPr>
        <w:spacing w:after="40"/>
        <w:ind w:left="317" w:hanging="317"/>
      </w:pPr>
      <w:r>
        <w:t>3.  Validated escape mechanism is represented and its detection control is documented.</w:t>
      </w:r>
    </w:p>
    <w:p>
      <w:pPr>
        <w:spacing w:after="40"/>
        <w:ind w:left="317" w:hanging="317"/>
      </w:pPr>
      <w:r>
        <w:t>4.  Control Plan characteristic, method, frequency, sample size and reaction plan match the approved action.</w:t>
      </w:r>
    </w:p>
    <w:p>
      <w:pPr>
        <w:spacing w:after="40"/>
        <w:ind w:left="317" w:hanging="317"/>
      </w:pPr>
      <w:r>
        <w:t>5.  Work Instruction / standardized work reflects operator-facing changes.</w:t>
      </w:r>
    </w:p>
    <w:p>
      <w:pPr>
        <w:spacing w:after="40"/>
        <w:ind w:left="317" w:hanging="317"/>
      </w:pPr>
      <w:r>
        <w:t>6.  Revision/effective date and implementation evidence are available before closure.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Closure blocker</w:t>
              <w:br/>
            </w:r>
            <w:r>
              <w:rPr>
                <w:sz w:val="19"/>
              </w:rPr>
              <w:t>If a required read-across item is Missing or Revision Mismatch, the agent should mark D7 incomplete and prevent an automated "ready to close" recommendation.</w:t>
            </w:r>
          </w:p>
        </w:tc>
      </w:tr>
    </w:tbl>
    <w:p/>
    <w:p>
      <w:pPr>
        <w:pStyle w:val="Heading1"/>
      </w:pPr>
      <w:r>
        <w:t>Human approval, governance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Decision / action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AI role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Required human authority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Root-cause hypothesis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Generate and prioritize candidates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None for hypothesis creation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Validated root cause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Present evidence and contradictions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Quality + responsible engineering lead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Containment / product disposition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Propose scope and actions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quality/operations owner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PFMEA/CP/WI change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Draft proposed change and compare revisions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Controlled-document owner / FMEA moderator as applicable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8D closure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Check completeness and evidence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Quality lead / customer-specific process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External customer response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Draft only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Named customer-facing owner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Shipment/release decision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No autonomous authority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Existing approved release process remains authoritative</w:t>
            </w:r>
          </w:p>
        </w:tc>
      </w:tr>
    </w:tbl>
    <w:p>
      <w:pPr>
        <w:pStyle w:val="Heading1"/>
      </w:pPr>
      <w:r>
        <w:t>KPIs and acceptance criteria</w:t>
      </w:r>
    </w:p>
    <w:p>
      <w:r>
        <w:t>The tracker baseline includes an 8D on-time reference near 53% versus a 75% target. The following are proposed pilot acceptance targets and should be confirmed at G1.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Proposed pilot target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Evidence traceability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&gt;= 95% of generated claims linked to a source/evidence item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Sampled audit of generated D2-D7 content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D2 completeness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&gt;= 95% mandatory fields complete or explicitly flagged missing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Case checklist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Unsupported-claim detection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&gt;= 95% of seeded unsupported statements flagged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Golden test set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Similar-case retrieval usefulness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&gt;= 80% top-5 result judged relevant by SME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SME evaluation set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PFMEA/CP read-across coverage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100% of G3 pilot cases checked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log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Human approval on official decisions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100%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Audit log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8D draft preparation time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&gt;= 60% reduction vs baseline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Time study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Critical closure blockers missed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0 in pilot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Quality review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On-time closure trend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Improvement toward or above 75%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PQM/8D cockpit</w:t>
            </w:r>
          </w:p>
        </w:tc>
      </w:tr>
    </w:tbl>
    <w:p>
      <w:pPr>
        <w:pStyle w:val="Heading1"/>
      </w:pPr>
      <w:r>
        <w:t>Validation and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Test layer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Unit / schema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All extracted objects conform to versioned JSON/data schemas; fail-loud on missing mandatory fields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Golden-set extraction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Known complaints/minutes/test packs with expected D2 fields, actions and evidence links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RAG evaluation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Known queries with expected past cases and correct citations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Hallucination / unsupported claim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Seed contradictory/missing evidence and confirm the agent refuses to state unsupported facts as proven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Document diff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Known PFMEA/CP revisions with inserted/removed controls; verify correct gap detection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Workflow / approvals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Test reject/modify/approve, versioning and audit-log behavior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Role access, restricted customer data, secrets, repository permissions and export controls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User acceptance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Quality engineer executes real case in shadow/assisted mode and signs acceptance</w:t>
            </w:r>
          </w:p>
        </w:tc>
      </w:tr>
    </w:tbl>
    <w:p>
      <w:pPr>
        <w:pStyle w:val="Heading1"/>
      </w:pPr>
      <w:r>
        <w:t>Implementation roadmap and gate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Gate / target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Minimum deliverables for this project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G0 - 14-Sep-2026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problem statement, users, process map, baseline KPIs, scope, data owners, risks and success criteria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G1 - 16-Sep-2026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Architecture, canonical data model, source-access confirmation, guardrails, golden-set plan and prioritized backlog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G2 - 30-Sep-2026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End-to-end pilot on real controlled cases: intake -&gt; draft -&gt; evidence -&gt; read-across -&gt; cockpit; measured baseline and evaluation report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G3 - 14-Oct-2026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Shadow/assisted production trial with named users; defect log, approval workflow, support plan and KPI evidence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G4 - 28-Oct-2026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Customer/production release: owner, runbook, access/RBAC, monitoring, backup/recovery, issue process, training and sign-off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G5 - 18-Nov-2026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Customer-specific rules externalized to configuration; reusable templates, connectors, evaluation pack and product documentation</w:t>
            </w:r>
          </w:p>
        </w:tc>
      </w:tr>
    </w:tbl>
    <w:p>
      <w:pPr>
        <w:pStyle w:val="Heading1"/>
      </w:pPr>
      <w:r>
        <w:t>Roles and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responsibility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RACI emphasis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Product Owner / PMO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Value, scope, schedule, gate sign-off coordination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A for backlog/scope; C on release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Quality Lead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8D/PQM process owner, acceptance and customer-specific requirements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 for quality decisions and closure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Process / Product Engineering SME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Root-cause validation, process knowledge, DOE/test definition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R/A for technical root-cause validation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FMEA Moderator / Document Owner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PFMEA/CP/WI rules, revision approval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 for controlled-document read-across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Data Engineer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Connectors, canonical IDs, data quality, lineage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AI/ML Engineer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RAG, extraction, evaluation, ML, model monitoring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Developer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UI, APIs, integrations, audit trail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Validation / Key User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Golden set, UAT, usability and error triage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IT / Security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Identity, secrets, hosting, access control, retention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6"/>
              </w:rPr>
              <w:t>A/C</w:t>
            </w:r>
          </w:p>
        </w:tc>
      </w:tr>
    </w:tbl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Poor evidence quality / missing files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Agent produces incomplete or misleading draft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Evidence completeness gate; explicit Unknown/Not Available states; no silent inference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Uncontrolled documents indexed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Wrong revision used in read-across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Repository allow-list, revision metadata, released-document filter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Hallucinated root cause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Quality decision risk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Hypothesis state machine, evidence citations, named validation approval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Insufficient labeled history for ML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Weak predictive model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Start rules/statistics first; defer ML until labels are governed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User bypasses workflow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Loss of auditability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Make official outputs only available through approved/traceable path</w:t>
            </w:r>
          </w:p>
        </w:tc>
      </w:tr>
      <w:tr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Customer-specific requirements differ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Low product reuse</w:t>
            </w:r>
          </w:p>
        </w:tc>
        <w:tc>
          <w:tcPr>
            <w:tcW w:type="dxa" w:w="3389"/>
            <w:vAlign w:val="top"/>
            <w:shd w:fill="F4F7FA"/>
          </w:tcPr>
          <w:p>
            <w:pPr>
              <w:spacing w:after="0"/>
            </w:pPr>
            <w:r>
              <w:rPr>
                <w:sz w:val="15"/>
              </w:rPr>
              <w:t>Externalize checklists, thresholds, templates and terminology as configuration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Sensitive customer/IP data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Compliance/security exposure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>
              <w:rPr>
                <w:sz w:val="15"/>
              </w:rPr>
              <w:t>RBAC, approved hosting, encryption, audit logs, retention and export control</w:t>
            </w:r>
          </w:p>
        </w:tc>
      </w:tr>
    </w:tbl>
    <w:p>
      <w:pPr>
        <w:pStyle w:val="Heading1"/>
      </w:pPr>
      <w:r>
        <w:t>MVP backlog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MVP epic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Case intake + D2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Real case can be ingested, normalized and reviewed; missing fields are explicit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Evidence registry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Every generated statement can link back to evidence; versions are retained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Similar-case RAG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Top cases returned with source and no uncited answer in evaluation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8D drafting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D1-D8 draft generated only from approved case/evidence state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RCA workflow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Hypothesis/support/validation states visible; final cause requires approval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PFMEA/CP/WI auditor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At least one real document set checked with correct revision and gap list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Cockpit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6"/>
              </w:rPr>
              <w:t>Open cases, aging, D-step, missing evidence, read-across status and owners visible</w:t>
            </w:r>
          </w:p>
        </w:tc>
      </w:tr>
      <w:tr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Approval + audit log</w:t>
            </w:r>
          </w:p>
        </w:tc>
        <w:tc>
          <w:tcPr>
            <w:tcW w:type="dxa" w:w="5083"/>
            <w:vAlign w:val="top"/>
            <w:shd w:fill="F4F7FA"/>
          </w:tcPr>
          <w:p>
            <w:pPr>
              <w:spacing w:after="0"/>
            </w:pPr>
            <w:r>
              <w:rPr>
                <w:sz w:val="16"/>
              </w:rPr>
              <w:t>All official transitions store approver, timestamp, version and decision</w:t>
            </w:r>
          </w:p>
        </w:tc>
      </w:tr>
    </w:tbl>
    <w:p>
      <w:pPr>
        <w:pStyle w:val="Heading1"/>
      </w:pPr>
      <w:r>
        <w:t>Open decisions and future extensions</w:t>
      </w:r>
    </w:p>
    <w:p>
      <w:pPr>
        <w:pStyle w:val="ListBullet"/>
      </w:pPr>
      <w:r>
        <w:t>Confirm the system of record for PQM/8D cases and the approved evidence repository.</w:t>
      </w:r>
    </w:p>
    <w:p>
      <w:pPr>
        <w:pStyle w:val="ListBullet"/>
      </w:pPr>
      <w:r>
        <w:t>Confirm customer-specific 8D templates, D-step deadlines and mandatory approvals.</w:t>
      </w:r>
    </w:p>
    <w:p>
      <w:pPr>
        <w:pStyle w:val="ListBullet"/>
      </w:pPr>
      <w:r>
        <w:t>Define which PFMEA/Control Plan formats must be supported first (Excel, PDF export, native tool connector).</w:t>
      </w:r>
    </w:p>
    <w:p>
      <w:pPr>
        <w:pStyle w:val="ListBullet"/>
      </w:pPr>
      <w:r>
        <w:t>Define the first 10-20 historical cases for the golden evaluation set.</w:t>
      </w:r>
    </w:p>
    <w:p>
      <w:pPr>
        <w:pStyle w:val="ListBullet"/>
      </w:pPr>
      <w:r>
        <w:t>Agree taxonomy for defect families, root-cause categories and action types.</w:t>
      </w:r>
    </w:p>
    <w:p>
      <w:pPr>
        <w:pStyle w:val="ListBullet"/>
      </w:pPr>
      <w:r>
        <w:t>Future: predictive 8D delay risk, repeat-failure early warning, cross-plant lessons learned, and automated link to the Rank 10 weekly steering report.</w:t>
      </w:r>
    </w:p>
    <w:p>
      <w:pPr>
        <w:jc w:val="center"/>
      </w:pPr>
      <w:r>
        <w:rPr>
          <w:i/>
          <w:color w:val="666666"/>
        </w:rPr>
        <w:t>End of Rank 6 technical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6"/>
      </w:rPr>
      <w:t xml:space="preserve">Rank 6 - 8D / PQM Agent | Internal working reference |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  <w:sz w:val="16"/>
      </w:rPr>
      <w:t>P3 | AI / ML PROJECT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00"/>
    </w:pPr>
    <w:rPr>
      <w:rFonts w:ascii="Aptos" w:hAnsi="Aptos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