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ANIL SEN -- 0-3 Month Skill Boost Plan</w:t>
      </w:r>
    </w:p>
    <w:p>
      <w:r>
        <w:t>This document outlines the 0-3 month skill upgrade plan for ANIL SEN,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ANIL SEN</w:t>
      </w:r>
    </w:p>
    <w:p>
      <w:r/>
      <w:r>
        <w:rPr>
          <w:b/>
        </w:rPr>
        <w:t>Current Role</w:t>
      </w:r>
      <w:r>
        <w:t>: Relationship Executive Gold Loan at Manipal Fintech Pvt Ltd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Python, Risk Management, Business Development, Data Analysis</w:t>
      </w:r>
    </w:p>
    <w:p>
      <w:r/>
      <w:r>
        <w:rPr>
          <w:b/>
        </w:rPr>
        <w:t>Course Modules</w:t>
      </w:r>
      <w:r>
        <w:t>: 34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 Programming, Pandas</w:t>
            </w:r>
          </w:p>
        </w:tc>
        <w:tc>
          <w:tcPr>
            <w:tcW w:type="dxa" w:w="1080"/>
          </w:tcPr>
          <w:p>
            <w:r>
              <w:t>Personalized Learning Path for ANIL SEN (Ch. 1-3)</w:t>
            </w:r>
          </w:p>
        </w:tc>
        <w:tc>
          <w:tcPr>
            <w:tcW w:type="dxa" w:w="1080"/>
          </w:tcPr>
          <w:p>
            <w:r>
              <w:t>Develop a Python script for data analysis of gold loan portfolios</w:t>
            </w:r>
          </w:p>
        </w:tc>
        <w:tc>
          <w:tcPr>
            <w:tcW w:type="dxa" w:w="1080"/>
          </w:tcPr>
          <w:p>
            <w:r>
              <w:t>Improved data handling and analysis efficiency</w:t>
            </w:r>
          </w:p>
        </w:tc>
        <w:tc>
          <w:tcPr>
            <w:tcW w:type="dxa" w:w="1080"/>
          </w:tcPr>
          <w:p>
            <w:r>
              <w:t>Competitors using Python for advanced analytics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Tools</w:t>
            </w:r>
          </w:p>
        </w:tc>
        <w:tc>
          <w:tcPr>
            <w:tcW w:type="dxa" w:w="1080"/>
          </w:tcPr>
          <w:p>
            <w:r>
              <w:t>Personalized Learning Path for ANIL SEN (Ch. 4-6)</w:t>
            </w:r>
          </w:p>
        </w:tc>
        <w:tc>
          <w:tcPr>
            <w:tcW w:type="dxa" w:w="1080"/>
          </w:tcPr>
          <w:p>
            <w:r>
              <w:t>Create a risk assessment framework for loan approvals</w:t>
            </w:r>
          </w:p>
        </w:tc>
        <w:tc>
          <w:tcPr>
            <w:tcW w:type="dxa" w:w="1080"/>
          </w:tcPr>
          <w:p>
            <w:r>
              <w:t>Enhanced risk mitigation and decision making</w:t>
            </w:r>
          </w:p>
        </w:tc>
        <w:tc>
          <w:tcPr>
            <w:tcW w:type="dxa" w:w="1080"/>
          </w:tcPr>
          <w:p>
            <w:r>
              <w:t>Industry leaders utilizing sophisticated risk models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Business Development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Market Analysis, CRM Tools</w:t>
            </w:r>
          </w:p>
        </w:tc>
        <w:tc>
          <w:tcPr>
            <w:tcW w:type="dxa" w:w="1080"/>
          </w:tcPr>
          <w:p>
            <w:r>
              <w:t>Personalized Learning Path for ANIL SEN (Ch. 7-9)</w:t>
            </w:r>
          </w:p>
        </w:tc>
        <w:tc>
          <w:tcPr>
            <w:tcW w:type="dxa" w:w="1080"/>
          </w:tcPr>
          <w:p>
            <w:r>
              <w:t>Design a business development strategy for gold loans</w:t>
            </w:r>
          </w:p>
        </w:tc>
        <w:tc>
          <w:tcPr>
            <w:tcW w:type="dxa" w:w="1080"/>
          </w:tcPr>
          <w:p>
            <w:r>
              <w:t>Growth in client acquisition and market expansion</w:t>
            </w:r>
          </w:p>
        </w:tc>
        <w:tc>
          <w:tcPr>
            <w:tcW w:type="dxa" w:w="1080"/>
          </w:tcPr>
          <w:p>
            <w:r>
              <w:t>Competitors expanding market reach with targeted strategies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Data Visualization, Excel</w:t>
            </w:r>
          </w:p>
        </w:tc>
        <w:tc>
          <w:tcPr>
            <w:tcW w:type="dxa" w:w="1080"/>
          </w:tcPr>
          <w:p>
            <w:r>
              <w:t>Personalized Learning Path for ANIL SEN (Ch. 10-12)</w:t>
            </w:r>
          </w:p>
        </w:tc>
        <w:tc>
          <w:tcPr>
            <w:tcW w:type="dxa" w:w="1080"/>
          </w:tcPr>
          <w:p>
            <w:r>
              <w:t>Prepare a comprehensive data report on loan performance</w:t>
            </w:r>
          </w:p>
        </w:tc>
        <w:tc>
          <w:tcPr>
            <w:tcW w:type="dxa" w:w="1080"/>
          </w:tcPr>
          <w:p>
            <w:r>
              <w:t>Informed strategic decisions based on data insights</w:t>
            </w:r>
          </w:p>
        </w:tc>
        <w:tc>
          <w:tcPr>
            <w:tcW w:type="dxa" w:w="1080"/>
          </w:tcPr>
          <w:p>
            <w:r>
              <w:t>Competitors leveraging data for strategic planning</w:t>
            </w:r>
          </w:p>
        </w:tc>
      </w:tr>
    </w:tbl>
    <w:p>
      <w:r>
        <w:t>Focus on Python and Risk Management → Deliver Python data analysis script and risk assessment framework → Address competitor gaps in advanced analytics and risk management.</w:t>
      </w:r>
    </w:p>
    <w:p>
      <w:pPr>
        <w:pStyle w:val="Heading3"/>
      </w:pPr>
      <w:r>
        <w:t>Phase 2: Weeks 5-12 (Strategic Enhancement)</w:t>
      </w:r>
    </w:p>
    <w:p>
      <w:r>
        <w:t>Advanced skills in Business Development and Data Analysis → Complete business development strategy and comprehensive data report → Achieve parity with top competitors in market expansion and data-driven decision making.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