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Girish Gaikwad -- 0-3 Month Skill Boost Plan</w:t>
      </w:r>
    </w:p>
    <w:p>
      <w:r>
        <w:t>This document outlines the 0-3 month skill upgrade plan for Girish Gaikwad,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Girish Gaikwad</w:t>
      </w:r>
    </w:p>
    <w:p>
      <w:r/>
      <w:r>
        <w:rPr>
          <w:b/>
        </w:rPr>
        <w:t>Current Role</w:t>
      </w:r>
      <w:r>
        <w:t>: Gold Loan and Financial services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Strategic Planning, Team Leadership, Budgeting, Financial Analysis</w:t>
      </w:r>
    </w:p>
    <w:p>
      <w:r/>
      <w:r>
        <w:rPr>
          <w:b/>
        </w:rPr>
        <w:t>Course Modules</w:t>
      </w:r>
      <w:r>
        <w:t>: 36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SWOT Analysis, PESTLE Analysis</w:t>
            </w:r>
          </w:p>
        </w:tc>
        <w:tc>
          <w:tcPr>
            <w:tcW w:type="dxa" w:w="1080"/>
          </w:tcPr>
          <w:p>
            <w:r>
              <w:t>Personalized Learning Path for Girish Gaikwad - Chapter 1: Introduction to Strategic Planning</w:t>
            </w:r>
          </w:p>
        </w:tc>
        <w:tc>
          <w:tcPr>
            <w:tcW w:type="dxa" w:w="1080"/>
          </w:tcPr>
          <w:p>
            <w:r>
              <w:t>Develop a strategic plan for a new product offering</w:t>
            </w:r>
          </w:p>
        </w:tc>
        <w:tc>
          <w:tcPr>
            <w:tcW w:type="dxa" w:w="1080"/>
          </w:tcPr>
          <w:p>
            <w:r>
              <w:t>Enhanced decision-making; increased market share</w:t>
            </w:r>
          </w:p>
        </w:tc>
        <w:tc>
          <w:tcPr>
            <w:tcW w:type="dxa" w:w="1080"/>
          </w:tcPr>
          <w:p>
            <w:r>
              <w:t>HDFC Bank's strategic planning approach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Team Leadership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Leadership models, Conflict resolution</w:t>
            </w:r>
          </w:p>
        </w:tc>
        <w:tc>
          <w:tcPr>
            <w:tcW w:type="dxa" w:w="1080"/>
          </w:tcPr>
          <w:p>
            <w:r>
              <w:t>Personalized Learning Path for Girish Gaikwad - Chapter 2: Fundamentals of Team Leadership</w:t>
            </w:r>
          </w:p>
        </w:tc>
        <w:tc>
          <w:tcPr>
            <w:tcW w:type="dxa" w:w="1080"/>
          </w:tcPr>
          <w:p>
            <w:r>
              <w:t>Lead a team project to improve loan processing efficiency</w:t>
            </w:r>
          </w:p>
        </w:tc>
        <w:tc>
          <w:tcPr>
            <w:tcW w:type="dxa" w:w="1080"/>
          </w:tcPr>
          <w:p>
            <w:r>
              <w:t>Improved team performance; higher productivity</w:t>
            </w:r>
          </w:p>
        </w:tc>
        <w:tc>
          <w:tcPr>
            <w:tcW w:type="dxa" w:w="1080"/>
          </w:tcPr>
          <w:p>
            <w:r>
              <w:t>ICICI Bank's leadership training programs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Budgeting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Financial modeling, Cost management</w:t>
            </w:r>
          </w:p>
        </w:tc>
        <w:tc>
          <w:tcPr>
            <w:tcW w:type="dxa" w:w="1080"/>
          </w:tcPr>
          <w:p>
            <w:r>
              <w:t>Personalized Learning Path for Girish Gaikwad - Chapter 3: Mastering Budgeting Techniques</w:t>
            </w:r>
          </w:p>
        </w:tc>
        <w:tc>
          <w:tcPr>
            <w:tcW w:type="dxa" w:w="1080"/>
          </w:tcPr>
          <w:p>
            <w:r>
              <w:t>Create a detailed budget for department operations</w:t>
            </w:r>
          </w:p>
        </w:tc>
        <w:tc>
          <w:tcPr>
            <w:tcW w:type="dxa" w:w="1080"/>
          </w:tcPr>
          <w:p>
            <w:r>
              <w:t>Optimized resource allocation; cost savings</w:t>
            </w:r>
          </w:p>
        </w:tc>
        <w:tc>
          <w:tcPr>
            <w:tcW w:type="dxa" w:w="1080"/>
          </w:tcPr>
          <w:p>
            <w:r>
              <w:t>Kotak Mahindra's budgeting practices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Ratio analysis, Trend analysis</w:t>
            </w:r>
          </w:p>
        </w:tc>
        <w:tc>
          <w:tcPr>
            <w:tcW w:type="dxa" w:w="1080"/>
          </w:tcPr>
          <w:p>
            <w:r>
              <w:t>Personalized Learning Path for Girish Gaikwad - Chapter 4: Advanced Financial Analysis</w:t>
            </w:r>
          </w:p>
        </w:tc>
        <w:tc>
          <w:tcPr>
            <w:tcW w:type="dxa" w:w="1080"/>
          </w:tcPr>
          <w:p>
            <w:r>
              <w:t>Conduct a comprehensive financial analysis of loan portfolios</w:t>
            </w:r>
          </w:p>
        </w:tc>
        <w:tc>
          <w:tcPr>
            <w:tcW w:type="dxa" w:w="1080"/>
          </w:tcPr>
          <w:p>
            <w:r>
              <w:t>Better risk management; improved financial health</w:t>
            </w:r>
          </w:p>
        </w:tc>
        <w:tc>
          <w:tcPr>
            <w:tcW w:type="dxa" w:w="1080"/>
          </w:tcPr>
          <w:p>
            <w:r>
              <w:t>Axis Bank's financial analysis methodologies</w:t>
            </w:r>
          </w:p>
        </w:tc>
      </w:tr>
    </w:tbl>
    <w:p>
      <w:r>
        <w:t>Focus on Strategic Planning and Team Leadership → Deliver strategic plan and team project → Address competitor gaps in decision-making and team performance.</w:t>
      </w:r>
    </w:p>
    <w:p>
      <w:pPr>
        <w:pStyle w:val="Heading3"/>
      </w:pPr>
      <w:r>
        <w:t>Phase 2: Weeks 5-12 (Strategic Enhancement)</w:t>
      </w:r>
    </w:p>
    <w:p>
      <w:r>
        <w:t>Advanced skills in Budgeting and Financial Analysis → Complete budgeting project and financial analysis → Achieve parity with top competitors in resource optimization and risk management.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