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Manish Singh -- 0-3 Month Skill Boost Plan</w:t>
      </w:r>
    </w:p>
    <w:p>
      <w:r>
        <w:t>This document outlines the 0-3 month skill upgrade plan for Manish Singh,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Manish Singh</w:t>
      </w:r>
    </w:p>
    <w:p>
      <w:r/>
      <w:r>
        <w:rPr>
          <w:b/>
        </w:rPr>
        <w:t>Current Role</w:t>
      </w:r>
      <w:r>
        <w:t>: Assistant Vice President @ Yucollect | P&amp;L Ownership &amp; GTM Strategy | Senior Sales Leader with experience at Khatabook, BharatPe, PhonePe, GPI and Vodafone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Business Development, Strategic Planning, Financial Management, Leadership</w:t>
      </w:r>
    </w:p>
    <w:p>
      <w:r/>
      <w:r>
        <w:rPr>
          <w:b/>
        </w:rPr>
        <w:t>Course Modules</w:t>
      </w:r>
      <w:r>
        <w:t>: 33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Analysis Tools</w:t>
            </w:r>
          </w:p>
        </w:tc>
        <w:tc>
          <w:tcPr>
            <w:tcW w:type="dxa" w:w="1080"/>
          </w:tcPr>
          <w:p>
            <w:r>
              <w:t>Personalized Learning Path for Manish Singh</w:t>
            </w:r>
          </w:p>
        </w:tc>
        <w:tc>
          <w:tcPr>
            <w:tcW w:type="dxa" w:w="1080"/>
          </w:tcPr>
          <w:p>
            <w:r>
              <w:t>Develop a financial forecast model</w:t>
            </w:r>
          </w:p>
        </w:tc>
        <w:tc>
          <w:tcPr>
            <w:tcW w:type="dxa" w:w="1080"/>
          </w:tcPr>
          <w:p>
            <w:r>
              <w:t>Improved financial decision-making</w:t>
            </w:r>
          </w:p>
        </w:tc>
        <w:tc>
          <w:tcPr>
            <w:tcW w:type="dxa" w:w="1080"/>
          </w:tcPr>
          <w:p>
            <w:r>
              <w:t>Khatabook's advanced financial planning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Strategic Frameworks</w:t>
            </w:r>
          </w:p>
        </w:tc>
        <w:tc>
          <w:tcPr>
            <w:tcW w:type="dxa" w:w="1080"/>
          </w:tcPr>
          <w:p>
            <w:r>
              <w:t>Personalized Learning Path for Manish Singh</w:t>
            </w:r>
          </w:p>
        </w:tc>
        <w:tc>
          <w:tcPr>
            <w:tcW w:type="dxa" w:w="1080"/>
          </w:tcPr>
          <w:p>
            <w:r>
              <w:t>Create a strategic growth plan</w:t>
            </w:r>
          </w:p>
        </w:tc>
        <w:tc>
          <w:tcPr>
            <w:tcW w:type="dxa" w:w="1080"/>
          </w:tcPr>
          <w:p>
            <w:r>
              <w:t>Enhanced strategic initiatives</w:t>
            </w:r>
          </w:p>
        </w:tc>
        <w:tc>
          <w:tcPr>
            <w:tcW w:type="dxa" w:w="1080"/>
          </w:tcPr>
          <w:p>
            <w:r>
              <w:t>PhonePe's market expansion strategy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CRM Tools, Sales Platforms</w:t>
            </w:r>
          </w:p>
        </w:tc>
        <w:tc>
          <w:tcPr>
            <w:tcW w:type="dxa" w:w="1080"/>
          </w:tcPr>
          <w:p>
            <w:r>
              <w:t>Personalized Learning Path for Manish Singh</w:t>
            </w:r>
          </w:p>
        </w:tc>
        <w:tc>
          <w:tcPr>
            <w:tcW w:type="dxa" w:w="1080"/>
          </w:tcPr>
          <w:p>
            <w:r>
              <w:t>Design a business development strategy</w:t>
            </w:r>
          </w:p>
        </w:tc>
        <w:tc>
          <w:tcPr>
            <w:tcW w:type="dxa" w:w="1080"/>
          </w:tcPr>
          <w:p>
            <w:r>
              <w:t>Increased client acquisition</w:t>
            </w:r>
          </w:p>
        </w:tc>
        <w:tc>
          <w:tcPr>
            <w:tcW w:type="dxa" w:w="1080"/>
          </w:tcPr>
          <w:p>
            <w:r>
              <w:t>BharatPe’s aggressive BD tactics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Leadership Models</w:t>
            </w:r>
          </w:p>
        </w:tc>
        <w:tc>
          <w:tcPr>
            <w:tcW w:type="dxa" w:w="1080"/>
          </w:tcPr>
          <w:p>
            <w:r>
              <w:t>Personalized Learning Path for Manish Singh</w:t>
            </w:r>
          </w:p>
        </w:tc>
        <w:tc>
          <w:tcPr>
            <w:tcW w:type="dxa" w:w="1080"/>
          </w:tcPr>
          <w:p>
            <w:r>
              <w:t>Conduct a leadership workshop</w:t>
            </w:r>
          </w:p>
        </w:tc>
        <w:tc>
          <w:tcPr>
            <w:tcW w:type="dxa" w:w="1080"/>
          </w:tcPr>
          <w:p>
            <w:r>
              <w:t>Strengthened team morale and performance</w:t>
            </w:r>
          </w:p>
        </w:tc>
        <w:tc>
          <w:tcPr>
            <w:tcW w:type="dxa" w:w="1080"/>
          </w:tcPr>
          <w:p>
            <w:r>
              <w:t>Vodafone’s leadership training programs</w:t>
            </w:r>
          </w:p>
        </w:tc>
      </w:tr>
    </w:tbl>
    <w:p>
      <w:r>
        <w:t>Focus on Financial Management and Strategic Planning → Deliver financial forecast model and strategic growth plan → Address competitor gaps in advanced financial planning and market expansion strategy.</w:t>
      </w:r>
    </w:p>
    <w:p>
      <w:pPr>
        <w:pStyle w:val="Heading3"/>
      </w:pPr>
      <w:r>
        <w:t>Phase 2: Weeks 5-12 (Strategic Enhancement)</w:t>
      </w:r>
    </w:p>
    <w:p>
      <w:r>
        <w:t>Advanced skills in Business Development and Leadership → Complete business development strategy and leadership workshop → Achieve parity with top competitors in aggressive BD tactics and leadership training programs.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