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Narendra Singh -- 0-3 Month Skill Boost Plan</w:t>
      </w:r>
    </w:p>
    <w:p>
      <w:r>
        <w:t>This document outlines the 0-3 month skill upgrade plan for Narendra Singh,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Narendra Singh</w:t>
      </w:r>
    </w:p>
    <w:p>
      <w:r/>
      <w:r>
        <w:rPr>
          <w:b/>
        </w:rPr>
        <w:t>Current Role</w:t>
      </w:r>
      <w:r>
        <w:t>: Sr. Manager - HDFC Bank | Fintech | Financial Inclusion | Rural Markets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Python, Risk Management, Financial Modeling, Strategic Planning, Data Analysis, Financial Analysis</w:t>
      </w:r>
    </w:p>
    <w:p>
      <w:r/>
      <w:r>
        <w:rPr>
          <w:b/>
        </w:rPr>
        <w:t>Course Modules</w:t>
      </w:r>
      <w:r>
        <w:t>: 52 topics across 18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Python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Python, Jupyter Notebook</w:t>
            </w:r>
          </w:p>
        </w:tc>
        <w:tc>
          <w:tcPr>
            <w:tcW w:type="dxa" w:w="1080"/>
          </w:tcPr>
          <w:p>
            <w:r>
              <w:t>Personalized Learning Path for Narendra Singh: Python Fundamentals (Chapters 1-5)</w:t>
            </w:r>
          </w:p>
        </w:tc>
        <w:tc>
          <w:tcPr>
            <w:tcW w:type="dxa" w:w="1080"/>
          </w:tcPr>
          <w:p>
            <w:r>
              <w:t>Develop a data analysis tool using Python</w:t>
            </w:r>
          </w:p>
        </w:tc>
        <w:tc>
          <w:tcPr>
            <w:tcW w:type="dxa" w:w="1080"/>
          </w:tcPr>
          <w:p>
            <w:r>
              <w:t>Enhance data processing capabilities for rural market analysis</w:t>
            </w:r>
          </w:p>
        </w:tc>
        <w:tc>
          <w:tcPr>
            <w:tcW w:type="dxa" w:w="1080"/>
          </w:tcPr>
          <w:p>
            <w:r>
              <w:t>ICICI Bank's data automation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Risk Management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Risk Assessment Tools</w:t>
            </w:r>
          </w:p>
        </w:tc>
        <w:tc>
          <w:tcPr>
            <w:tcW w:type="dxa" w:w="1080"/>
          </w:tcPr>
          <w:p>
            <w:r>
              <w:t>Personalized Learning Path for Narendra Singh: Risk Management Basics (Chapters 6-9)</w:t>
            </w:r>
          </w:p>
        </w:tc>
        <w:tc>
          <w:tcPr>
            <w:tcW w:type="dxa" w:w="1080"/>
          </w:tcPr>
          <w:p>
            <w:r>
              <w:t>Create a risk assessment report for new fintech solutions</w:t>
            </w:r>
          </w:p>
        </w:tc>
        <w:tc>
          <w:tcPr>
            <w:tcW w:type="dxa" w:w="1080"/>
          </w:tcPr>
          <w:p>
            <w:r>
              <w:t>Improve risk mitigation strategies in rural fintech initiatives</w:t>
            </w:r>
          </w:p>
        </w:tc>
        <w:tc>
          <w:tcPr>
            <w:tcW w:type="dxa" w:w="1080"/>
          </w:tcPr>
          <w:p>
            <w:r>
              <w:t>Axis Bank's risk protocols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Financial Modeling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Excel, Financial Software</w:t>
            </w:r>
          </w:p>
        </w:tc>
        <w:tc>
          <w:tcPr>
            <w:tcW w:type="dxa" w:w="1080"/>
          </w:tcPr>
          <w:p>
            <w:r>
              <w:t>Personalized Learning Path for Narendra Singh: Financial Modeling Techniques (Chapters 10-14)</w:t>
            </w:r>
          </w:p>
        </w:tc>
        <w:tc>
          <w:tcPr>
            <w:tcW w:type="dxa" w:w="1080"/>
          </w:tcPr>
          <w:p>
            <w:r>
              <w:t>Develop financial models for rural market investments</w:t>
            </w:r>
          </w:p>
        </w:tc>
        <w:tc>
          <w:tcPr>
            <w:tcW w:type="dxa" w:w="1080"/>
          </w:tcPr>
          <w:p>
            <w:r>
              <w:t>Optimize investment strategies for financial inclusion projects</w:t>
            </w:r>
          </w:p>
        </w:tc>
        <w:tc>
          <w:tcPr>
            <w:tcW w:type="dxa" w:w="1080"/>
          </w:tcPr>
          <w:p>
            <w:r>
              <w:t>Kotak Mahindra's investment models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Strategic Planning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Strategic Planning Tools</w:t>
            </w:r>
          </w:p>
        </w:tc>
        <w:tc>
          <w:tcPr>
            <w:tcW w:type="dxa" w:w="1080"/>
          </w:tcPr>
          <w:p>
            <w:r>
              <w:t>Personalized Learning Path for Narendra Singh: Strategic Planning Essentials (Chapters 15-18)</w:t>
            </w:r>
          </w:p>
        </w:tc>
        <w:tc>
          <w:tcPr>
            <w:tcW w:type="dxa" w:w="1080"/>
          </w:tcPr>
          <w:p>
            <w:r>
              <w:t>Draft a strategic plan for expanding fintech solutions</w:t>
            </w:r>
          </w:p>
        </w:tc>
        <w:tc>
          <w:tcPr>
            <w:tcW w:type="dxa" w:w="1080"/>
          </w:tcPr>
          <w:p>
            <w:r>
              <w:t>Position company as a leader in innovative rural fintech solutions</w:t>
            </w:r>
          </w:p>
        </w:tc>
        <w:tc>
          <w:tcPr>
            <w:tcW w:type="dxa" w:w="1080"/>
          </w:tcPr>
          <w:p>
            <w:r>
              <w:t>SBI's strategic initiatives</w:t>
            </w:r>
          </w:p>
        </w:tc>
      </w:tr>
    </w:tbl>
    <w:p>
      <w:r>
        <w:t>Focus on Python and Risk Management → Deliver a data analysis tool and risk assessment report → Address competitor gaps in data automation and risk protocols.</w:t>
      </w:r>
    </w:p>
    <w:p>
      <w:pPr>
        <w:pStyle w:val="Heading3"/>
      </w:pPr>
      <w:r>
        <w:t>Phase 2: Weeks 5-12 (Strategic Enhancement)</w:t>
      </w:r>
    </w:p>
    <w:p>
      <w:r>
        <w:t>Advanced skills in Financial Modeling and Strategic Planning → Complete financial models and strategic plans → Achieve parity with top competitors in investment strategies and strategic initiatives.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 skills 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