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Prasanna Kumari -- 0-3 Month Skill Boost Plan</w:t>
      </w:r>
    </w:p>
    <w:p>
      <w:r>
        <w:t>This document outlines the 0-3 month skill upgrade plan for Prasanna Kumari,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Prasanna Kumari</w:t>
      </w:r>
    </w:p>
    <w:p>
      <w:r/>
      <w:r>
        <w:rPr>
          <w:b/>
        </w:rPr>
        <w:t>Current Role</w:t>
      </w:r>
      <w:r>
        <w:t>: Manipal Technologies Limited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Risk Management, Project Management</w:t>
      </w:r>
    </w:p>
    <w:p>
      <w:r/>
      <w:r>
        <w:rPr>
          <w:b/>
        </w:rPr>
        <w:t>Course Modules</w:t>
      </w:r>
      <w:r>
        <w:t>: 38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R, Tableau</w:t>
            </w:r>
          </w:p>
        </w:tc>
        <w:tc>
          <w:tcPr>
            <w:tcW w:type="dxa" w:w="1080"/>
          </w:tcPr>
          <w:p>
            <w:r>
              <w:t>Personalized Learning Path for Prasanna Kumari (Modules 1-5)</w:t>
            </w:r>
          </w:p>
        </w:tc>
        <w:tc>
          <w:tcPr>
            <w:tcW w:type="dxa" w:w="1080"/>
          </w:tcPr>
          <w:p>
            <w:r>
              <w:t>Create a comprehensive data analysis report using company data</w:t>
            </w:r>
          </w:p>
        </w:tc>
        <w:tc>
          <w:tcPr>
            <w:tcW w:type="dxa" w:w="1080"/>
          </w:tcPr>
          <w:p>
            <w:r>
              <w:t>Improved decision-making and process efficiency</w:t>
            </w:r>
          </w:p>
        </w:tc>
        <w:tc>
          <w:tcPr>
            <w:tcW w:type="dxa" w:w="1080"/>
          </w:tcPr>
          <w:p>
            <w:r>
              <w:t>Competitors like TCS use advanced analytics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Libraries (Pandas, NumPy)</w:t>
            </w:r>
          </w:p>
        </w:tc>
        <w:tc>
          <w:tcPr>
            <w:tcW w:type="dxa" w:w="1080"/>
          </w:tcPr>
          <w:p>
            <w:r>
              <w:t>Personalized Learning Path for Prasanna Kumari (Modules 6-10)</w:t>
            </w:r>
          </w:p>
        </w:tc>
        <w:tc>
          <w:tcPr>
            <w:tcW w:type="dxa" w:w="1080"/>
          </w:tcPr>
          <w:p>
            <w:r>
              <w:t>Develop Python scripts to automate routine tasks</w:t>
            </w:r>
          </w:p>
        </w:tc>
        <w:tc>
          <w:tcPr>
            <w:tcW w:type="dxa" w:w="1080"/>
          </w:tcPr>
          <w:p>
            <w:r>
              <w:t>Streamlined operations and reduced manual work</w:t>
            </w:r>
          </w:p>
        </w:tc>
        <w:tc>
          <w:tcPr>
            <w:tcW w:type="dxa" w:w="1080"/>
          </w:tcPr>
          <w:p>
            <w:r>
              <w:t>Companies like Infosys leverage automation extensively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Python</w:t>
            </w:r>
          </w:p>
        </w:tc>
        <w:tc>
          <w:tcPr>
            <w:tcW w:type="dxa" w:w="1080"/>
          </w:tcPr>
          <w:p>
            <w:r>
              <w:t>Personalized Learning Path for Prasanna Kumari (Modules 11-20)</w:t>
            </w:r>
          </w:p>
        </w:tc>
        <w:tc>
          <w:tcPr>
            <w:tcW w:type="dxa" w:w="1080"/>
          </w:tcPr>
          <w:p>
            <w:r>
              <w:t>Build financial models for upcoming projects</w:t>
            </w:r>
          </w:p>
        </w:tc>
        <w:tc>
          <w:tcPr>
            <w:tcW w:type="dxa" w:w="1080"/>
          </w:tcPr>
          <w:p>
            <w:r>
              <w:t>Enhanced financial planning and resource allocation</w:t>
            </w:r>
          </w:p>
        </w:tc>
        <w:tc>
          <w:tcPr>
            <w:tcW w:type="dxa" w:w="1080"/>
          </w:tcPr>
          <w:p>
            <w:r>
              <w:t>Wipro uses detailed financial models for project planning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 for Prasanna Kumari (Modules 21-30)</w:t>
            </w:r>
          </w:p>
        </w:tc>
        <w:tc>
          <w:tcPr>
            <w:tcW w:type="dxa" w:w="1080"/>
          </w:tcPr>
          <w:p>
            <w:r>
              <w:t>Create a risk management framework for projects</w:t>
            </w:r>
          </w:p>
        </w:tc>
        <w:tc>
          <w:tcPr>
            <w:tcW w:type="dxa" w:w="1080"/>
          </w:tcPr>
          <w:p>
            <w:r>
              <w:t>Better risk mitigation strategies</w:t>
            </w:r>
          </w:p>
        </w:tc>
        <w:tc>
          <w:tcPr>
            <w:tcW w:type="dxa" w:w="1080"/>
          </w:tcPr>
          <w:p>
            <w:r>
              <w:t>Accenture has robust risk management frameworks</w:t>
            </w:r>
          </w:p>
        </w:tc>
      </w:tr>
    </w:tbl>
    <w:p>
      <w:r>
        <w:t>Focus on Data Analysis and Python → Deliver comprehensive data analysis report and automated scripts → Address competitor gaps in advanced analytics and automation.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Risk Management → Complete detailed financial models and risk management frameworks → Achieve parity with top competitors in financial planning and risk mitigation.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