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Saurabh Matholiya -- 0-3 Month Skill Boost Plan</w:t>
      </w:r>
    </w:p>
    <w:p>
      <w:r>
        <w:t>This document outlines the 0-3 month skill upgrade plan for Saurabh Matholiya,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Saurabh Matholiya</w:t>
      </w:r>
    </w:p>
    <w:p>
      <w:r/>
      <w:r>
        <w:rPr>
          <w:b/>
        </w:rPr>
        <w:t>Current Role</w:t>
      </w:r>
      <w:r>
        <w:t>: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JavaScript, Python, Business Development, CSS</w:t>
      </w:r>
    </w:p>
    <w:p>
      <w:r/>
      <w:r>
        <w:rPr>
          <w:b/>
        </w:rPr>
        <w:t>Course Modules</w:t>
      </w:r>
      <w:r>
        <w:t>: 35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JavaScript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JavaScript, DOM, ES6</w:t>
            </w:r>
          </w:p>
        </w:tc>
        <w:tc>
          <w:tcPr>
            <w:tcW w:type="dxa" w:w="1080"/>
          </w:tcPr>
          <w:p>
            <w:r>
              <w:t>Personalized Learning Path for Saurabh Matholiya (Modules 1-5)</w:t>
            </w:r>
          </w:p>
        </w:tc>
        <w:tc>
          <w:tcPr>
            <w:tcW w:type="dxa" w:w="1080"/>
          </w:tcPr>
          <w:p>
            <w:r>
              <w:t>Develop a dynamic web application dashboard</w:t>
            </w:r>
          </w:p>
        </w:tc>
        <w:tc>
          <w:tcPr>
            <w:tcW w:type="dxa" w:w="1080"/>
          </w:tcPr>
          <w:p>
            <w:r>
              <w:t>Enhanced web development capabilities</w:t>
            </w:r>
          </w:p>
        </w:tc>
        <w:tc>
          <w:tcPr>
            <w:tcW w:type="dxa" w:w="1080"/>
          </w:tcPr>
          <w:p>
            <w:r>
              <w:t>Google, Facebook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CSS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CSS, Flexbox, Grid</w:t>
            </w:r>
          </w:p>
        </w:tc>
        <w:tc>
          <w:tcPr>
            <w:tcW w:type="dxa" w:w="1080"/>
          </w:tcPr>
          <w:p>
            <w:r>
              <w:t>Personalized Learning Path for Saurabh Matholiya (Modules 6-8)</w:t>
            </w:r>
          </w:p>
        </w:tc>
        <w:tc>
          <w:tcPr>
            <w:tcW w:type="dxa" w:w="1080"/>
          </w:tcPr>
          <w:p>
            <w:r>
              <w:t>Redesign a company webpage for better UX/UI</w:t>
            </w:r>
          </w:p>
        </w:tc>
        <w:tc>
          <w:tcPr>
            <w:tcW w:type="dxa" w:w="1080"/>
          </w:tcPr>
          <w:p>
            <w:r>
              <w:t>Improved user experience and customer engagement</w:t>
            </w:r>
          </w:p>
        </w:tc>
        <w:tc>
          <w:tcPr>
            <w:tcW w:type="dxa" w:w="1080"/>
          </w:tcPr>
          <w:p>
            <w:r>
              <w:t>Amazon, Microsoft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Python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Pandas, NumPy, Flask</w:t>
            </w:r>
          </w:p>
        </w:tc>
        <w:tc>
          <w:tcPr>
            <w:tcW w:type="dxa" w:w="1080"/>
          </w:tcPr>
          <w:p>
            <w:r>
              <w:t>Personalized Learning Path for Saurabh Matholiya (Modules 9-10)</w:t>
            </w:r>
          </w:p>
        </w:tc>
        <w:tc>
          <w:tcPr>
            <w:tcW w:type="dxa" w:w="1080"/>
          </w:tcPr>
          <w:p>
            <w:r>
              <w:t>Create a data analysis tool for financial metrics</w:t>
            </w:r>
          </w:p>
        </w:tc>
        <w:tc>
          <w:tcPr>
            <w:tcW w:type="dxa" w:w="1080"/>
          </w:tcPr>
          <w:p>
            <w:r>
              <w:t>Superior data analytics for decision making</w:t>
            </w:r>
          </w:p>
        </w:tc>
        <w:tc>
          <w:tcPr>
            <w:tcW w:type="dxa" w:w="1080"/>
          </w:tcPr>
          <w:p>
            <w:r>
              <w:t>IBM, Oracle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Business Development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Sales strategies, CRM</w:t>
            </w:r>
          </w:p>
        </w:tc>
        <w:tc>
          <w:tcPr>
            <w:tcW w:type="dxa" w:w="1080"/>
          </w:tcPr>
          <w:p>
            <w:r>
              <w:t>Personalized Learning Path for Saurabh Matholiya (Modules 11-12)</w:t>
            </w:r>
          </w:p>
        </w:tc>
        <w:tc>
          <w:tcPr>
            <w:tcW w:type="dxa" w:w="1080"/>
          </w:tcPr>
          <w:p>
            <w:r>
              <w:t>Develop a business development plan</w:t>
            </w:r>
          </w:p>
        </w:tc>
        <w:tc>
          <w:tcPr>
            <w:tcW w:type="dxa" w:w="1080"/>
          </w:tcPr>
          <w:p>
            <w:r>
              <w:t>Strategic growth and market expansion</w:t>
            </w:r>
          </w:p>
        </w:tc>
        <w:tc>
          <w:tcPr>
            <w:tcW w:type="dxa" w:w="1080"/>
          </w:tcPr>
          <w:p>
            <w:r>
              <w:t>Salesforce, HubSpot</w:t>
            </w:r>
          </w:p>
        </w:tc>
      </w:tr>
    </w:tbl>
    <w:p>
      <w:r>
        <w:t>Focus on JavaScript and CSS → Deliver a dynamic web application dashboard and redesigned company webpage → Address competitor gaps in web development and user experience.</w:t>
      </w:r>
    </w:p>
    <w:p>
      <w:pPr>
        <w:pStyle w:val="Heading3"/>
      </w:pPr>
      <w:r>
        <w:t>Phase 2: Weeks 5-12 (Strategic Enhancement)</w:t>
      </w:r>
    </w:p>
    <w:p>
      <w:r>
        <w:t>Advanced skills in Python and Business Development → Complete a data analysis tool and business development plan → Achieve parity with top competitors in data analytics and market expansion.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pPr>
        <w:pStyle w:val="Heading3"/>
      </w:pPr>
      <w:r>
        <w:t>Plan Analysis:</w:t>
      </w:r>
    </w:p>
    <w:p>
      <w:pPr>
        <w:pStyle w:val="ListNumber"/>
      </w:pPr>
      <w:r>
        <w:t>1. **Skill Gaps**: JavaScript and CSS are critical for immediate impact in web development. Advanced Python and Business Development are important for strategic enhancement.</w:t>
      </w:r>
    </w:p>
    <w:p>
      <w:pPr>
        <w:pStyle w:val="ListNumber"/>
      </w:pPr>
      <w:r>
        <w:t>2. **Course Mapping**: The 35 topics are divided into modules that address specific skill gaps.</w:t>
      </w:r>
    </w:p>
    <w:p>
      <w:pPr>
        <w:pStyle w:val="ListNumber"/>
      </w:pPr>
      <w:r>
        <w:t>3. **Practical POCs**: Dynamic web application dashboard and company webpage redesign for immediate impact; data analysis tool and business development plan for long-term strategic value.</w:t>
      </w:r>
    </w:p>
    <w:p>
      <w:pPr>
        <w:pStyle w:val="ListNumber"/>
      </w:pPr>
      <w:r>
        <w:t>4. **Business Impact**: Enhanced development capabilities, improved user experience, superior data analytics, and strategic growth.</w:t>
      </w:r>
    </w:p>
    <w:p>
      <w:pPr>
        <w:pStyle w:val="ListNumber"/>
      </w:pPr>
      <w:r>
        <w:t>5. **Timeline**: Practical and progressive from critical skills to strategic enhancement.</w:t>
      </w:r>
    </w:p>
    <w:p>
      <w:pPr>
        <w:pStyle w:val="ListNumber"/>
      </w:pPr>
      <w:r>
        <w:t>6. **Tools and Frameworks**: JavaScript (ES6), CSS (Flexbox, Grid), Python (Pandas, NumPy, Flask), CRM tools.</w:t>
      </w:r>
    </w:p>
    <w:p>
      <w:pPr>
        <w:pStyle w:val="ListNumber"/>
      </w:pPr>
      <w:r>
        <w:t>7. **Measurable POCs**: Specific projects with measurable outcomes for competitive context.</w:t>
      </w:r>
    </w:p>
    <w:p>
      <w:pPr>
        <w:pStyle w:val="ListNumber"/>
      </w:pPr>
      <w:r>
        <w:t>8. **Direct Value**: Direct business value through enhanced capabilities and strategic positioning.</w:t>
      </w:r>
    </w:p>
    <w:p>
      <w:pPr>
        <w:pStyle w:val="ListNumber"/>
      </w:pPr>
      <w:r>
        <w:t>9. **Competitor Benchmarks**: Examples from top competitors like Google, Facebook, Amazon, Microsoft, IBM, Oracle, Salesforce, and HubSpot.</w:t>
      </w:r>
    </w:p>
    <w:p>
      <w:r>
        <w:t>10. **Priority Focus**: Emphasis on critical skills first, followed by strategic enhancements.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