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akshay jain -- 0-3 Month Skill Boost Plan</w:t>
      </w:r>
    </w:p>
    <w:p>
      <w:r>
        <w:t>This document outlines the 0-3 month skill upgrade plan for akshay jain,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akshay jain</w:t>
      </w:r>
    </w:p>
    <w:p>
      <w:r/>
      <w:r>
        <w:rPr>
          <w:b/>
        </w:rPr>
        <w:t>Current Role</w:t>
      </w:r>
      <w:r>
        <w:t>: Regional Head at Manipal Fintech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Business Development, Leadership, Strategic Planning, Project Management, Team Management</w:t>
      </w:r>
    </w:p>
    <w:p>
      <w:r/>
      <w:r>
        <w:rPr>
          <w:b/>
        </w:rPr>
        <w:t>Course Modules</w:t>
      </w:r>
      <w:r>
        <w:t>: 42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CRM tools, Market Analysis Software</w:t>
            </w:r>
          </w:p>
        </w:tc>
        <w:tc>
          <w:tcPr>
            <w:tcW w:type="dxa" w:w="1080"/>
          </w:tcPr>
          <w:p>
            <w:r>
              <w:t>Personalized Learning Path: Module 1-5</w:t>
            </w:r>
          </w:p>
        </w:tc>
        <w:tc>
          <w:tcPr>
            <w:tcW w:type="dxa" w:w="1080"/>
          </w:tcPr>
          <w:p>
            <w:r>
              <w:t>Develop a comprehensive regional business development strategy</w:t>
            </w:r>
          </w:p>
        </w:tc>
        <w:tc>
          <w:tcPr>
            <w:tcW w:type="dxa" w:w="1080"/>
          </w:tcPr>
          <w:p>
            <w:r>
              <w:t>Increased revenue generation and client acquisition</w:t>
            </w:r>
          </w:p>
        </w:tc>
        <w:tc>
          <w:tcPr>
            <w:tcW w:type="dxa" w:w="1080"/>
          </w:tcPr>
          <w:p>
            <w:r>
              <w:t>Competitors like ICICI Bank and HDFC Bank have robust business development strategies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Leadership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Leadership frameworks, Communication Tools</w:t>
            </w:r>
          </w:p>
        </w:tc>
        <w:tc>
          <w:tcPr>
            <w:tcW w:type="dxa" w:w="1080"/>
          </w:tcPr>
          <w:p>
            <w:r>
              <w:t>Personalized Learning Path: Module 6-10</w:t>
            </w:r>
          </w:p>
        </w:tc>
        <w:tc>
          <w:tcPr>
            <w:tcW w:type="dxa" w:w="1080"/>
          </w:tcPr>
          <w:p>
            <w:r>
              <w:t>Establish a leadership development program for team leads</w:t>
            </w:r>
          </w:p>
        </w:tc>
        <w:tc>
          <w:tcPr>
            <w:tcW w:type="dxa" w:w="1080"/>
          </w:tcPr>
          <w:p>
            <w:r>
              <w:t>Improved team productivity and morale</w:t>
            </w:r>
          </w:p>
        </w:tc>
        <w:tc>
          <w:tcPr>
            <w:tcW w:type="dxa" w:w="1080"/>
          </w:tcPr>
          <w:p>
            <w:r>
              <w:t>Competitors like Bajaj Finserv and Kotak Mahindra have strong leadership programs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Strategic Planning Tools, SWOT Analysis</w:t>
            </w:r>
          </w:p>
        </w:tc>
        <w:tc>
          <w:tcPr>
            <w:tcW w:type="dxa" w:w="1080"/>
          </w:tcPr>
          <w:p>
            <w:r>
              <w:t>Personalized Learning Path: Module 11-20</w:t>
            </w:r>
          </w:p>
        </w:tc>
        <w:tc>
          <w:tcPr>
            <w:tcW w:type="dxa" w:w="1080"/>
          </w:tcPr>
          <w:p>
            <w:r>
              <w:t>Create a strategic plan for regional market expansion</w:t>
            </w:r>
          </w:p>
        </w:tc>
        <w:tc>
          <w:tcPr>
            <w:tcW w:type="dxa" w:w="1080"/>
          </w:tcPr>
          <w:p>
            <w:r>
              <w:t>Enhanced market share and strategic positioning</w:t>
            </w:r>
          </w:p>
        </w:tc>
        <w:tc>
          <w:tcPr>
            <w:tcW w:type="dxa" w:w="1080"/>
          </w:tcPr>
          <w:p>
            <w:r>
              <w:t>Competitors like SBI and Axis Bank excel in strategic planning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Project Management Software (e.g., MS Project, Asana)</w:t>
            </w:r>
          </w:p>
        </w:tc>
        <w:tc>
          <w:tcPr>
            <w:tcW w:type="dxa" w:w="1080"/>
          </w:tcPr>
          <w:p>
            <w:r>
              <w:t>Personalized Learning Path: Module 21-30</w:t>
            </w:r>
          </w:p>
        </w:tc>
        <w:tc>
          <w:tcPr>
            <w:tcW w:type="dxa" w:w="1080"/>
          </w:tcPr>
          <w:p>
            <w:r>
              <w:t>Implement a project management framework for major initiatives</w:t>
            </w:r>
          </w:p>
        </w:tc>
        <w:tc>
          <w:tcPr>
            <w:tcW w:type="dxa" w:w="1080"/>
          </w:tcPr>
          <w:p>
            <w:r>
              <w:t>Better project delivery timelines and resource management</w:t>
            </w:r>
          </w:p>
        </w:tc>
        <w:tc>
          <w:tcPr>
            <w:tcW w:type="dxa" w:w="1080"/>
          </w:tcPr>
          <w:p>
            <w:r>
              <w:t>Competitors like Tata Capital and Mahindra Finance use advanced project management tools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Team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Team Collaboration Tools (e.g., Slack, Trello)</w:t>
            </w:r>
          </w:p>
        </w:tc>
        <w:tc>
          <w:tcPr>
            <w:tcW w:type="dxa" w:w="1080"/>
          </w:tcPr>
          <w:p>
            <w:r>
              <w:t>Personalized Learning Path: Module 31-42</w:t>
            </w:r>
          </w:p>
        </w:tc>
        <w:tc>
          <w:tcPr>
            <w:tcW w:type="dxa" w:w="1080"/>
          </w:tcPr>
          <w:p>
            <w:r>
              <w:t>Develop team management best practices and training sessions</w:t>
            </w:r>
          </w:p>
        </w:tc>
        <w:tc>
          <w:tcPr>
            <w:tcW w:type="dxa" w:w="1080"/>
          </w:tcPr>
          <w:p>
            <w:r>
              <w:t>Long-term team cohesion and performance improvement</w:t>
            </w:r>
          </w:p>
        </w:tc>
        <w:tc>
          <w:tcPr>
            <w:tcW w:type="dxa" w:w="1080"/>
          </w:tcPr>
          <w:p>
            <w:r>
              <w:t>Competitors like ICICI Lombard and Edelweiss have excellent team management practices</w:t>
            </w:r>
          </w:p>
        </w:tc>
      </w:tr>
    </w:tbl>
    <w:p>
      <w:r>
        <w:t>Focus on Business Development and Leadership → Deliver comprehensive regional business development strategy and leadership development program → Address competitor gaps in revenue generation and team productivity.</w:t>
      </w:r>
    </w:p>
    <w:p>
      <w:pPr>
        <w:pStyle w:val="Heading3"/>
      </w:pPr>
      <w:r>
        <w:t>Phase 2: Weeks 5-12 (Strategic Enhancement)</w:t>
      </w:r>
    </w:p>
    <w:p>
      <w:r>
        <w:t>Advanced skills in Strategic Planning and Project Management → Complete strategic market expansion plan and implement project management framework → Achieve parity with top competitors in strategic positioning and project delivery.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