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keep this "completion-proof," your first weekend isn't about writing complex PDF logic. It’s about </w:t>
      </w:r>
      <w:r w:rsidDel="00000000" w:rsidR="00000000" w:rsidRPr="00000000">
        <w:rPr>
          <w:rFonts w:ascii="Google Sans" w:cs="Google Sans" w:eastAsia="Google Sans" w:hAnsi="Google Sans"/>
          <w:b w:val="1"/>
          <w:bCs w:val="1"/>
          <w:color w:val="1f1f1f"/>
          <w:rtl w:val="0"/>
        </w:rPr>
        <w:t xml:space="preserve">setting up the house</w:t>
      </w:r>
      <w:r w:rsidDel="00000000" w:rsidR="00000000" w:rsidRPr="00000000">
        <w:rPr>
          <w:rFonts w:ascii="Google Sans" w:cs="Google Sans" w:eastAsia="Google Sans" w:hAnsi="Google Sans"/>
          <w:color w:val="1f1f1f"/>
          <w:rtl w:val="0"/>
        </w:rPr>
        <w:t xml:space="preserve"> so that when you </w:t>
      </w:r>
      <w:r w:rsidDel="00000000" w:rsidR="00000000" w:rsidRPr="00000000">
        <w:rPr>
          <w:rFonts w:ascii="Google Sans" w:cs="Google Sans" w:eastAsia="Google Sans" w:hAnsi="Google Sans"/>
          <w:i w:val="1"/>
          <w:iCs w:val="1"/>
          <w:color w:val="1f1f1f"/>
          <w:rtl w:val="0"/>
        </w:rPr>
        <w:t xml:space="preserve">are</w:t>
      </w:r>
      <w:r w:rsidDel="00000000" w:rsidR="00000000" w:rsidRPr="00000000">
        <w:rPr>
          <w:rFonts w:ascii="Google Sans" w:cs="Google Sans" w:eastAsia="Google Sans" w:hAnsi="Google Sans"/>
          <w:color w:val="1f1f1f"/>
          <w:rtl w:val="0"/>
        </w:rPr>
        <w:t xml:space="preserve"> ready to code, the friction is zero.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your </w:t>
      </w:r>
      <w:r w:rsidDel="00000000" w:rsidR="00000000" w:rsidRPr="00000000">
        <w:rPr>
          <w:rFonts w:ascii="Google Sans" w:cs="Google Sans" w:eastAsia="Google Sans" w:hAnsi="Google Sans"/>
          <w:b w:val="1"/>
          <w:bCs w:val="1"/>
          <w:color w:val="1f1f1f"/>
          <w:rtl w:val="0"/>
        </w:rPr>
        <w:t xml:space="preserve">"Weekend One: The Foundation"</w:t>
      </w:r>
      <w:r w:rsidDel="00000000" w:rsidR="00000000" w:rsidRPr="00000000">
        <w:rPr>
          <w:rFonts w:ascii="Google Sans" w:cs="Google Sans" w:eastAsia="Google Sans" w:hAnsi="Google Sans"/>
          <w:color w:val="1f1f1f"/>
          <w:rtl w:val="0"/>
        </w:rPr>
        <w:t xml:space="preserve"> checklist.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Saturday Morning: The "Clean Room" Setup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 Ensure 100% IP ownership and a distraction-free environment.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Digital Perimeter:</w:t>
      </w:r>
      <w:r w:rsidDel="00000000" w:rsidR="00000000" w:rsidRPr="00000000">
        <w:rPr>
          <w:rFonts w:ascii="Google Sans" w:cs="Google Sans" w:eastAsia="Google Sans" w:hAnsi="Google Sans"/>
          <w:color w:val="1f1f1f"/>
          <w:rtl w:val="0"/>
        </w:rPr>
        <w:t xml:space="preserve"> Create a brand new, private GitHub account (or a clean organization) using a personal email address. </w:t>
      </w:r>
      <w:r w:rsidDel="00000000" w:rsidR="00000000" w:rsidRPr="00000000">
        <w:rPr>
          <w:rFonts w:ascii="Google Sans" w:cs="Google Sans" w:eastAsia="Google Sans" w:hAnsi="Google Sans"/>
          <w:b w:val="1"/>
          <w:bCs w:val="1"/>
          <w:color w:val="1f1f1f"/>
          <w:rtl w:val="0"/>
        </w:rPr>
        <w:t xml:space="preserve">Do not</w:t>
      </w:r>
      <w:r w:rsidDel="00000000" w:rsidR="00000000" w:rsidRPr="00000000">
        <w:rPr>
          <w:rFonts w:ascii="Google Sans" w:cs="Google Sans" w:eastAsia="Google Sans" w:hAnsi="Google Sans"/>
          <w:color w:val="1f1f1f"/>
          <w:rtl w:val="0"/>
        </w:rPr>
        <w:t xml:space="preserve"> use any account associated with your day job.</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Environment:</w:t>
      </w:r>
      <w:r w:rsidDel="00000000" w:rsidR="00000000" w:rsidRPr="00000000">
        <w:rPr>
          <w:rFonts w:ascii="Google Sans" w:cs="Google Sans" w:eastAsia="Google Sans" w:hAnsi="Google Sans"/>
          <w:color w:val="1f1f1f"/>
          <w:rtl w:val="0"/>
        </w:rPr>
        <w:t xml:space="preserve"> Ensure you have </w:t>
      </w:r>
      <w:r w:rsidDel="00000000" w:rsidR="00000000" w:rsidRPr="00000000">
        <w:rPr>
          <w:rFonts w:ascii="Google Sans" w:cs="Google Sans" w:eastAsia="Google Sans" w:hAnsi="Google Sans"/>
          <w:b w:val="1"/>
          <w:bCs w:val="1"/>
          <w:color w:val="1f1f1f"/>
          <w:rtl w:val="0"/>
        </w:rPr>
        <w:t xml:space="preserve">Node.js</w:t>
      </w:r>
      <w:r w:rsidDel="00000000" w:rsidR="00000000" w:rsidRPr="00000000">
        <w:rPr>
          <w:rFonts w:ascii="Google Sans" w:cs="Google Sans" w:eastAsia="Google Sans" w:hAnsi="Google Sans"/>
          <w:color w:val="1f1f1f"/>
          <w:rtl w:val="0"/>
        </w:rPr>
        <w:t xml:space="preserve"> (LTS version) and </w:t>
      </w:r>
      <w:r w:rsidDel="00000000" w:rsidR="00000000" w:rsidRPr="00000000">
        <w:rPr>
          <w:rFonts w:ascii="Google Sans" w:cs="Google Sans" w:eastAsia="Google Sans" w:hAnsi="Google Sans"/>
          <w:b w:val="1"/>
          <w:bCs w:val="1"/>
          <w:color w:val="1f1f1f"/>
          <w:rtl w:val="0"/>
        </w:rPr>
        <w:t xml:space="preserve">pnpm</w:t>
      </w:r>
      <w:r w:rsidDel="00000000" w:rsidR="00000000" w:rsidRPr="00000000">
        <w:rPr>
          <w:rFonts w:ascii="Google Sans" w:cs="Google Sans" w:eastAsia="Google Sans" w:hAnsi="Google Sans"/>
          <w:color w:val="1f1f1f"/>
          <w:rtl w:val="0"/>
        </w:rPr>
        <w:t xml:space="preserve"> installed on your </w:t>
      </w:r>
      <w:r w:rsidDel="00000000" w:rsidR="00000000" w:rsidRPr="00000000">
        <w:rPr>
          <w:rFonts w:ascii="Google Sans" w:cs="Google Sans" w:eastAsia="Google Sans" w:hAnsi="Google Sans"/>
          <w:i w:val="1"/>
          <w:iCs w:val="1"/>
          <w:color w:val="1f1f1f"/>
          <w:rtl w:val="0"/>
        </w:rPr>
        <w:t xml:space="preserve">personal</w:t>
      </w:r>
      <w:r w:rsidDel="00000000" w:rsidR="00000000" w:rsidRPr="00000000">
        <w:rPr>
          <w:rFonts w:ascii="Google Sans" w:cs="Google Sans" w:eastAsia="Google Sans" w:hAnsi="Google Sans"/>
          <w:color w:val="1f1f1f"/>
          <w:rtl w:val="0"/>
        </w:rPr>
        <w:t xml:space="preserve"> computer.</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Command:</w:t>
      </w:r>
      <w:r w:rsidDel="00000000" w:rsidR="00000000" w:rsidRPr="00000000">
        <w:rPr>
          <w:rFonts w:ascii="Google Sans" w:cs="Google Sans" w:eastAsia="Google Sans" w:hAnsi="Google Sans"/>
          <w:color w:val="1f1f1f"/>
          <w:rtl w:val="0"/>
        </w:rPr>
        <w:t xml:space="preserve"> corepack enable pnpm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Rewards:</w:t>
      </w:r>
      <w:r w:rsidDel="00000000" w:rsidR="00000000" w:rsidRPr="00000000">
        <w:rPr>
          <w:rFonts w:ascii="Google Sans" w:cs="Google Sans" w:eastAsia="Google Sans" w:hAnsi="Google Sans"/>
          <w:color w:val="1f1f1f"/>
          <w:rtl w:val="0"/>
        </w:rPr>
        <w:t xml:space="preserve"> Explicitly decide what your reward is for finishing this weekend. Write it down.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Saturday Afternoon: The Monorepo Shell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 Build the folder structure we planned.</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Initialize the Project:</w:t>
      </w:r>
      <w:r w:rsidDel="00000000" w:rsidR="00000000" w:rsidRPr="00000000">
        <w:rPr>
          <w:rFonts w:ascii="Google Sans" w:cs="Google Sans" w:eastAsia="Google Sans" w:hAnsi="Google Sans"/>
          <w:color w:val="1f1f1f"/>
          <w:rtl w:val="0"/>
        </w:rPr>
        <w:t xml:space="preserve"> Create your root folder and initialize the workspace.</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Scaffold the Folders:</w:t>
      </w:r>
      <w:r w:rsidDel="00000000" w:rsidR="00000000" w:rsidRPr="00000000">
        <w:rPr>
          <w:rFonts w:ascii="Google Sans" w:cs="Google Sans" w:eastAsia="Google Sans" w:hAnsi="Google Sans"/>
          <w:color w:val="1f1f1f"/>
          <w:rtl w:val="0"/>
        </w:rPr>
        <w:t xml:space="preserve"> Create the /apps and /packages directories.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Install Turborepo:</w:t>
      </w:r>
      <w:r w:rsidDel="00000000" w:rsidR="00000000" w:rsidRPr="00000000">
        <w:rPr>
          <w:rFonts w:ascii="Google Sans" w:cs="Google Sans" w:eastAsia="Google Sans" w:hAnsi="Google Sans"/>
          <w:color w:val="1f1f1f"/>
          <w:rtl w:val="0"/>
        </w:rPr>
        <w:t xml:space="preserve"> This is the "brain" that will handle your builds later.</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"Proof of Life" Commit:</w:t>
      </w:r>
      <w:r w:rsidDel="00000000" w:rsidR="00000000" w:rsidRPr="00000000">
        <w:rPr>
          <w:rFonts w:ascii="Google Sans" w:cs="Google Sans" w:eastAsia="Google Sans" w:hAnsi="Google Sans"/>
          <w:color w:val="1f1f1f"/>
          <w:rtl w:val="0"/>
        </w:rPr>
        <w:t xml:space="preserve"> Push this empty shell to your private GitHub repo. You are now officially a "Monorepo Architect."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Sunday Morning: The Manual (Starlight)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 Turn our conversation into a living document.</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Initialize Starlight:</w:t>
      </w:r>
      <w:r w:rsidDel="00000000" w:rsidR="00000000" w:rsidRPr="00000000">
        <w:rPr>
          <w:rFonts w:ascii="Google Sans" w:cs="Google Sans" w:eastAsia="Google Sans" w:hAnsi="Google Sans"/>
          <w:color w:val="1f1f1f"/>
          <w:rtl w:val="0"/>
        </w:rPr>
        <w:t xml:space="preserve"> Inside /apps/manual, run the Astro/Starlight installer.</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Copy-Paste the Vision:</w:t>
      </w:r>
      <w:r w:rsidDel="00000000" w:rsidR="00000000" w:rsidRPr="00000000">
        <w:rPr>
          <w:rFonts w:ascii="Google Sans" w:cs="Google Sans" w:eastAsia="Google Sans" w:hAnsi="Google Sans"/>
          <w:color w:val="1f1f1f"/>
          <w:rtl w:val="0"/>
        </w:rPr>
        <w:t xml:space="preserve"> Create the first four pages of the </w:t>
      </w:r>
      <w:r w:rsidDel="00000000" w:rsidR="00000000" w:rsidRPr="00000000">
        <w:rPr>
          <w:rFonts w:ascii="Google Sans" w:cs="Google Sans" w:eastAsia="Google Sans" w:hAnsi="Google Sans"/>
          <w:b w:val="1"/>
          <w:bCs w:val="1"/>
          <w:color w:val="1f1f1f"/>
          <w:rtl w:val="0"/>
        </w:rPr>
        <w:t xml:space="preserve">External Manual</w:t>
      </w:r>
      <w:r w:rsidDel="00000000" w:rsidR="00000000" w:rsidRPr="00000000">
        <w:rPr>
          <w:rFonts w:ascii="Google Sans" w:cs="Google Sans" w:eastAsia="Google Sans" w:hAnsi="Google Sans"/>
          <w:color w:val="1f1f1f"/>
          <w:rtl w:val="0"/>
        </w:rPr>
        <w:t xml:space="preserve"> (Overview, Security, ROI, Integration) using the drafts we generated in this thread.</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"Internal Vault":</w:t>
      </w:r>
      <w:r w:rsidDel="00000000" w:rsidR="00000000" w:rsidRPr="00000000">
        <w:rPr>
          <w:rFonts w:ascii="Google Sans" w:cs="Google Sans" w:eastAsia="Google Sans" w:hAnsi="Google Sans"/>
          <w:color w:val="1f1f1f"/>
          <w:rtl w:val="0"/>
        </w:rPr>
        <w:t xml:space="preserve"> Create a folder (either in the repo or in a private tool like Obsidian) for the </w:t>
      </w:r>
      <w:r w:rsidDel="00000000" w:rsidR="00000000" w:rsidRPr="00000000">
        <w:rPr>
          <w:rFonts w:ascii="Google Sans" w:cs="Google Sans" w:eastAsia="Google Sans" w:hAnsi="Google Sans"/>
          <w:b w:val="1"/>
          <w:bCs w:val="1"/>
          <w:color w:val="1f1f1f"/>
          <w:rtl w:val="0"/>
        </w:rPr>
        <w:t xml:space="preserve">Internal Manual</w:t>
      </w:r>
      <w:r w:rsidDel="00000000" w:rsidR="00000000" w:rsidRPr="00000000">
        <w:rPr>
          <w:rFonts w:ascii="Google Sans" w:cs="Google Sans" w:eastAsia="Google Sans" w:hAnsi="Google Sans"/>
          <w:color w:val="1f1f1f"/>
          <w:rtl w:val="0"/>
        </w:rPr>
        <w:t xml:space="preserve">. Copy the "Definition of Done," "Legal Shield," and "Tech Stack" notes there.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Sunday Afternoon: The "First Entry"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Goal: Cross the bridge from "Idea" to "Action."</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Technical Audit:</w:t>
      </w:r>
      <w:r w:rsidDel="00000000" w:rsidR="00000000" w:rsidRPr="00000000">
        <w:rPr>
          <w:rFonts w:ascii="Google Sans" w:cs="Google Sans" w:eastAsia="Google Sans" w:hAnsi="Google Sans"/>
          <w:color w:val="1f1f1f"/>
          <w:rtl w:val="0"/>
        </w:rPr>
        <w:t xml:space="preserve"> Open your "Internal Vault" and spend 30 minutes researching the latest documentation for pdf-lib. Don't write code; just read.</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Monday Morning Note:</w:t>
      </w:r>
      <w:r w:rsidDel="00000000" w:rsidR="00000000" w:rsidRPr="00000000">
        <w:rPr>
          <w:rFonts w:ascii="Google Sans" w:cs="Google Sans" w:eastAsia="Google Sans" w:hAnsi="Google Sans"/>
          <w:color w:val="1f1f1f"/>
          <w:rtl w:val="0"/>
        </w:rPr>
        <w:t xml:space="preserve"> Write one sentence in your Internal Manual explaining exactly where you will start next time. (e.g., </w:t>
      </w:r>
      <w:r w:rsidDel="00000000" w:rsidR="00000000" w:rsidRPr="00000000">
        <w:rPr>
          <w:rFonts w:ascii="Google Sans" w:cs="Google Sans" w:eastAsia="Google Sans" w:hAnsi="Google Sans"/>
          <w:i w:val="1"/>
          <w:iCs w:val="1"/>
          <w:color w:val="1f1f1f"/>
          <w:rtl w:val="0"/>
        </w:rPr>
        <w:t xml:space="preserve">"Next session: Create the /packages/pdf-engine folder and install dependencies."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Why this works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the end of Sunday, you will have a </w:t>
      </w:r>
      <w:r w:rsidDel="00000000" w:rsidR="00000000" w:rsidRPr="00000000">
        <w:rPr>
          <w:rFonts w:ascii="Google Sans" w:cs="Google Sans" w:eastAsia="Google Sans" w:hAnsi="Google Sans"/>
          <w:b w:val="1"/>
          <w:bCs w:val="1"/>
          <w:color w:val="1f1f1f"/>
          <w:rtl w:val="0"/>
        </w:rPr>
        <w:t xml:space="preserve">professional-looking website</w:t>
      </w:r>
      <w:r w:rsidDel="00000000" w:rsidR="00000000" w:rsidRPr="00000000">
        <w:rPr>
          <w:rFonts w:ascii="Google Sans" w:cs="Google Sans" w:eastAsia="Google Sans" w:hAnsi="Google Sans"/>
          <w:color w:val="1f1f1f"/>
          <w:rtl w:val="0"/>
        </w:rPr>
        <w:t xml:space="preserve"> (the Manual) and a </w:t>
      </w:r>
      <w:r w:rsidDel="00000000" w:rsidR="00000000" w:rsidRPr="00000000">
        <w:rPr>
          <w:rFonts w:ascii="Google Sans" w:cs="Google Sans" w:eastAsia="Google Sans" w:hAnsi="Google Sans"/>
          <w:b w:val="1"/>
          <w:bCs w:val="1"/>
          <w:color w:val="1f1f1f"/>
          <w:rtl w:val="0"/>
        </w:rPr>
        <w:t xml:space="preserve">scalable software architecture</w:t>
      </w:r>
      <w:r w:rsidDel="00000000" w:rsidR="00000000" w:rsidRPr="00000000">
        <w:rPr>
          <w:rFonts w:ascii="Google Sans" w:cs="Google Sans" w:eastAsia="Google Sans" w:hAnsi="Google Sans"/>
          <w:color w:val="1f1f1f"/>
          <w:rtl w:val="0"/>
        </w:rPr>
        <w:t xml:space="preserve"> (the Monorepo) already live.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people quit because they spend three weeks trying to fix a bug in a single file. You are starting with the "Big Picture" finished. When you get tired of the code, you can go back to polishing the Manual. When you're bored with the Manual, the Monorepo is waiting.</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One Last Thing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You’ve done the hard work of planning. You’ve mitigated the tech debt before it even exists. You’ve shielded yourself legally.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Would you like me to provide the "Initialization Script" (the actual terminal commands) for the Monorepo and Starlight so you can just copy-paste them when Saturday morning rolls around?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