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704905">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704905">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704905">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704905">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704905">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704905">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704905">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704905">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704905">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704905">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704905">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704905">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704905">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704905">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704905">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704905">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704905">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704905">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704905">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r>
        <w:rPr>
          <w:lang w:val="en-US"/>
        </w:rPr>
        <w:t>Development team</w:t>
      </w:r>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r>
        <w:rPr>
          <w:lang w:val="en-US"/>
        </w:rPr>
        <w:t>Competitors analysis</w:t>
      </w:r>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2">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r>
        <w:rPr>
          <w:lang w:val="en-US"/>
        </w:rPr>
        <w:lastRenderedPageBreak/>
        <w:t>Cost estimation</w:t>
      </w:r>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 xml:space="preserve">Facebook also allows us to customize how much would be willing to spend on a weekly basis. We have decided to spend about 140€ monthly for a </w:t>
      </w:r>
      <w:r>
        <w:rPr>
          <w:lang w:val="en-US"/>
        </w:rPr>
        <w:t>F</w:t>
      </w:r>
      <w:r>
        <w:rPr>
          <w:lang w:val="en-US"/>
        </w:rPr>
        <w:t>acebook advertisement which targets people of between 18 and 50 years old.</w:t>
      </w:r>
    </w:p>
    <w:p w14:paraId="13C9F698" w14:textId="049800C9" w:rsidR="000C18D2" w:rsidRDefault="000C18D2" w:rsidP="000C18D2">
      <w:pPr>
        <w:rPr>
          <w:lang w:val="en-US"/>
        </w:rPr>
      </w:pPr>
      <w:r>
        <w:rPr>
          <w:lang w:val="en-US"/>
        </w:rPr>
        <w:t xml:space="preserve">Same as </w:t>
      </w:r>
      <w:r>
        <w:rPr>
          <w:lang w:val="en-US"/>
        </w:rPr>
        <w:t>Facebook</w:t>
      </w:r>
      <w:r>
        <w:rPr>
          <w:lang w:val="en-US"/>
        </w:rPr>
        <w:t>,</w:t>
      </w:r>
      <w:r>
        <w:rPr>
          <w:lang w:val="en-US"/>
        </w:rPr>
        <w:t xml:space="preserve"> Twitter</w:t>
      </w:r>
      <w:r>
        <w:rPr>
          <w:lang w:val="en-US"/>
        </w:rPr>
        <w:t xml:space="preserve">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w:t>
      </w:r>
      <w:r>
        <w:rPr>
          <w:lang w:val="en-US"/>
        </w:rPr>
        <w:t>e will be spending approximately 510€ monthly in advertisement. If in our project costs we are going to include the cost for the first 6 months, we will have a total cost of 3060€.</w:t>
      </w:r>
    </w:p>
    <w:p w14:paraId="1EC18E08" w14:textId="2FAA009D" w:rsidR="00EC26A2" w:rsidRDefault="000C18D2" w:rsidP="00957CFD">
      <w:pPr>
        <w:rPr>
          <w:lang w:val="en-US"/>
        </w:rPr>
      </w:pPr>
      <w:r>
        <w:rPr>
          <w:lang w:val="en-US"/>
        </w:rPr>
        <w:t>After these first 6 months, we will evaluate how this approach is performing, and depending on that we will decide whether increase or decrease our budget.</w:t>
      </w:r>
    </w:p>
    <w:p w14:paraId="27E64899" w14:textId="77777777" w:rsidR="00EC26A2" w:rsidRDefault="00EC26A2">
      <w:pPr>
        <w:rPr>
          <w:lang w:val="en-US"/>
        </w:rPr>
      </w:pPr>
      <w:r>
        <w:rPr>
          <w:lang w:val="en-US"/>
        </w:rPr>
        <w:br w:type="page"/>
      </w:r>
    </w:p>
    <w:p w14:paraId="22ABB0CA" w14:textId="7637AD39" w:rsidR="00E61F35" w:rsidRDefault="00F450AC" w:rsidP="00F450AC">
      <w:pPr>
        <w:pStyle w:val="Ttulo1"/>
        <w:rPr>
          <w:lang w:val="en-US"/>
        </w:rPr>
      </w:pPr>
      <w:r>
        <w:rPr>
          <w:lang w:val="en-US"/>
        </w:rPr>
        <w:lastRenderedPageBreak/>
        <w:t>Development planning</w:t>
      </w:r>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r>
        <w:rPr>
          <w:lang w:val="en-US"/>
        </w:rPr>
        <w:t xml:space="preserve">Team members performance </w:t>
      </w:r>
      <w:r>
        <w:rPr>
          <w:lang w:val="en-US"/>
        </w:rPr>
        <w:t>measurement</w:t>
      </w:r>
    </w:p>
    <w:p w14:paraId="25128136" w14:textId="246C4283" w:rsidR="006101A4" w:rsidRDefault="006101A4" w:rsidP="006101A4">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proofErr w:type="spellStart"/>
      <w:r>
        <w:rPr>
          <w:lang w:val="en-US"/>
        </w:rPr>
        <w:t>effiency</w:t>
      </w:r>
      <w:proofErr w:type="spellEnd"/>
      <w:r>
        <w:rPr>
          <w:lang w:val="en-US"/>
        </w:rPr>
        <w:t xml:space="preserve"> ratio of this task. For each team member, the mean of their efficiency will be calculated, and it will be the member’s performance ratio. </w:t>
      </w:r>
      <w:r w:rsidRPr="006101A4">
        <w:t xml:space="preserve">A ratio </w:t>
      </w:r>
      <w:proofErr w:type="spellStart"/>
      <w:r w:rsidRPr="006101A4">
        <w:t>between</w:t>
      </w:r>
      <w:proofErr w:type="spellEnd"/>
      <w:r w:rsidRPr="006101A4">
        <w:t xml:space="preserve"> 0.8 a</w:t>
      </w:r>
      <w:r>
        <w:t xml:space="preserve">nd 1.2 </w:t>
      </w:r>
      <w:proofErr w:type="spellStart"/>
      <w:r>
        <w:t>is</w:t>
      </w:r>
      <w:proofErr w:type="spellEnd"/>
      <w:r>
        <w:t xml:space="preserve"> </w:t>
      </w:r>
      <w:proofErr w:type="spellStart"/>
      <w:r>
        <w:t>considered</w:t>
      </w:r>
      <w:proofErr w:type="spellEnd"/>
      <w:r>
        <w:t xml:space="preserve"> </w:t>
      </w:r>
      <w:proofErr w:type="spellStart"/>
      <w:r>
        <w:t>the</w:t>
      </w:r>
      <w:proofErr w:type="spellEnd"/>
      <w:r>
        <w:t xml:space="preserve"> </w:t>
      </w:r>
      <w:proofErr w:type="spellStart"/>
      <w:r>
        <w:t>expected</w:t>
      </w:r>
      <w:proofErr w:type="spellEnd"/>
      <w:r>
        <w:t xml:space="preserve">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4F002254"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w:t>
      </w:r>
      <w:proofErr w:type="spellStart"/>
      <w:r>
        <w:rPr>
          <w:lang w:val="en-US"/>
        </w:rPr>
        <w:t>effiency</w:t>
      </w:r>
      <w:proofErr w:type="spellEnd"/>
      <w:r>
        <w:rPr>
          <w:lang w:val="en-US"/>
        </w:rPr>
        <w:t xml:space="preserve"> using a different method. </w:t>
      </w:r>
      <w:r w:rsidRPr="008C6BD9">
        <w:rPr>
          <w:lang w:val="en-US"/>
        </w:rPr>
        <w:t xml:space="preserve">We came to the </w:t>
      </w:r>
      <w:proofErr w:type="spellStart"/>
      <w:r w:rsidRPr="008C6BD9">
        <w:rPr>
          <w:lang w:val="en-US"/>
        </w:rPr>
        <w:t>conclusión</w:t>
      </w:r>
      <w:proofErr w:type="spell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lastRenderedPageBreak/>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558C148" w:rsidR="006101A4" w:rsidRPr="006101A4" w:rsidRDefault="00645A4E" w:rsidP="00645A4E">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bookmarkStart w:id="0" w:name="_GoBack"/>
      <w:bookmarkEnd w:id="0"/>
    </w:p>
    <w:p w14:paraId="5E378923" w14:textId="7E5919A0" w:rsidR="00EC26A2" w:rsidRDefault="00EC26A2" w:rsidP="00EC26A2">
      <w:pPr>
        <w:pStyle w:val="Ttulo1"/>
        <w:rPr>
          <w:lang w:val="en-US"/>
        </w:rPr>
      </w:pPr>
      <w:r>
        <w:rPr>
          <w:lang w:val="en-US"/>
        </w:rPr>
        <w:t xml:space="preserve">Sprint </w:t>
      </w:r>
      <w:r w:rsidR="00F450AC">
        <w:rPr>
          <w:lang w:val="en-US"/>
        </w:rPr>
        <w:t xml:space="preserve">1 </w:t>
      </w:r>
      <w:r>
        <w:rPr>
          <w:lang w:val="en-US"/>
        </w:rPr>
        <w:t>initial planning</w:t>
      </w:r>
    </w:p>
    <w:tbl>
      <w:tblPr>
        <w:tblStyle w:val="Tablaconcuadrcula5oscura-nfasis1"/>
        <w:tblW w:w="0" w:type="auto"/>
        <w:tblLayout w:type="fixed"/>
        <w:tblLook w:val="04A0" w:firstRow="1" w:lastRow="0" w:firstColumn="1" w:lastColumn="0" w:noHBand="0" w:noVBand="1"/>
      </w:tblPr>
      <w:tblGrid>
        <w:gridCol w:w="988"/>
        <w:gridCol w:w="1260"/>
        <w:gridCol w:w="32"/>
        <w:gridCol w:w="1563"/>
        <w:gridCol w:w="12"/>
        <w:gridCol w:w="1746"/>
        <w:gridCol w:w="1623"/>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564B61">
            <w:pPr>
              <w:jc w:val="center"/>
            </w:pPr>
            <w:r>
              <w:t>Sprint 1</w:t>
            </w:r>
          </w:p>
        </w:tc>
        <w:tc>
          <w:tcPr>
            <w:tcW w:w="7506" w:type="dxa"/>
            <w:gridSpan w:val="7"/>
          </w:tcPr>
          <w:p w14:paraId="517917EB" w14:textId="77777777" w:rsidR="00EC26A2" w:rsidRDefault="00EC26A2" w:rsidP="00564B61">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EC26A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564B61">
            <w:pPr>
              <w:jc w:val="center"/>
            </w:pPr>
            <w:proofErr w:type="spellStart"/>
            <w:r>
              <w:t>Week</w:t>
            </w:r>
            <w:proofErr w:type="spellEnd"/>
          </w:p>
        </w:tc>
        <w:tc>
          <w:tcPr>
            <w:tcW w:w="1260" w:type="dxa"/>
          </w:tcPr>
          <w:p w14:paraId="6197C66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595" w:type="dxa"/>
            <w:gridSpan w:val="2"/>
          </w:tcPr>
          <w:p w14:paraId="16A41CF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58" w:type="dxa"/>
            <w:gridSpan w:val="2"/>
          </w:tcPr>
          <w:p w14:paraId="30F8E42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623" w:type="dxa"/>
          </w:tcPr>
          <w:p w14:paraId="5754DE77"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867" w:type="dxa"/>
            <w:gridSpan w:val="4"/>
          </w:tcPr>
          <w:p w14:paraId="627B4720"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746" w:type="dxa"/>
          </w:tcPr>
          <w:p w14:paraId="2E6483F2"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893" w:type="dxa"/>
            <w:gridSpan w:val="2"/>
          </w:tcPr>
          <w:p w14:paraId="6126B547"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90264C"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564B61">
            <w:pPr>
              <w:jc w:val="center"/>
              <w:rPr>
                <w:lang w:val="en-US" w:eastAsia="es-ES_tradnl"/>
              </w:rPr>
            </w:pPr>
          </w:p>
        </w:tc>
        <w:tc>
          <w:tcPr>
            <w:tcW w:w="7506" w:type="dxa"/>
            <w:gridSpan w:val="7"/>
          </w:tcPr>
          <w:p w14:paraId="174EBCC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564B61">
            <w:pPr>
              <w:jc w:val="center"/>
              <w:rPr>
                <w:lang w:val="en-US" w:eastAsia="es-ES_tradnl"/>
              </w:rPr>
            </w:pPr>
          </w:p>
        </w:tc>
        <w:tc>
          <w:tcPr>
            <w:tcW w:w="1292" w:type="dxa"/>
            <w:gridSpan w:val="2"/>
          </w:tcPr>
          <w:p w14:paraId="2D4DC02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575" w:type="dxa"/>
            <w:gridSpan w:val="2"/>
          </w:tcPr>
          <w:p w14:paraId="1AD24AB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746" w:type="dxa"/>
          </w:tcPr>
          <w:p w14:paraId="6264C63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623" w:type="dxa"/>
          </w:tcPr>
          <w:p w14:paraId="4F16100A"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564B61">
            <w:pPr>
              <w:jc w:val="center"/>
              <w:rPr>
                <w:lang w:val="en-US" w:eastAsia="es-ES_tradnl"/>
              </w:rPr>
            </w:pPr>
          </w:p>
        </w:tc>
        <w:tc>
          <w:tcPr>
            <w:tcW w:w="1260" w:type="dxa"/>
          </w:tcPr>
          <w:p w14:paraId="1E1B2701"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2hx1</w:t>
            </w:r>
          </w:p>
        </w:tc>
        <w:tc>
          <w:tcPr>
            <w:tcW w:w="1595" w:type="dxa"/>
            <w:gridSpan w:val="2"/>
          </w:tcPr>
          <w:p w14:paraId="2307514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758" w:type="dxa"/>
            <w:gridSpan w:val="2"/>
          </w:tcPr>
          <w:p w14:paraId="573A118D"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c>
          <w:tcPr>
            <w:tcW w:w="1623" w:type="dxa"/>
          </w:tcPr>
          <w:p w14:paraId="7EEB665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564B61">
            <w:pPr>
              <w:jc w:val="center"/>
              <w:rPr>
                <w:lang w:eastAsia="es-ES_tradnl"/>
              </w:rPr>
            </w:pPr>
          </w:p>
        </w:tc>
        <w:tc>
          <w:tcPr>
            <w:tcW w:w="7506" w:type="dxa"/>
            <w:gridSpan w:val="7"/>
          </w:tcPr>
          <w:p w14:paraId="196A98D4"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564B61">
            <w:pPr>
              <w:jc w:val="center"/>
              <w:rPr>
                <w:lang w:eastAsia="es-ES_tradnl"/>
              </w:rPr>
            </w:pPr>
          </w:p>
        </w:tc>
        <w:tc>
          <w:tcPr>
            <w:tcW w:w="4613" w:type="dxa"/>
            <w:gridSpan w:val="5"/>
          </w:tcPr>
          <w:p w14:paraId="6C14B28B"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893" w:type="dxa"/>
            <w:gridSpan w:val="2"/>
          </w:tcPr>
          <w:p w14:paraId="71127CE6"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1F2969"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7"/>
          </w:tcPr>
          <w:p w14:paraId="6F305210" w14:textId="77777777" w:rsidR="00EC26A2" w:rsidRPr="001F2969"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564B61">
            <w:pPr>
              <w:jc w:val="center"/>
              <w:rPr>
                <w:lang w:val="en-US" w:eastAsia="es-ES_tradnl"/>
              </w:rPr>
            </w:pPr>
          </w:p>
        </w:tc>
        <w:tc>
          <w:tcPr>
            <w:tcW w:w="1260" w:type="dxa"/>
          </w:tcPr>
          <w:p w14:paraId="6B3C884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595" w:type="dxa"/>
            <w:gridSpan w:val="2"/>
          </w:tcPr>
          <w:p w14:paraId="0C442D76"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Search </w:t>
            </w:r>
            <w:proofErr w:type="gramStart"/>
            <w:r>
              <w:rPr>
                <w:lang w:val="en-US"/>
              </w:rPr>
              <w:t>capsules(</w:t>
            </w:r>
            <w:proofErr w:type="gramEnd"/>
            <w:r>
              <w:rPr>
                <w:lang w:val="en-US"/>
              </w:rPr>
              <w:t>Tests included)</w:t>
            </w:r>
            <w:r w:rsidRPr="0090264C">
              <w:rPr>
                <w:lang w:val="en-US"/>
              </w:rPr>
              <w:t>, user interface</w:t>
            </w:r>
          </w:p>
          <w:p w14:paraId="2E90C77C"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758" w:type="dxa"/>
            <w:gridSpan w:val="2"/>
          </w:tcPr>
          <w:p w14:paraId="03419BB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4hx1</w:t>
            </w:r>
          </w:p>
        </w:tc>
        <w:tc>
          <w:tcPr>
            <w:tcW w:w="1623" w:type="dxa"/>
          </w:tcPr>
          <w:p w14:paraId="68A60A4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lastRenderedPageBreak/>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lastRenderedPageBreak/>
              <w:t>Social network integration (Tests inclu</w:t>
            </w:r>
            <w:r>
              <w:rPr>
                <w:lang w:val="en-US"/>
              </w:rPr>
              <w:t>ded</w:t>
            </w:r>
            <w:r w:rsidRPr="007C6A55">
              <w:rPr>
                <w:lang w:val="en-US"/>
              </w:rPr>
              <w:t>)</w:t>
            </w:r>
          </w:p>
          <w:p w14:paraId="70D83176"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564B61">
            <w:pPr>
              <w:jc w:val="center"/>
              <w:rPr>
                <w:lang w:eastAsia="es-ES_tradnl"/>
              </w:rPr>
            </w:pPr>
          </w:p>
        </w:tc>
        <w:tc>
          <w:tcPr>
            <w:tcW w:w="7506" w:type="dxa"/>
            <w:gridSpan w:val="7"/>
          </w:tcPr>
          <w:p w14:paraId="2ABEC0CA"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564B61">
            <w:pPr>
              <w:jc w:val="center"/>
              <w:rPr>
                <w:lang w:eastAsia="es-ES_tradnl"/>
              </w:rPr>
            </w:pPr>
          </w:p>
        </w:tc>
        <w:tc>
          <w:tcPr>
            <w:tcW w:w="4613" w:type="dxa"/>
            <w:gridSpan w:val="5"/>
          </w:tcPr>
          <w:p w14:paraId="16D698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893" w:type="dxa"/>
            <w:gridSpan w:val="2"/>
          </w:tcPr>
          <w:p w14:paraId="41B27255" w14:textId="77777777" w:rsidR="00EC26A2" w:rsidRPr="006C37F9" w:rsidRDefault="00EC26A2" w:rsidP="00564B61">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762975BD" w:rsidR="00307080" w:rsidRDefault="00307080" w:rsidP="00307080">
      <w:pPr>
        <w:pStyle w:val="Ttulo1"/>
        <w:rPr>
          <w:lang w:val="en-US"/>
        </w:rPr>
      </w:pPr>
      <w:r>
        <w:rPr>
          <w:lang w:val="en-US"/>
        </w:rPr>
        <w:t>Sprint 1 state after Week 1(March 22th)</w:t>
      </w:r>
    </w:p>
    <w:p w14:paraId="2F96C8B3" w14:textId="56F8D11F" w:rsidR="00307080" w:rsidRDefault="00747418" w:rsidP="00307080">
      <w:pPr>
        <w:rPr>
          <w:lang w:val="en-US"/>
        </w:rPr>
      </w:pPr>
      <w:r>
        <w:rPr>
          <w:lang w:val="en-US"/>
        </w:rPr>
        <w:t>The t</w:t>
      </w:r>
      <w:r w:rsidR="00B9287F">
        <w:rPr>
          <w:lang w:val="en-US"/>
        </w:rPr>
        <w:t>asks planned were carried out, although it is true that the tests were no implemented in time and some bugs may appear later during the development. The status of the tasks at the end of this first week were the following</w:t>
      </w:r>
      <w:r w:rsidR="006A658E">
        <w:rPr>
          <w:lang w:val="en-US"/>
        </w:rPr>
        <w:t xml:space="preserve"> (meetings will be excluded from this analysis, as they all took place within the time estimated)</w:t>
      </w:r>
      <w:r w:rsidR="003F4DE9">
        <w:rPr>
          <w:lang w:val="en-US"/>
        </w:rPr>
        <w:t>:</w:t>
      </w:r>
    </w:p>
    <w:p w14:paraId="71848786" w14:textId="77777777" w:rsidR="003F4DE9" w:rsidRDefault="003F4DE9" w:rsidP="00307080">
      <w:pPr>
        <w:rPr>
          <w:lang w:val="en-US"/>
        </w:rPr>
      </w:pPr>
    </w:p>
    <w:tbl>
      <w:tblPr>
        <w:tblStyle w:val="Tablaconcuadrcula5oscura-nfasis1"/>
        <w:tblW w:w="0" w:type="auto"/>
        <w:tblLayout w:type="fixed"/>
        <w:tblLook w:val="04A0" w:firstRow="1" w:lastRow="0" w:firstColumn="1" w:lastColumn="0" w:noHBand="0" w:noVBand="1"/>
      </w:tblPr>
      <w:tblGrid>
        <w:gridCol w:w="1701"/>
        <w:gridCol w:w="1276"/>
        <w:gridCol w:w="3119"/>
        <w:gridCol w:w="1275"/>
        <w:gridCol w:w="1123"/>
      </w:tblGrid>
      <w:tr w:rsidR="00903716" w14:paraId="22B1958D" w14:textId="77777777" w:rsidTr="00903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left w:val="nil"/>
              <w:bottom w:val="single" w:sz="4" w:space="0" w:color="auto"/>
              <w:right w:val="single" w:sz="4" w:space="0" w:color="auto"/>
            </w:tcBorders>
          </w:tcPr>
          <w:p w14:paraId="618B0A1A" w14:textId="387D02B0" w:rsidR="003F4DE9" w:rsidRDefault="003F4DE9" w:rsidP="00564B61">
            <w:pPr>
              <w:jc w:val="center"/>
            </w:pPr>
            <w:proofErr w:type="spellStart"/>
            <w:r>
              <w:t>Task</w:t>
            </w:r>
            <w:proofErr w:type="spellEnd"/>
          </w:p>
        </w:tc>
        <w:tc>
          <w:tcPr>
            <w:tcW w:w="1276" w:type="dxa"/>
            <w:tcBorders>
              <w:top w:val="nil"/>
              <w:left w:val="single" w:sz="4" w:space="0" w:color="auto"/>
              <w:bottom w:val="nil"/>
              <w:right w:val="single" w:sz="4" w:space="0" w:color="auto"/>
            </w:tcBorders>
          </w:tcPr>
          <w:p w14:paraId="507DD91F" w14:textId="624A0A2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3119" w:type="dxa"/>
            <w:tcBorders>
              <w:top w:val="nil"/>
              <w:left w:val="single" w:sz="4" w:space="0" w:color="auto"/>
              <w:bottom w:val="nil"/>
              <w:right w:val="single" w:sz="4" w:space="0" w:color="auto"/>
            </w:tcBorders>
          </w:tcPr>
          <w:p w14:paraId="06FF638A" w14:textId="6323A7E8"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90371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11C304FD" w14:textId="4C996B7C" w:rsidR="00F84FE9" w:rsidRPr="00F84FE9" w:rsidRDefault="00F84FE9" w:rsidP="00564B61">
            <w:pPr>
              <w:jc w:val="center"/>
              <w:rPr>
                <w:b w:val="0"/>
                <w:lang w:val="en-US"/>
              </w:rPr>
            </w:pPr>
            <w:r w:rsidRPr="00F84FE9">
              <w:rPr>
                <w:b w:val="0"/>
                <w:lang w:val="en-US"/>
              </w:rPr>
              <w:t>Design of the data model.</w:t>
            </w:r>
          </w:p>
        </w:tc>
        <w:tc>
          <w:tcPr>
            <w:tcW w:w="1276"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3119"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060BB0">
        <w:trPr>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54552239" w14:textId="1EA4B443" w:rsidR="00AF76CB" w:rsidRPr="00F84FE9" w:rsidRDefault="00903716" w:rsidP="00564B61">
            <w:pPr>
              <w:jc w:val="center"/>
              <w:rPr>
                <w:b w:val="0"/>
                <w:lang w:val="en-US"/>
              </w:rPr>
            </w:pPr>
            <w:r>
              <w:rPr>
                <w:b w:val="0"/>
                <w:lang w:val="en-US"/>
              </w:rPr>
              <w:t>Setting up the development environment</w:t>
            </w:r>
          </w:p>
        </w:tc>
        <w:tc>
          <w:tcPr>
            <w:tcW w:w="1276"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3119"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CB702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0ADE7E59" w14:textId="24AACB08" w:rsidR="00060BB0" w:rsidRDefault="00060BB0" w:rsidP="00564B61">
            <w:pPr>
              <w:jc w:val="center"/>
              <w:rPr>
                <w:b w:val="0"/>
                <w:lang w:val="en-US"/>
              </w:rPr>
            </w:pPr>
            <w:r>
              <w:rPr>
                <w:b w:val="0"/>
                <w:lang w:val="en-US"/>
              </w:rPr>
              <w:t>Investigate how to implement angular in our website</w:t>
            </w:r>
          </w:p>
        </w:tc>
        <w:tc>
          <w:tcPr>
            <w:tcW w:w="1276"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3119"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CB7022">
        <w:trPr>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205807D0" w14:textId="50168BBC" w:rsidR="00CB7022" w:rsidRDefault="00CB7022" w:rsidP="00564B61">
            <w:pPr>
              <w:jc w:val="center"/>
              <w:rPr>
                <w:b w:val="0"/>
                <w:lang w:val="en-US"/>
              </w:rPr>
            </w:pPr>
            <w:r>
              <w:rPr>
                <w:b w:val="0"/>
                <w:lang w:val="en-US"/>
              </w:rPr>
              <w:t>Implement data model</w:t>
            </w:r>
          </w:p>
        </w:tc>
        <w:tc>
          <w:tcPr>
            <w:tcW w:w="1276"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3119"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99732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02B3ADC2" w14:textId="3B617B16" w:rsidR="00CB7022" w:rsidRDefault="00CB7022" w:rsidP="00564B61">
            <w:pPr>
              <w:jc w:val="center"/>
              <w:rPr>
                <w:b w:val="0"/>
                <w:lang w:val="en-US"/>
              </w:rPr>
            </w:pPr>
            <w:r>
              <w:rPr>
                <w:b w:val="0"/>
                <w:lang w:val="en-US"/>
              </w:rPr>
              <w:t>Populate database with testing data</w:t>
            </w:r>
          </w:p>
        </w:tc>
        <w:tc>
          <w:tcPr>
            <w:tcW w:w="1276"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3119"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68221E">
        <w:trPr>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single" w:sz="4" w:space="0" w:color="auto"/>
            </w:tcBorders>
          </w:tcPr>
          <w:p w14:paraId="3B632C92" w14:textId="57F6C4E5" w:rsidR="00997322" w:rsidRDefault="00997322" w:rsidP="00564B61">
            <w:pPr>
              <w:jc w:val="center"/>
              <w:rPr>
                <w:b w:val="0"/>
                <w:lang w:val="en-US"/>
              </w:rPr>
            </w:pPr>
            <w:r>
              <w:rPr>
                <w:b w:val="0"/>
                <w:lang w:val="en-US"/>
              </w:rPr>
              <w:t>Display capsules</w:t>
            </w:r>
          </w:p>
        </w:tc>
        <w:tc>
          <w:tcPr>
            <w:tcW w:w="1276"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3119"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90371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tcPr>
          <w:p w14:paraId="7AF90745" w14:textId="635F02C0" w:rsidR="0068221E" w:rsidRDefault="0068221E" w:rsidP="00564B61">
            <w:pPr>
              <w:jc w:val="center"/>
              <w:rPr>
                <w:b w:val="0"/>
                <w:lang w:val="en-US"/>
              </w:rPr>
            </w:pPr>
            <w:r>
              <w:rPr>
                <w:b w:val="0"/>
                <w:lang w:val="en-US"/>
              </w:rPr>
              <w:t>Front end design and user interface</w:t>
            </w:r>
          </w:p>
        </w:tc>
        <w:tc>
          <w:tcPr>
            <w:tcW w:w="1276" w:type="dxa"/>
            <w:tcBorders>
              <w:top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3119" w:type="dxa"/>
            <w:tcBorders>
              <w:top w:val="nil"/>
            </w:tcBorders>
          </w:tcPr>
          <w:p w14:paraId="0A1C0398" w14:textId="6F4E906F"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 progress</w:t>
            </w:r>
          </w:p>
        </w:tc>
        <w:tc>
          <w:tcPr>
            <w:tcW w:w="1275" w:type="dxa"/>
            <w:tcBorders>
              <w:top w:val="nil"/>
            </w:tcBorders>
          </w:tcPr>
          <w:p w14:paraId="6FC28A93" w14:textId="2BEDC509"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tcBorders>
          </w:tcPr>
          <w:p w14:paraId="154B17A0" w14:textId="5211E996"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bl>
    <w:p w14:paraId="112A0453" w14:textId="45EFFAD3" w:rsidR="00EA613F" w:rsidRPr="00903716" w:rsidRDefault="00EA613F" w:rsidP="00307080">
      <w:pPr>
        <w:rPr>
          <w:lang w:val="en-US"/>
        </w:rPr>
      </w:pPr>
    </w:p>
    <w:sectPr w:rsidR="00EA613F" w:rsidRPr="00903716" w:rsidSect="008621A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B9B7A" w14:textId="77777777" w:rsidR="00704905" w:rsidRDefault="00704905" w:rsidP="008378FB">
      <w:pPr>
        <w:spacing w:after="0" w:line="240" w:lineRule="auto"/>
      </w:pPr>
      <w:r>
        <w:separator/>
      </w:r>
    </w:p>
  </w:endnote>
  <w:endnote w:type="continuationSeparator" w:id="0">
    <w:p w14:paraId="5DEF3C86" w14:textId="77777777" w:rsidR="00704905" w:rsidRDefault="00704905"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4F4CFB" w:rsidRDefault="004F4CF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4F4CFB" w:rsidRPr="000F7465" w:rsidRDefault="004F4CF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4F4CFB" w:rsidRPr="000F7465" w:rsidRDefault="004F4CF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55A0E" w14:textId="77777777" w:rsidR="00704905" w:rsidRDefault="00704905" w:rsidP="008378FB">
      <w:pPr>
        <w:spacing w:after="0" w:line="240" w:lineRule="auto"/>
      </w:pPr>
      <w:r>
        <w:separator/>
      </w:r>
    </w:p>
  </w:footnote>
  <w:footnote w:type="continuationSeparator" w:id="0">
    <w:p w14:paraId="7424FD5E" w14:textId="77777777" w:rsidR="00704905" w:rsidRDefault="00704905"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4F4CFB" w:rsidRDefault="004F4CF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7"/>
  </w:num>
  <w:num w:numId="5">
    <w:abstractNumId w:val="9"/>
  </w:num>
  <w:num w:numId="6">
    <w:abstractNumId w:val="14"/>
  </w:num>
  <w:num w:numId="7">
    <w:abstractNumId w:val="11"/>
  </w:num>
  <w:num w:numId="8">
    <w:abstractNumId w:val="5"/>
  </w:num>
  <w:num w:numId="9">
    <w:abstractNumId w:val="10"/>
  </w:num>
  <w:num w:numId="10">
    <w:abstractNumId w:val="4"/>
  </w:num>
  <w:num w:numId="11">
    <w:abstractNumId w:val="13"/>
  </w:num>
  <w:num w:numId="12">
    <w:abstractNumId w:val="2"/>
  </w:num>
  <w:num w:numId="13">
    <w:abstractNumId w:val="1"/>
  </w:num>
  <w:num w:numId="14">
    <w:abstractNumId w:val="0"/>
  </w:num>
  <w:num w:numId="15">
    <w:abstractNumId w:val="3"/>
  </w:num>
  <w:num w:numId="16">
    <w:abstractNumId w:val="6"/>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53777"/>
    <w:rsid w:val="00060BB0"/>
    <w:rsid w:val="00072098"/>
    <w:rsid w:val="000947A0"/>
    <w:rsid w:val="000A65EF"/>
    <w:rsid w:val="000A7D60"/>
    <w:rsid w:val="000B1A82"/>
    <w:rsid w:val="000C18D2"/>
    <w:rsid w:val="000D5D71"/>
    <w:rsid w:val="000D6EBD"/>
    <w:rsid w:val="000F4859"/>
    <w:rsid w:val="000F7465"/>
    <w:rsid w:val="00100C8E"/>
    <w:rsid w:val="00114D03"/>
    <w:rsid w:val="00122859"/>
    <w:rsid w:val="0012406A"/>
    <w:rsid w:val="00125F77"/>
    <w:rsid w:val="00143834"/>
    <w:rsid w:val="00145D35"/>
    <w:rsid w:val="001550E8"/>
    <w:rsid w:val="00156798"/>
    <w:rsid w:val="00157352"/>
    <w:rsid w:val="00167858"/>
    <w:rsid w:val="00180176"/>
    <w:rsid w:val="001A0D86"/>
    <w:rsid w:val="001C6AA7"/>
    <w:rsid w:val="001D3628"/>
    <w:rsid w:val="001D440E"/>
    <w:rsid w:val="001F2969"/>
    <w:rsid w:val="00201317"/>
    <w:rsid w:val="00214352"/>
    <w:rsid w:val="00224ABF"/>
    <w:rsid w:val="00224B7B"/>
    <w:rsid w:val="00225392"/>
    <w:rsid w:val="00235A98"/>
    <w:rsid w:val="002421F2"/>
    <w:rsid w:val="00243D7F"/>
    <w:rsid w:val="0024762A"/>
    <w:rsid w:val="00272321"/>
    <w:rsid w:val="00281A84"/>
    <w:rsid w:val="002854D3"/>
    <w:rsid w:val="002864AB"/>
    <w:rsid w:val="00287FC4"/>
    <w:rsid w:val="00291032"/>
    <w:rsid w:val="002A10C4"/>
    <w:rsid w:val="002A3A70"/>
    <w:rsid w:val="002A7089"/>
    <w:rsid w:val="002B1EB4"/>
    <w:rsid w:val="002C48A1"/>
    <w:rsid w:val="002F0D7A"/>
    <w:rsid w:val="002F2C3E"/>
    <w:rsid w:val="002F7CB3"/>
    <w:rsid w:val="00301685"/>
    <w:rsid w:val="00307080"/>
    <w:rsid w:val="003212C1"/>
    <w:rsid w:val="0033768E"/>
    <w:rsid w:val="003508F6"/>
    <w:rsid w:val="00363530"/>
    <w:rsid w:val="00373F99"/>
    <w:rsid w:val="00376ECE"/>
    <w:rsid w:val="003779B0"/>
    <w:rsid w:val="00383439"/>
    <w:rsid w:val="00397AB9"/>
    <w:rsid w:val="003A0A87"/>
    <w:rsid w:val="003B7446"/>
    <w:rsid w:val="003F4A8B"/>
    <w:rsid w:val="003F4DE9"/>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B3740"/>
    <w:rsid w:val="004C46D9"/>
    <w:rsid w:val="004C4713"/>
    <w:rsid w:val="004C7B62"/>
    <w:rsid w:val="004D2EB0"/>
    <w:rsid w:val="004E0EAE"/>
    <w:rsid w:val="004E1612"/>
    <w:rsid w:val="004F12DE"/>
    <w:rsid w:val="004F4CFB"/>
    <w:rsid w:val="004F4ECE"/>
    <w:rsid w:val="00522A4E"/>
    <w:rsid w:val="00532F66"/>
    <w:rsid w:val="005460FA"/>
    <w:rsid w:val="00546B32"/>
    <w:rsid w:val="005477A2"/>
    <w:rsid w:val="0055390B"/>
    <w:rsid w:val="0055447A"/>
    <w:rsid w:val="00557296"/>
    <w:rsid w:val="005600A9"/>
    <w:rsid w:val="005601D8"/>
    <w:rsid w:val="0056248D"/>
    <w:rsid w:val="0056256B"/>
    <w:rsid w:val="00571B8B"/>
    <w:rsid w:val="005729B6"/>
    <w:rsid w:val="00586C8D"/>
    <w:rsid w:val="00587641"/>
    <w:rsid w:val="00595440"/>
    <w:rsid w:val="005B2BA1"/>
    <w:rsid w:val="005B30C0"/>
    <w:rsid w:val="005C41A3"/>
    <w:rsid w:val="005D56E7"/>
    <w:rsid w:val="005F247E"/>
    <w:rsid w:val="0060075D"/>
    <w:rsid w:val="00601FB6"/>
    <w:rsid w:val="00603452"/>
    <w:rsid w:val="00604F09"/>
    <w:rsid w:val="006101A4"/>
    <w:rsid w:val="00612BE2"/>
    <w:rsid w:val="00620511"/>
    <w:rsid w:val="00627E78"/>
    <w:rsid w:val="00630811"/>
    <w:rsid w:val="00632D23"/>
    <w:rsid w:val="00633224"/>
    <w:rsid w:val="00645A4E"/>
    <w:rsid w:val="00652231"/>
    <w:rsid w:val="006723EA"/>
    <w:rsid w:val="00676457"/>
    <w:rsid w:val="006773C9"/>
    <w:rsid w:val="0068221E"/>
    <w:rsid w:val="006A3852"/>
    <w:rsid w:val="006A4F49"/>
    <w:rsid w:val="006A658E"/>
    <w:rsid w:val="006B6BDA"/>
    <w:rsid w:val="006C37F9"/>
    <w:rsid w:val="006C65FA"/>
    <w:rsid w:val="006C6BFB"/>
    <w:rsid w:val="006C7468"/>
    <w:rsid w:val="006F01A8"/>
    <w:rsid w:val="00704905"/>
    <w:rsid w:val="00727F41"/>
    <w:rsid w:val="00733A65"/>
    <w:rsid w:val="007369E5"/>
    <w:rsid w:val="0074398D"/>
    <w:rsid w:val="00745305"/>
    <w:rsid w:val="00747418"/>
    <w:rsid w:val="0075236D"/>
    <w:rsid w:val="0075298B"/>
    <w:rsid w:val="0076408D"/>
    <w:rsid w:val="00797BEE"/>
    <w:rsid w:val="007A28E9"/>
    <w:rsid w:val="007A5E1E"/>
    <w:rsid w:val="007B1CC8"/>
    <w:rsid w:val="007C4C09"/>
    <w:rsid w:val="007C5C23"/>
    <w:rsid w:val="007C6A55"/>
    <w:rsid w:val="007D5E91"/>
    <w:rsid w:val="007E3ADE"/>
    <w:rsid w:val="007E3E5C"/>
    <w:rsid w:val="007E58FF"/>
    <w:rsid w:val="00811087"/>
    <w:rsid w:val="00815231"/>
    <w:rsid w:val="0082083F"/>
    <w:rsid w:val="00831C2D"/>
    <w:rsid w:val="008378FB"/>
    <w:rsid w:val="00846166"/>
    <w:rsid w:val="008621AF"/>
    <w:rsid w:val="008905CD"/>
    <w:rsid w:val="008923BC"/>
    <w:rsid w:val="00896092"/>
    <w:rsid w:val="008A06EE"/>
    <w:rsid w:val="008A1D44"/>
    <w:rsid w:val="008B0725"/>
    <w:rsid w:val="008B5330"/>
    <w:rsid w:val="008B6579"/>
    <w:rsid w:val="008B6CD3"/>
    <w:rsid w:val="008C353F"/>
    <w:rsid w:val="008C424D"/>
    <w:rsid w:val="008C6BD9"/>
    <w:rsid w:val="008E7B02"/>
    <w:rsid w:val="008F49A2"/>
    <w:rsid w:val="008F4CF1"/>
    <w:rsid w:val="0090264C"/>
    <w:rsid w:val="00903716"/>
    <w:rsid w:val="009152D8"/>
    <w:rsid w:val="00915BEF"/>
    <w:rsid w:val="00935AE7"/>
    <w:rsid w:val="009402AA"/>
    <w:rsid w:val="0094361B"/>
    <w:rsid w:val="00944066"/>
    <w:rsid w:val="009464E6"/>
    <w:rsid w:val="00947702"/>
    <w:rsid w:val="009530A6"/>
    <w:rsid w:val="00957CFD"/>
    <w:rsid w:val="0098016F"/>
    <w:rsid w:val="009953BF"/>
    <w:rsid w:val="009956E7"/>
    <w:rsid w:val="00997322"/>
    <w:rsid w:val="009A2B27"/>
    <w:rsid w:val="009A4D11"/>
    <w:rsid w:val="009D6573"/>
    <w:rsid w:val="009E04A1"/>
    <w:rsid w:val="009E5491"/>
    <w:rsid w:val="009E7F2A"/>
    <w:rsid w:val="009F23F0"/>
    <w:rsid w:val="009F2ACA"/>
    <w:rsid w:val="009F561E"/>
    <w:rsid w:val="009F6BDC"/>
    <w:rsid w:val="00A01F81"/>
    <w:rsid w:val="00A25E2A"/>
    <w:rsid w:val="00A3259C"/>
    <w:rsid w:val="00A42614"/>
    <w:rsid w:val="00A469B9"/>
    <w:rsid w:val="00A574CB"/>
    <w:rsid w:val="00A60345"/>
    <w:rsid w:val="00A62E8C"/>
    <w:rsid w:val="00A73D48"/>
    <w:rsid w:val="00AA12AB"/>
    <w:rsid w:val="00AA302C"/>
    <w:rsid w:val="00AA3F70"/>
    <w:rsid w:val="00AB2424"/>
    <w:rsid w:val="00AB5F1E"/>
    <w:rsid w:val="00AC2CAD"/>
    <w:rsid w:val="00AC3ED0"/>
    <w:rsid w:val="00AC5039"/>
    <w:rsid w:val="00AD1938"/>
    <w:rsid w:val="00AD577A"/>
    <w:rsid w:val="00AD651C"/>
    <w:rsid w:val="00AD6906"/>
    <w:rsid w:val="00AE7406"/>
    <w:rsid w:val="00AF7014"/>
    <w:rsid w:val="00AF76CB"/>
    <w:rsid w:val="00B002A2"/>
    <w:rsid w:val="00B01215"/>
    <w:rsid w:val="00B02FFD"/>
    <w:rsid w:val="00B033AE"/>
    <w:rsid w:val="00B35648"/>
    <w:rsid w:val="00B43E8A"/>
    <w:rsid w:val="00B44BC3"/>
    <w:rsid w:val="00B464C4"/>
    <w:rsid w:val="00B55EB8"/>
    <w:rsid w:val="00B60B2D"/>
    <w:rsid w:val="00B70A04"/>
    <w:rsid w:val="00B87065"/>
    <w:rsid w:val="00B9287F"/>
    <w:rsid w:val="00B930CF"/>
    <w:rsid w:val="00B95633"/>
    <w:rsid w:val="00B9792A"/>
    <w:rsid w:val="00BB0A75"/>
    <w:rsid w:val="00BB30C6"/>
    <w:rsid w:val="00BB6AAD"/>
    <w:rsid w:val="00BC4DBD"/>
    <w:rsid w:val="00BC5D51"/>
    <w:rsid w:val="00BE0DDC"/>
    <w:rsid w:val="00BF1E67"/>
    <w:rsid w:val="00BF2068"/>
    <w:rsid w:val="00C034D7"/>
    <w:rsid w:val="00C30EFC"/>
    <w:rsid w:val="00C403D1"/>
    <w:rsid w:val="00C72182"/>
    <w:rsid w:val="00C83D0C"/>
    <w:rsid w:val="00C83D26"/>
    <w:rsid w:val="00C86E6D"/>
    <w:rsid w:val="00C932D9"/>
    <w:rsid w:val="00C96214"/>
    <w:rsid w:val="00CA0B77"/>
    <w:rsid w:val="00CA3F48"/>
    <w:rsid w:val="00CB034C"/>
    <w:rsid w:val="00CB4124"/>
    <w:rsid w:val="00CB6C9C"/>
    <w:rsid w:val="00CB7022"/>
    <w:rsid w:val="00CB778A"/>
    <w:rsid w:val="00CC19D7"/>
    <w:rsid w:val="00CD5E3E"/>
    <w:rsid w:val="00CE538B"/>
    <w:rsid w:val="00CF450E"/>
    <w:rsid w:val="00D104E5"/>
    <w:rsid w:val="00D21010"/>
    <w:rsid w:val="00D22D86"/>
    <w:rsid w:val="00D330BD"/>
    <w:rsid w:val="00D45DB3"/>
    <w:rsid w:val="00D605E7"/>
    <w:rsid w:val="00D6437B"/>
    <w:rsid w:val="00D815A3"/>
    <w:rsid w:val="00D87085"/>
    <w:rsid w:val="00DA2126"/>
    <w:rsid w:val="00DA679A"/>
    <w:rsid w:val="00DB13B4"/>
    <w:rsid w:val="00DE5EB2"/>
    <w:rsid w:val="00DF5B23"/>
    <w:rsid w:val="00E04411"/>
    <w:rsid w:val="00E044C6"/>
    <w:rsid w:val="00E13FC9"/>
    <w:rsid w:val="00E14BF9"/>
    <w:rsid w:val="00E168C5"/>
    <w:rsid w:val="00E171D8"/>
    <w:rsid w:val="00E205F2"/>
    <w:rsid w:val="00E45D0D"/>
    <w:rsid w:val="00E52BE0"/>
    <w:rsid w:val="00E61E5C"/>
    <w:rsid w:val="00E61F35"/>
    <w:rsid w:val="00E75FCC"/>
    <w:rsid w:val="00E822A1"/>
    <w:rsid w:val="00EA613F"/>
    <w:rsid w:val="00EA6DAE"/>
    <w:rsid w:val="00EA7F8D"/>
    <w:rsid w:val="00EC26A2"/>
    <w:rsid w:val="00EC2A27"/>
    <w:rsid w:val="00ED1034"/>
    <w:rsid w:val="00ED3966"/>
    <w:rsid w:val="00EE2B15"/>
    <w:rsid w:val="00EE3C93"/>
    <w:rsid w:val="00EE440B"/>
    <w:rsid w:val="00F02C62"/>
    <w:rsid w:val="00F10527"/>
    <w:rsid w:val="00F106D2"/>
    <w:rsid w:val="00F10F11"/>
    <w:rsid w:val="00F15235"/>
    <w:rsid w:val="00F260E9"/>
    <w:rsid w:val="00F31BC5"/>
    <w:rsid w:val="00F32FF3"/>
    <w:rsid w:val="00F450AC"/>
    <w:rsid w:val="00F5339F"/>
    <w:rsid w:val="00F573E5"/>
    <w:rsid w:val="00F57948"/>
    <w:rsid w:val="00F84FE9"/>
    <w:rsid w:val="00F95419"/>
    <w:rsid w:val="00FA3251"/>
    <w:rsid w:val="00FA7FAD"/>
    <w:rsid w:val="00FC655F"/>
    <w:rsid w:val="00FD128F"/>
    <w:rsid w:val="00FD2DA2"/>
    <w:rsid w:val="00FD7991"/>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F4FE3-4857-4BD2-BD47-081D872B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2568</Words>
  <Characters>14126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30</cp:revision>
  <cp:lastPrinted>2019-03-15T19:40:00Z</cp:lastPrinted>
  <dcterms:created xsi:type="dcterms:W3CDTF">2019-03-27T23:18:00Z</dcterms:created>
  <dcterms:modified xsi:type="dcterms:W3CDTF">2019-03-28T11:27:00Z</dcterms:modified>
</cp:coreProperties>
</file>