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374A" w14:textId="0686A0FA" w:rsidR="00362284" w:rsidRPr="00362284" w:rsidRDefault="00362284" w:rsidP="00362284">
      <w:pPr>
        <w:keepNext/>
        <w:keepLines/>
        <w:pBdr>
          <w:bottom w:val="single" w:sz="4" w:space="1" w:color="1CADE4"/>
        </w:pBdr>
        <w:spacing w:before="400" w:after="40" w:line="240" w:lineRule="auto"/>
        <w:outlineLvl w:val="0"/>
        <w:rPr>
          <w:rFonts w:ascii="Calibri Light" w:eastAsia="MS Gothic" w:hAnsi="Calibri Light" w:cs="Times New Roman"/>
          <w:color w:val="1481AB"/>
          <w:sz w:val="36"/>
          <w:szCs w:val="36"/>
          <w:lang w:val="en-US" w:eastAsia="en-US"/>
        </w:rPr>
      </w:pPr>
      <w:proofErr w:type="spellStart"/>
      <w:r>
        <w:rPr>
          <w:rFonts w:ascii="Calibri Light" w:eastAsia="MS Gothic" w:hAnsi="Calibri Light" w:cs="Times New Roman"/>
          <w:color w:val="1481AB"/>
          <w:sz w:val="36"/>
          <w:szCs w:val="36"/>
          <w:lang w:val="en-US" w:eastAsia="en-US"/>
        </w:rPr>
        <w:t>Capsulefy</w:t>
      </w:r>
      <w:proofErr w:type="spellEnd"/>
      <w:r>
        <w:rPr>
          <w:rFonts w:ascii="Calibri Light" w:eastAsia="MS Gothic" w:hAnsi="Calibri Light" w:cs="Times New Roman"/>
          <w:color w:val="1481AB"/>
          <w:sz w:val="36"/>
          <w:szCs w:val="36"/>
          <w:lang w:val="en-US" w:eastAsia="en-US"/>
        </w:rPr>
        <w:t>: User manual</w:t>
      </w:r>
    </w:p>
    <w:p w14:paraId="428576C6" w14:textId="5B6AEBBA" w:rsidR="00362284" w:rsidRDefault="001C55AF" w:rsidP="00362284">
      <w:pPr>
        <w:rPr>
          <w:lang w:val="en-US"/>
        </w:rPr>
      </w:pPr>
      <w:r>
        <w:rPr>
          <w:lang w:val="en-US"/>
        </w:rPr>
        <w:t xml:space="preserve">When not logged in,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user is only able to list capsules that have been released, search a specific capsule using a keyword contained in the title, release date or description.</w:t>
      </w:r>
    </w:p>
    <w:p w14:paraId="2FE21E41" w14:textId="147E45F8" w:rsidR="00362284" w:rsidRDefault="001C55AF" w:rsidP="00362284">
      <w:pPr>
        <w:rPr>
          <w:lang w:val="en-US"/>
        </w:rPr>
      </w:pPr>
      <w:r>
        <w:rPr>
          <w:lang w:val="en-US"/>
        </w:rPr>
        <w:t>By clicking on “Search capsules” a list with all the capsules available will appear, as well as a search bar</w:t>
      </w:r>
    </w:p>
    <w:p w14:paraId="4B4EF71C" w14:textId="65AF74CD" w:rsidR="00362284" w:rsidRDefault="001C55AF" w:rsidP="00362284">
      <w:pPr>
        <w:rPr>
          <w:lang w:val="en-US"/>
        </w:rPr>
      </w:pPr>
      <w:r>
        <w:rPr>
          <w:noProof/>
        </w:rPr>
        <w:drawing>
          <wp:inline distT="0" distB="0" distL="0" distR="0" wp14:anchorId="694A3881" wp14:editId="3BD140CB">
            <wp:extent cx="4937760" cy="1098570"/>
            <wp:effectExtent l="0" t="0" r="0" b="6350"/>
            <wp:docPr id="1" name="Imagen 1" descr="https://i.gyazo.com/a93805b51e9b24eb49a79edab1109f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93805b51e9b24eb49a79edab1109f1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38" cy="11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BA23" w14:textId="5D918623" w:rsidR="00362284" w:rsidRDefault="00362284" w:rsidP="00362284">
      <w:pPr>
        <w:rPr>
          <w:lang w:val="en-US"/>
        </w:rPr>
      </w:pPr>
    </w:p>
    <w:p w14:paraId="32D3DA1C" w14:textId="4DB7CCB7" w:rsidR="00362284" w:rsidRDefault="001C55AF" w:rsidP="00362284">
      <w:pPr>
        <w:rPr>
          <w:lang w:val="en-US"/>
        </w:rPr>
      </w:pPr>
      <w:r>
        <w:rPr>
          <w:lang w:val="en-US"/>
        </w:rPr>
        <w:t>By clicking on “Display capsule” the contents of the capsule will be fully displayed.</w:t>
      </w:r>
    </w:p>
    <w:p w14:paraId="1F355E93" w14:textId="281ED70B" w:rsidR="00362284" w:rsidRDefault="001C55AF" w:rsidP="00362284">
      <w:pPr>
        <w:rPr>
          <w:lang w:val="en-US"/>
        </w:rPr>
      </w:pPr>
      <w:r>
        <w:rPr>
          <w:noProof/>
        </w:rPr>
        <w:drawing>
          <wp:inline distT="0" distB="0" distL="0" distR="0" wp14:anchorId="73F2C80C" wp14:editId="3749CC3A">
            <wp:extent cx="5400040" cy="1438275"/>
            <wp:effectExtent l="0" t="0" r="0" b="9525"/>
            <wp:docPr id="2" name="Imagen 2" descr="https://i.gyazo.com/2f3f176ed7373d7e7bdf640e482631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f3f176ed7373d7e7bdf640e4826317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8302" w14:textId="40AABE8A" w:rsidR="00362284" w:rsidRDefault="00362284" w:rsidP="00362284">
      <w:pPr>
        <w:rPr>
          <w:lang w:val="en-US"/>
        </w:rPr>
      </w:pPr>
    </w:p>
    <w:p w14:paraId="715C93AA" w14:textId="5C081DA9" w:rsidR="00362284" w:rsidRDefault="00773B43" w:rsidP="00362284">
      <w:pPr>
        <w:rPr>
          <w:lang w:val="en-US"/>
        </w:rPr>
      </w:pPr>
      <w:r>
        <w:rPr>
          <w:lang w:val="en-US"/>
        </w:rPr>
        <w:t>When logged in, each user can create free capsules, with the restriction of only being able to store</w:t>
      </w:r>
      <w:r w:rsidR="00D51411">
        <w:rPr>
          <w:lang w:val="en-US"/>
        </w:rPr>
        <w:t xml:space="preserve"> inside them</w:t>
      </w:r>
      <w:r>
        <w:rPr>
          <w:lang w:val="en-US"/>
        </w:rPr>
        <w:t xml:space="preserve"> up to 20mb in total per user.</w:t>
      </w:r>
      <w:r w:rsidR="00D51411">
        <w:rPr>
          <w:lang w:val="en-US"/>
        </w:rPr>
        <w:t xml:space="preserve"> </w:t>
      </w:r>
    </w:p>
    <w:p w14:paraId="3E66B110" w14:textId="3FA2371B" w:rsidR="00362284" w:rsidRDefault="00D51411" w:rsidP="00362284">
      <w:pPr>
        <w:rPr>
          <w:lang w:val="en-US"/>
        </w:rPr>
      </w:pPr>
      <w:r>
        <w:rPr>
          <w:noProof/>
        </w:rPr>
        <w:drawing>
          <wp:inline distT="0" distB="0" distL="0" distR="0" wp14:anchorId="3EE531B5" wp14:editId="0DDD87A4">
            <wp:extent cx="5400040" cy="1106805"/>
            <wp:effectExtent l="0" t="0" r="0" b="0"/>
            <wp:docPr id="4" name="Imagen 4" descr="https://i.gyazo.com/11eb00212d95a7ebf5e1f8dc5a2aa1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11eb00212d95a7ebf5e1f8dc5a2aa1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6388" w14:textId="3093BE43" w:rsidR="00362284" w:rsidRDefault="00D51411" w:rsidP="00362284">
      <w:pPr>
        <w:rPr>
          <w:lang w:val="en-US"/>
        </w:rPr>
      </w:pPr>
      <w:r>
        <w:rPr>
          <w:noProof/>
        </w:rPr>
        <w:drawing>
          <wp:inline distT="0" distB="0" distL="0" distR="0" wp14:anchorId="0B5485EA" wp14:editId="4974CA96">
            <wp:extent cx="2195153" cy="1996440"/>
            <wp:effectExtent l="0" t="0" r="0" b="3810"/>
            <wp:docPr id="3" name="Imagen 3" descr="https://i.gyazo.com/e1bffc347096caf7d4783ba9df274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1bffc347096caf7d4783ba9df27407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72" cy="20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05DE" w14:textId="5FF1B37D" w:rsidR="00362284" w:rsidRDefault="00827917" w:rsidP="00362284">
      <w:pPr>
        <w:rPr>
          <w:lang w:val="en-US"/>
        </w:rPr>
      </w:pPr>
      <w:r w:rsidRPr="00827917">
        <w:rPr>
          <w:lang w:val="en-US"/>
        </w:rPr>
        <w:lastRenderedPageBreak/>
        <w:t>In order to cr</w:t>
      </w:r>
      <w:r>
        <w:rPr>
          <w:lang w:val="en-US"/>
        </w:rPr>
        <w:t>e</w:t>
      </w:r>
      <w:r w:rsidRPr="00827917">
        <w:rPr>
          <w:lang w:val="en-US"/>
        </w:rPr>
        <w:t>ate the c</w:t>
      </w:r>
      <w:r>
        <w:rPr>
          <w:lang w:val="en-US"/>
        </w:rPr>
        <w:t xml:space="preserve">apsule, it is necessary to introduce at least a title, a description and a publication date following the pattern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-mm-dd, being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the year, mm the month and dd the day. In the email fields, multiple emails can be entered, separated by “</w:t>
      </w:r>
      <w:r w:rsidR="00736559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”, and an email will be sent to them when the capsule is released. Finally, files can be uploaded,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they don’t exceed the free user limit.</w:t>
      </w:r>
      <w:r w:rsidR="009764E3">
        <w:rPr>
          <w:lang w:val="en-US"/>
        </w:rPr>
        <w:t xml:space="preserve"> Capsules published by the user logged in can be listed by clicking “my capsules”. These capsules can be edited </w:t>
      </w:r>
      <w:proofErr w:type="gramStart"/>
      <w:r w:rsidR="009764E3">
        <w:rPr>
          <w:lang w:val="en-US"/>
        </w:rPr>
        <w:t>as long as</w:t>
      </w:r>
      <w:proofErr w:type="gramEnd"/>
      <w:r w:rsidR="009764E3">
        <w:rPr>
          <w:lang w:val="en-US"/>
        </w:rPr>
        <w:t xml:space="preserve"> they have not been released and</w:t>
      </w:r>
      <w:r w:rsidR="007F7723">
        <w:rPr>
          <w:lang w:val="en-US"/>
        </w:rPr>
        <w:t xml:space="preserve"> they can be deleted anytime.</w:t>
      </w:r>
      <w:r w:rsidR="005C6C4A">
        <w:rPr>
          <w:lang w:val="en-US"/>
        </w:rPr>
        <w:t xml:space="preserve"> To edit or delete a capsule, please go to “List my capsules”, display the capsule to modify or delete and click the “Edit” or “Delete” button</w:t>
      </w:r>
      <w:r w:rsidR="000E2BA6">
        <w:rPr>
          <w:lang w:val="en-US"/>
        </w:rPr>
        <w:t>.</w:t>
      </w:r>
    </w:p>
    <w:p w14:paraId="3C11AFA9" w14:textId="0DD638F8" w:rsidR="00362284" w:rsidRDefault="00362284" w:rsidP="00362284">
      <w:pPr>
        <w:rPr>
          <w:lang w:val="en-US"/>
        </w:rPr>
      </w:pPr>
    </w:p>
    <w:p w14:paraId="6E544826" w14:textId="48BE71F0" w:rsidR="005C6C4A" w:rsidRDefault="005C6C4A" w:rsidP="00362284">
      <w:pPr>
        <w:rPr>
          <w:lang w:val="en-US"/>
        </w:rPr>
      </w:pPr>
      <w:r>
        <w:rPr>
          <w:lang w:val="en-US"/>
        </w:rPr>
        <w:t xml:space="preserve">When clicking on “Create a capsule”, users can also choose to create a premium capsule instead of a free one by paying 11.99€, although for this prototype payment is not implemented, so creating a modular capsule is as simple as following the previous process. However, it has some additional fields. Firstly, a premium capsule can be made private. By selecting this checkbox, the capsule with not be included in our listings and user can only access to it if they know its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There is also the option of setting a </w:t>
      </w:r>
      <w:proofErr w:type="spellStart"/>
      <w:r>
        <w:rPr>
          <w:lang w:val="en-US"/>
        </w:rPr>
        <w:t>deadman</w:t>
      </w:r>
      <w:proofErr w:type="spellEnd"/>
      <w:r>
        <w:rPr>
          <w:lang w:val="en-US"/>
        </w:rPr>
        <w:t xml:space="preserve"> switch. By clicking the checkbox of “Create </w:t>
      </w:r>
      <w:proofErr w:type="spellStart"/>
      <w:r>
        <w:rPr>
          <w:lang w:val="en-US"/>
        </w:rPr>
        <w:t>deadman</w:t>
      </w:r>
      <w:proofErr w:type="spellEnd"/>
      <w:r>
        <w:rPr>
          <w:lang w:val="en-US"/>
        </w:rPr>
        <w:t xml:space="preserve"> switch”, a new option will appear in the form, with allows to customize the time after which the capsule will be automatically published if the user has not refreshed it.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, our timers are updated once a day.</w:t>
      </w:r>
    </w:p>
    <w:p w14:paraId="4D25EAD7" w14:textId="205FB78D" w:rsidR="005C6C4A" w:rsidRDefault="005C6C4A" w:rsidP="00362284">
      <w:pPr>
        <w:rPr>
          <w:lang w:val="en-US"/>
        </w:rPr>
      </w:pPr>
      <w:r>
        <w:rPr>
          <w:lang w:val="en-US"/>
        </w:rPr>
        <w:t xml:space="preserve">Lastly, these premium capsules are divided into modules. If the user wishes to, he can click on “add module” to </w:t>
      </w:r>
      <w:r w:rsidR="0048742F">
        <w:rPr>
          <w:lang w:val="en-US"/>
        </w:rPr>
        <w:t xml:space="preserve">create a new module inside the capsule, with a different description, release date and files. These modules can be </w:t>
      </w:r>
      <w:r w:rsidR="002468B0">
        <w:rPr>
          <w:lang w:val="en-US"/>
        </w:rPr>
        <w:t>deleted</w:t>
      </w:r>
      <w:r w:rsidR="0048742F">
        <w:rPr>
          <w:lang w:val="en-US"/>
        </w:rPr>
        <w:t xml:space="preserve"> and modified</w:t>
      </w:r>
      <w:r w:rsidR="00B32FC9">
        <w:rPr>
          <w:lang w:val="en-US"/>
        </w:rPr>
        <w:t>.</w:t>
      </w:r>
    </w:p>
    <w:p w14:paraId="6192A4BA" w14:textId="7B51555E" w:rsidR="00B32FC9" w:rsidRDefault="00B32FC9" w:rsidP="00362284">
      <w:pPr>
        <w:rPr>
          <w:lang w:val="en-US"/>
        </w:rPr>
      </w:pPr>
      <w:r>
        <w:rPr>
          <w:lang w:val="en-US"/>
        </w:rPr>
        <w:t>Lastly, to re</w:t>
      </w:r>
      <w:r w:rsidR="008D117A">
        <w:rPr>
          <w:lang w:val="en-US"/>
        </w:rPr>
        <w:t>fresh the timer of a capsule, it is necessary to display it and press the “refresh” button.</w:t>
      </w:r>
    </w:p>
    <w:p w14:paraId="7A44FCD1" w14:textId="7B2E4C89" w:rsidR="005F6A87" w:rsidRPr="00362284" w:rsidRDefault="005F6A87" w:rsidP="00362284">
      <w:pPr>
        <w:rPr>
          <w:lang w:val="en-US"/>
        </w:rPr>
      </w:pPr>
      <w:r>
        <w:rPr>
          <w:lang w:val="en-US"/>
        </w:rPr>
        <w:t xml:space="preserve">Pilot users will receive credentials so they can log in to a specific account. Evaluators will </w:t>
      </w:r>
      <w:r w:rsidR="00DE786D">
        <w:rPr>
          <w:lang w:val="en-US"/>
        </w:rPr>
        <w:t>have the</w:t>
      </w:r>
      <w:r>
        <w:rPr>
          <w:lang w:val="en-US"/>
        </w:rPr>
        <w:t xml:space="preserve"> dummy users credentials inside a readme file located in the deliverable.</w:t>
      </w:r>
    </w:p>
    <w:sectPr w:rsidR="005F6A87" w:rsidRPr="00362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A2"/>
    <w:rsid w:val="000E2BA6"/>
    <w:rsid w:val="001C55AF"/>
    <w:rsid w:val="002468B0"/>
    <w:rsid w:val="002F52A2"/>
    <w:rsid w:val="00362284"/>
    <w:rsid w:val="00471746"/>
    <w:rsid w:val="0048742F"/>
    <w:rsid w:val="005C6C4A"/>
    <w:rsid w:val="005F6A87"/>
    <w:rsid w:val="00736559"/>
    <w:rsid w:val="00773B43"/>
    <w:rsid w:val="007F7723"/>
    <w:rsid w:val="00827917"/>
    <w:rsid w:val="008D117A"/>
    <w:rsid w:val="009764E3"/>
    <w:rsid w:val="00B32FC9"/>
    <w:rsid w:val="00D51411"/>
    <w:rsid w:val="00DE786D"/>
    <w:rsid w:val="00F3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509C"/>
  <w15:chartTrackingRefBased/>
  <w15:docId w15:val="{C2C639D0-A045-4498-A585-1AEE2FBA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5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Pablo Rebollo</cp:lastModifiedBy>
  <cp:revision>16</cp:revision>
  <dcterms:created xsi:type="dcterms:W3CDTF">2019-03-29T03:20:00Z</dcterms:created>
  <dcterms:modified xsi:type="dcterms:W3CDTF">2019-03-29T19:56:00Z</dcterms:modified>
</cp:coreProperties>
</file>