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11 – Sprint 2</w:t>
      </w:r>
    </w:p>
    <w:p>
      <w:r>
        <w:t>Fecha: Lunes, 8 de septiembre de 2025</w:t>
      </w:r>
    </w:p>
    <w:p>
      <w:r>
        <w:t>Sprint: 2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Iniciar el Sprint 2 con enfoque en notificaciones, dashboard y adjuntos.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Preparé la planificación del Sprint 2 y actualicé el backlog priorizado.</w:t>
        <w:br/>
        <w:t>- Coordiné la reunión de kickoff y revisé impedimentos del sprint anterior.</w:t>
      </w:r>
    </w:p>
    <w:p>
      <w:r>
        <w:t>Qué haré hoy:</w:t>
        <w:br/>
        <w:t>- Documentar la nueva funcionalidad de notificaciones (HU-08).</w:t>
        <w:br/>
        <w:t>- Actualizar los objetivos del sprint en Trello y Excel.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Cerré tareas de configuración de base de datos para adjuntos.</w:t>
        <w:br/>
        <w:t>- Realicé limpieza de endpoints antiguos y pruebas de autenticación.</w:t>
      </w:r>
    </w:p>
    <w:p>
      <w:r>
        <w:t>Qué haré hoy:</w:t>
        <w:br/>
        <w:t>- Iniciar desarrollo del módulo de notificaciones (HU-08).</w:t>
        <w:br/>
        <w:t>- Crear endpoint para envío de correos automáticos.</w:t>
      </w:r>
    </w:p>
    <w:p>
      <w:r>
        <w:t>Bloqueos: Esperando parámetros definitivos para las notificaciones.</w:t>
      </w:r>
    </w:p>
    <w:p>
      <w:pPr>
        <w:pStyle w:val="Heading3"/>
      </w:pPr>
      <w:r>
        <w:t>Juan Santander</w:t>
      </w:r>
    </w:p>
    <w:p>
      <w:r>
        <w:t>Qué hice ayer:</w:t>
        <w:br/>
        <w:t>- Ajusté el diseño del frontend (menú lateral y dashboard).</w:t>
        <w:br/>
        <w:t>- Realicé pruebas de compatibilidad de interfaz en varios navegadores.</w:t>
      </w:r>
    </w:p>
    <w:p>
      <w:r>
        <w:t>Qué haré hoy:</w:t>
        <w:br/>
        <w:t>- Implementar vista para las notificaciones de tickets.</w:t>
        <w:br/>
        <w:t>- Mejorar diseño de componentes reutilizables.</w:t>
      </w:r>
    </w:p>
    <w:p>
      <w:r>
        <w:t>Bloqueos: Ninguno.</w:t>
      </w:r>
    </w:p>
    <w:p>
      <w:pPr>
        <w:pStyle w:val="Heading2"/>
      </w:pPr>
      <w:r>
        <w:t>Acuerdos y Compromisos del Día</w:t>
      </w:r>
    </w:p>
    <w:p>
      <w:r>
        <w:t>1. Se inicia oficialmente el Sprint 2.</w:t>
        <w:br/>
        <w:t>2. El equipo trabajará en HU-08 (Notificaciones) y HU-09 (Comentarios en tickets).</w:t>
        <w:br/>
        <w:t>3. Revisión técnica diaria a las 4:00 PM.</w:t>
      </w:r>
    </w:p>
    <w:p>
      <w:pPr>
        <w:pStyle w:val="Heading2"/>
      </w:pPr>
      <w:r>
        <w:t>Métricas del Sprint (Estado Inicial)</w:t>
      </w:r>
    </w:p>
    <w:p>
      <w:r>
        <w:t>Tareas planificadas: 8</w:t>
        <w:br/>
        <w:t>Tareas en progreso: 2</w:t>
        <w:br/>
        <w:t>Días transcurridos: 1/10</w:t>
        <w:br/>
        <w:t>Bloqueos activos: 0</w:t>
        <w:br/>
        <w:t>Horas trabajadas acumuladas: 9</w:t>
      </w:r>
    </w:p>
    <w:p>
      <w:r>
        <w:br/>
        <w:t>Documento elaborado por: Diego Inostroza</w:t>
      </w:r>
    </w:p>
    <w:p>
      <w:r>
        <w:t>Fecha de elaboración: 8 de septiembre de 2025, 9:20 AM</w:t>
      </w:r>
    </w:p>
    <w:p>
      <w:r>
        <w:t>Próxima revisión: Daily Meeting #12 – Martes 9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