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2210" w14:textId="77777777" w:rsidR="003301CC" w:rsidRDefault="00003047" w:rsidP="003301CC">
      <w:pPr>
        <w:pStyle w:val="Prrafodelista"/>
        <w:numPr>
          <w:ilvl w:val="0"/>
          <w:numId w:val="1"/>
        </w:numPr>
        <w:rPr>
          <w:rFonts w:cstheme="minorHAnsi"/>
          <w:shd w:val="clear" w:color="auto" w:fill="F8FBFE"/>
        </w:rPr>
      </w:pPr>
      <w:r w:rsidRPr="003301CC">
        <w:rPr>
          <w:rFonts w:cstheme="minorHAnsi"/>
          <w:lang w:val="es-ES"/>
        </w:rPr>
        <w:t xml:space="preserve">Los ordenadores deben su funcionamiento a dos elementos básicos y uno de ellos es el hardware,  este se puede definir como un conjunto de componentes materiales, </w:t>
      </w:r>
      <w:r w:rsidRPr="003301CC">
        <w:rPr>
          <w:rFonts w:cstheme="minorHAnsi"/>
          <w:color w:val="000000"/>
          <w:shd w:val="clear" w:color="auto" w:fill="FFFFFF"/>
        </w:rPr>
        <w:t>tangibles</w:t>
      </w:r>
      <w:r w:rsidRPr="003301CC">
        <w:rPr>
          <w:rFonts w:cstheme="minorHAnsi"/>
          <w:color w:val="000000"/>
          <w:shd w:val="clear" w:color="auto" w:fill="FFFFFF"/>
        </w:rPr>
        <w:t>, de un computador o un sistema informático</w:t>
      </w:r>
      <w:r w:rsidR="003301CC" w:rsidRPr="003301CC">
        <w:rPr>
          <w:rFonts w:cstheme="minorHAnsi"/>
          <w:color w:val="000000"/>
          <w:shd w:val="clear" w:color="auto" w:fill="FFFFFF"/>
        </w:rPr>
        <w:t xml:space="preserve">, además que, esto hace referencia </w:t>
      </w:r>
      <w:r w:rsidR="003301CC" w:rsidRPr="003301CC">
        <w:rPr>
          <w:rFonts w:cstheme="minorHAnsi"/>
          <w:shd w:val="clear" w:color="auto" w:fill="F8FBFE"/>
        </w:rPr>
        <w:t>a e</w:t>
      </w:r>
      <w:r w:rsidR="003301CC" w:rsidRPr="003301CC">
        <w:rPr>
          <w:rFonts w:cstheme="minorHAnsi"/>
          <w:shd w:val="clear" w:color="auto" w:fill="F8FBFE"/>
        </w:rPr>
        <w:t>l</w:t>
      </w:r>
      <w:r w:rsidR="003301CC" w:rsidRPr="003301CC">
        <w:rPr>
          <w:rFonts w:cstheme="minorHAnsi"/>
          <w:bdr w:val="none" w:sz="0" w:space="0" w:color="auto" w:frame="1"/>
          <w:shd w:val="clear" w:color="auto" w:fill="F8FBFE"/>
        </w:rPr>
        <w:t> </w:t>
      </w:r>
      <w:r w:rsidR="003301CC" w:rsidRPr="003301CC">
        <w:rPr>
          <w:rFonts w:cstheme="minorHAnsi"/>
          <w:shd w:val="clear" w:color="auto" w:fill="F8FBFE"/>
        </w:rPr>
        <w:t>monitor, el ratón, la</w:t>
      </w:r>
      <w:r w:rsidR="003301CC" w:rsidRPr="003301CC">
        <w:rPr>
          <w:rFonts w:cstheme="minorHAnsi"/>
          <w:bdr w:val="none" w:sz="0" w:space="0" w:color="auto" w:frame="1"/>
          <w:shd w:val="clear" w:color="auto" w:fill="F8FBFE"/>
        </w:rPr>
        <w:t> </w:t>
      </w:r>
      <w:hyperlink r:id="rId5" w:tgtFrame="_blank" w:history="1">
        <w:r w:rsidR="003301CC" w:rsidRPr="003301CC">
          <w:rPr>
            <w:rStyle w:val="Hipervnculo"/>
            <w:rFonts w:cstheme="minorHAnsi"/>
            <w:color w:val="auto"/>
            <w:u w:val="none"/>
            <w:bdr w:val="none" w:sz="0" w:space="0" w:color="auto" w:frame="1"/>
            <w:shd w:val="clear" w:color="auto" w:fill="F8FBFE"/>
          </w:rPr>
          <w:t>CPU</w:t>
        </w:r>
      </w:hyperlink>
      <w:r w:rsidR="003301CC" w:rsidRPr="003301CC">
        <w:rPr>
          <w:rFonts w:cstheme="minorHAnsi"/>
          <w:shd w:val="clear" w:color="auto" w:fill="F8FBFE"/>
        </w:rPr>
        <w:t>, el teclado o la</w:t>
      </w:r>
      <w:r w:rsidR="003301CC" w:rsidRPr="003301CC">
        <w:rPr>
          <w:rFonts w:cstheme="minorHAnsi"/>
          <w:bdr w:val="none" w:sz="0" w:space="0" w:color="auto" w:frame="1"/>
          <w:shd w:val="clear" w:color="auto" w:fill="F8FBFE"/>
        </w:rPr>
        <w:t> </w:t>
      </w:r>
      <w:hyperlink r:id="rId6" w:tgtFrame="_blank" w:history="1">
        <w:r w:rsidR="003301CC" w:rsidRPr="003301CC">
          <w:rPr>
            <w:rStyle w:val="Hipervnculo"/>
            <w:rFonts w:cstheme="minorHAnsi"/>
            <w:color w:val="auto"/>
            <w:u w:val="none"/>
            <w:bdr w:val="none" w:sz="0" w:space="0" w:color="auto" w:frame="1"/>
            <w:shd w:val="clear" w:color="auto" w:fill="F8FBFE"/>
          </w:rPr>
          <w:t>memoria RAM </w:t>
        </w:r>
      </w:hyperlink>
      <w:r w:rsidR="003301CC" w:rsidRPr="003301CC">
        <w:rPr>
          <w:rFonts w:cstheme="minorHAnsi"/>
          <w:shd w:val="clear" w:color="auto" w:fill="F8FBFE"/>
        </w:rPr>
        <w:t>s</w:t>
      </w:r>
      <w:r w:rsidR="003301CC" w:rsidRPr="003301CC">
        <w:rPr>
          <w:rFonts w:cstheme="minorHAnsi"/>
          <w:shd w:val="clear" w:color="auto" w:fill="F8FBFE"/>
        </w:rPr>
        <w:t>iendo</w:t>
      </w:r>
      <w:r w:rsidR="003301CC" w:rsidRPr="003301CC">
        <w:rPr>
          <w:rFonts w:cstheme="minorHAnsi"/>
          <w:shd w:val="clear" w:color="auto" w:fill="F8FBFE"/>
        </w:rPr>
        <w:t xml:space="preserve"> algunos ejemplos de aquellas partes que, en su conjunto, forman el hardware</w:t>
      </w:r>
      <w:r w:rsidR="003301CC" w:rsidRPr="003301CC">
        <w:rPr>
          <w:rFonts w:cstheme="minorHAnsi"/>
          <w:shd w:val="clear" w:color="auto" w:fill="F8FBFE"/>
        </w:rPr>
        <w:t xml:space="preserve">. </w:t>
      </w:r>
    </w:p>
    <w:p w14:paraId="2BBAC142" w14:textId="77777777" w:rsidR="003301CC" w:rsidRDefault="003301CC" w:rsidP="003301CC">
      <w:pPr>
        <w:pStyle w:val="Prrafodelista"/>
        <w:rPr>
          <w:rFonts w:cstheme="minorHAnsi"/>
          <w:lang w:val="es-ES"/>
        </w:rPr>
      </w:pPr>
    </w:p>
    <w:p w14:paraId="5D10FB8A" w14:textId="2ECA8E1D" w:rsidR="003301CC" w:rsidRPr="003301CC" w:rsidRDefault="003301CC" w:rsidP="003301CC">
      <w:pPr>
        <w:pStyle w:val="Prrafodelista"/>
        <w:rPr>
          <w:rFonts w:cstheme="minorHAnsi"/>
          <w:shd w:val="clear" w:color="auto" w:fill="F8FBFE"/>
        </w:rPr>
      </w:pPr>
      <w:r w:rsidRPr="003301CC">
        <w:rPr>
          <w:rFonts w:cstheme="minorHAnsi"/>
          <w:shd w:val="clear" w:color="auto" w:fill="F8FBFE"/>
        </w:rPr>
        <w:t xml:space="preserve">Cabe decir que se llama HARDWARE de su origen en ingles en donde </w:t>
      </w:r>
      <w:r w:rsidRPr="003301CC">
        <w:rPr>
          <w:rFonts w:cstheme="minorHAnsi"/>
          <w:shd w:val="clear" w:color="auto" w:fill="F8FBFE"/>
        </w:rPr>
        <w:t>“hard” significa “duro” y “ware”, “cosas”, por lo que se podría definir incluso como “las partes duras de una computadora”</w:t>
      </w:r>
      <w:r w:rsidRPr="003301CC">
        <w:rPr>
          <w:rFonts w:cstheme="minorHAnsi"/>
          <w:shd w:val="clear" w:color="auto" w:fill="F8FBFE"/>
        </w:rPr>
        <w:t>.</w:t>
      </w:r>
    </w:p>
    <w:p w14:paraId="27E134AC" w14:textId="6477A565" w:rsidR="0084387D" w:rsidRPr="00003047" w:rsidRDefault="00003047">
      <w:pPr>
        <w:rPr>
          <w:rFonts w:cstheme="minorHAnsi"/>
          <w:lang w:val="es-ES"/>
        </w:rPr>
      </w:pPr>
      <w:r w:rsidRPr="003301CC">
        <w:rPr>
          <w:rFonts w:cstheme="minorHAnsi"/>
        </w:rPr>
        <w:br/>
      </w:r>
      <w:r w:rsidRPr="00003047">
        <w:rPr>
          <w:rFonts w:cstheme="minorHAnsi"/>
          <w:color w:val="000000"/>
        </w:rPr>
        <w:br/>
      </w:r>
    </w:p>
    <w:sectPr w:rsidR="0084387D" w:rsidRPr="00003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20B1D"/>
    <w:multiLevelType w:val="hybridMultilevel"/>
    <w:tmpl w:val="01EAA9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47"/>
    <w:rsid w:val="00003047"/>
    <w:rsid w:val="003301CC"/>
    <w:rsid w:val="008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1AD1"/>
  <w15:chartTrackingRefBased/>
  <w15:docId w15:val="{C4B24BBE-86A4-487D-AFE4-4710C30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0304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lab.org/es/que-es-la-memoria-ram-definicion-y-tipos/" TargetMode="External"/><Relationship Id="rId5" Type="http://schemas.openxmlformats.org/officeDocument/2006/relationships/hyperlink" Target="https://softwarelab.org/es/que-es-la-cpu-o-procesador-de-un-ordenad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2022-08-18T16:14:00Z</dcterms:created>
  <dcterms:modified xsi:type="dcterms:W3CDTF">2022-08-18T16:42:00Z</dcterms:modified>
</cp:coreProperties>
</file>