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08AD3" w14:textId="68726C25" w:rsidR="006A31EF" w:rsidRDefault="00397932">
      <w:pPr>
        <w:rPr>
          <w:lang w:val="es-MX"/>
        </w:rPr>
      </w:pPr>
      <w:r>
        <w:rPr>
          <w:noProof/>
        </w:rPr>
        <w:drawing>
          <wp:anchor distT="0" distB="0" distL="114300" distR="114300" simplePos="0" relativeHeight="251659264" behindDoc="1" locked="0" layoutInCell="1" allowOverlap="1" wp14:anchorId="3AD540E5" wp14:editId="67E6A5BA">
            <wp:simplePos x="0" y="0"/>
            <wp:positionH relativeFrom="column">
              <wp:posOffset>4360545</wp:posOffset>
            </wp:positionH>
            <wp:positionV relativeFrom="paragraph">
              <wp:posOffset>-579755</wp:posOffset>
            </wp:positionV>
            <wp:extent cx="1722755" cy="7905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22755" cy="790575"/>
                    </a:xfrm>
                    <a:prstGeom prst="rect">
                      <a:avLst/>
                    </a:prstGeom>
                  </pic:spPr>
                </pic:pic>
              </a:graphicData>
            </a:graphic>
            <wp14:sizeRelH relativeFrom="page">
              <wp14:pctWidth>0</wp14:pctWidth>
            </wp14:sizeRelH>
            <wp14:sizeRelV relativeFrom="page">
              <wp14:pctHeight>0</wp14:pctHeight>
            </wp14:sizeRelV>
          </wp:anchor>
        </w:drawing>
      </w:r>
      <w:r>
        <w:rPr>
          <w:lang w:val="es-MX"/>
        </w:rPr>
        <w:t xml:space="preserve">Juan Sebastián Durán </w:t>
      </w:r>
      <w:proofErr w:type="spellStart"/>
      <w:r>
        <w:rPr>
          <w:lang w:val="es-MX"/>
        </w:rPr>
        <w:t>Durán</w:t>
      </w:r>
      <w:proofErr w:type="spellEnd"/>
    </w:p>
    <w:p w14:paraId="55CF6559" w14:textId="57E86F8D" w:rsidR="00397932" w:rsidRDefault="00397932" w:rsidP="00D64A3D">
      <w:pPr>
        <w:rPr>
          <w:lang w:val="es-MX"/>
        </w:rPr>
      </w:pPr>
      <w:r>
        <w:rPr>
          <w:lang w:val="es-MX"/>
        </w:rPr>
        <w:t>Pablo Cerezo Lesme</w:t>
      </w:r>
      <w:r w:rsidR="00D64A3D">
        <w:rPr>
          <w:lang w:val="es-MX"/>
        </w:rPr>
        <w:t>s</w:t>
      </w:r>
    </w:p>
    <w:p w14:paraId="0B0C5ED9" w14:textId="23AC4EF2" w:rsidR="000F6C4A" w:rsidRPr="00D64A3D" w:rsidRDefault="000F6C4A" w:rsidP="000F6C4A">
      <w:pPr>
        <w:jc w:val="center"/>
        <w:rPr>
          <w:lang w:val="es-MX"/>
        </w:rPr>
      </w:pPr>
      <w:r w:rsidRPr="000F6C4A">
        <w:rPr>
          <w:lang w:val="es-MX"/>
        </w:rPr>
        <w:t>https://github.com/juansduran/Taller-2</w:t>
      </w:r>
    </w:p>
    <w:p w14:paraId="3CD567A1" w14:textId="310F73CD" w:rsidR="00397932" w:rsidRDefault="00397932" w:rsidP="00397932">
      <w:pPr>
        <w:jc w:val="both"/>
        <w:rPr>
          <w:b/>
          <w:bCs/>
        </w:rPr>
      </w:pPr>
      <w:proofErr w:type="spellStart"/>
      <w:r w:rsidRPr="00397932">
        <w:rPr>
          <w:b/>
          <w:bCs/>
          <w:lang w:val="es-MX"/>
        </w:rPr>
        <w:t>Problem</w:t>
      </w:r>
      <w:proofErr w:type="spellEnd"/>
      <w:r w:rsidRPr="00397932">
        <w:rPr>
          <w:b/>
          <w:bCs/>
          <w:lang w:val="es-MX"/>
        </w:rPr>
        <w:t xml:space="preserve"> Set 2. </w:t>
      </w:r>
      <w:proofErr w:type="spellStart"/>
      <w:r w:rsidRPr="00397932">
        <w:rPr>
          <w:b/>
          <w:bCs/>
        </w:rPr>
        <w:t>Problem</w:t>
      </w:r>
      <w:proofErr w:type="spellEnd"/>
      <w:r w:rsidRPr="00397932">
        <w:rPr>
          <w:b/>
          <w:bCs/>
        </w:rPr>
        <w:t xml:space="preserve"> Set 2: </w:t>
      </w:r>
      <w:proofErr w:type="spellStart"/>
      <w:r w:rsidRPr="00397932">
        <w:rPr>
          <w:b/>
          <w:bCs/>
        </w:rPr>
        <w:t>Predicting</w:t>
      </w:r>
      <w:proofErr w:type="spellEnd"/>
      <w:r w:rsidRPr="00397932">
        <w:rPr>
          <w:b/>
          <w:bCs/>
        </w:rPr>
        <w:t xml:space="preserve"> </w:t>
      </w:r>
      <w:proofErr w:type="spellStart"/>
      <w:r w:rsidRPr="00397932">
        <w:rPr>
          <w:b/>
          <w:bCs/>
        </w:rPr>
        <w:t>Poverty</w:t>
      </w:r>
      <w:proofErr w:type="spellEnd"/>
      <w:r w:rsidRPr="00397932">
        <w:rPr>
          <w:b/>
          <w:bCs/>
        </w:rPr>
        <w:t xml:space="preserve"> “</w:t>
      </w:r>
      <w:proofErr w:type="spellStart"/>
      <w:r w:rsidRPr="00397932">
        <w:rPr>
          <w:b/>
          <w:bCs/>
        </w:rPr>
        <w:t>Wars</w:t>
      </w:r>
      <w:proofErr w:type="spellEnd"/>
      <w:r w:rsidRPr="00397932">
        <w:rPr>
          <w:b/>
          <w:bCs/>
        </w:rPr>
        <w:t xml:space="preserve"> </w:t>
      </w:r>
      <w:proofErr w:type="spellStart"/>
      <w:r w:rsidRPr="00397932">
        <w:rPr>
          <w:b/>
          <w:bCs/>
        </w:rPr>
        <w:t>of</w:t>
      </w:r>
      <w:proofErr w:type="spellEnd"/>
      <w:r w:rsidRPr="00397932">
        <w:rPr>
          <w:b/>
          <w:bCs/>
        </w:rPr>
        <w:t xml:space="preserve"> </w:t>
      </w:r>
      <w:proofErr w:type="spellStart"/>
      <w:r w:rsidRPr="00397932">
        <w:rPr>
          <w:b/>
          <w:bCs/>
        </w:rPr>
        <w:t>nations</w:t>
      </w:r>
      <w:proofErr w:type="spellEnd"/>
      <w:r w:rsidRPr="00397932">
        <w:rPr>
          <w:b/>
          <w:bCs/>
        </w:rPr>
        <w:t xml:space="preserve"> are </w:t>
      </w:r>
      <w:proofErr w:type="spellStart"/>
      <w:r w:rsidRPr="00397932">
        <w:rPr>
          <w:b/>
          <w:bCs/>
        </w:rPr>
        <w:t>fought</w:t>
      </w:r>
      <w:proofErr w:type="spellEnd"/>
      <w:r w:rsidRPr="00397932">
        <w:rPr>
          <w:b/>
          <w:bCs/>
        </w:rPr>
        <w:t xml:space="preserve"> </w:t>
      </w:r>
      <w:proofErr w:type="spellStart"/>
      <w:r w:rsidRPr="00397932">
        <w:rPr>
          <w:b/>
          <w:bCs/>
        </w:rPr>
        <w:t>to</w:t>
      </w:r>
      <w:proofErr w:type="spellEnd"/>
      <w:r w:rsidRPr="00397932">
        <w:rPr>
          <w:b/>
          <w:bCs/>
        </w:rPr>
        <w:t xml:space="preserve"> </w:t>
      </w:r>
      <w:proofErr w:type="spellStart"/>
      <w:r w:rsidRPr="00397932">
        <w:rPr>
          <w:b/>
          <w:bCs/>
        </w:rPr>
        <w:t>change</w:t>
      </w:r>
      <w:proofErr w:type="spellEnd"/>
      <w:r w:rsidRPr="00397932">
        <w:rPr>
          <w:b/>
          <w:bCs/>
        </w:rPr>
        <w:t xml:space="preserve"> </w:t>
      </w:r>
      <w:proofErr w:type="spellStart"/>
      <w:r w:rsidRPr="00397932">
        <w:rPr>
          <w:b/>
          <w:bCs/>
        </w:rPr>
        <w:t>maps</w:t>
      </w:r>
      <w:proofErr w:type="spellEnd"/>
      <w:r w:rsidRPr="00397932">
        <w:rPr>
          <w:b/>
          <w:bCs/>
        </w:rPr>
        <w:t xml:space="preserve">. </w:t>
      </w:r>
      <w:proofErr w:type="spellStart"/>
      <w:r w:rsidRPr="00397932">
        <w:rPr>
          <w:b/>
          <w:bCs/>
        </w:rPr>
        <w:t>But</w:t>
      </w:r>
      <w:proofErr w:type="spellEnd"/>
      <w:r w:rsidRPr="00397932">
        <w:rPr>
          <w:b/>
          <w:bCs/>
        </w:rPr>
        <w:t xml:space="preserve"> </w:t>
      </w:r>
      <w:proofErr w:type="spellStart"/>
      <w:r w:rsidRPr="00397932">
        <w:rPr>
          <w:b/>
          <w:bCs/>
        </w:rPr>
        <w:t>wars</w:t>
      </w:r>
      <w:proofErr w:type="spellEnd"/>
      <w:r w:rsidRPr="00397932">
        <w:rPr>
          <w:b/>
          <w:bCs/>
        </w:rPr>
        <w:t xml:space="preserve"> </w:t>
      </w:r>
      <w:proofErr w:type="spellStart"/>
      <w:r w:rsidRPr="00397932">
        <w:rPr>
          <w:b/>
          <w:bCs/>
        </w:rPr>
        <w:t>of</w:t>
      </w:r>
      <w:proofErr w:type="spellEnd"/>
      <w:r w:rsidRPr="00397932">
        <w:rPr>
          <w:b/>
          <w:bCs/>
        </w:rPr>
        <w:t xml:space="preserve"> </w:t>
      </w:r>
      <w:proofErr w:type="spellStart"/>
      <w:r w:rsidRPr="00397932">
        <w:rPr>
          <w:b/>
          <w:bCs/>
        </w:rPr>
        <w:t>poverty</w:t>
      </w:r>
      <w:proofErr w:type="spellEnd"/>
      <w:r w:rsidRPr="00397932">
        <w:rPr>
          <w:b/>
          <w:bCs/>
        </w:rPr>
        <w:t xml:space="preserve"> are </w:t>
      </w:r>
      <w:proofErr w:type="spellStart"/>
      <w:r w:rsidRPr="00397932">
        <w:rPr>
          <w:b/>
          <w:bCs/>
        </w:rPr>
        <w:t>fought</w:t>
      </w:r>
      <w:proofErr w:type="spellEnd"/>
      <w:r w:rsidRPr="00397932">
        <w:rPr>
          <w:b/>
          <w:bCs/>
        </w:rPr>
        <w:t xml:space="preserve"> </w:t>
      </w:r>
      <w:proofErr w:type="spellStart"/>
      <w:r w:rsidRPr="00397932">
        <w:rPr>
          <w:b/>
          <w:bCs/>
        </w:rPr>
        <w:t>to</w:t>
      </w:r>
      <w:proofErr w:type="spellEnd"/>
      <w:r w:rsidRPr="00397932">
        <w:rPr>
          <w:b/>
          <w:bCs/>
        </w:rPr>
        <w:t xml:space="preserve"> </w:t>
      </w:r>
      <w:proofErr w:type="spellStart"/>
      <w:r w:rsidRPr="00397932">
        <w:rPr>
          <w:b/>
          <w:bCs/>
        </w:rPr>
        <w:t>map</w:t>
      </w:r>
      <w:proofErr w:type="spellEnd"/>
      <w:r w:rsidRPr="00397932">
        <w:rPr>
          <w:b/>
          <w:bCs/>
        </w:rPr>
        <w:t xml:space="preserve"> </w:t>
      </w:r>
      <w:proofErr w:type="spellStart"/>
      <w:r w:rsidRPr="00397932">
        <w:rPr>
          <w:b/>
          <w:bCs/>
        </w:rPr>
        <w:t>change</w:t>
      </w:r>
      <w:proofErr w:type="spellEnd"/>
      <w:r w:rsidRPr="00397932">
        <w:rPr>
          <w:b/>
          <w:bCs/>
        </w:rPr>
        <w:t>” M. Ali MECA 4107</w:t>
      </w:r>
    </w:p>
    <w:p w14:paraId="13D01CD3" w14:textId="634E2D64" w:rsidR="00397932" w:rsidRDefault="00397932" w:rsidP="00397932">
      <w:pPr>
        <w:jc w:val="both"/>
        <w:rPr>
          <w:lang w:val="es-MX"/>
        </w:rPr>
      </w:pPr>
      <w:r w:rsidRPr="00397932">
        <w:rPr>
          <w:lang w:val="es-MX"/>
        </w:rPr>
        <w:t>¿</w:t>
      </w:r>
      <w:r w:rsidR="00746A4A">
        <w:rPr>
          <w:lang w:val="es-MX"/>
        </w:rPr>
        <w:t xml:space="preserve">Cómo podemos elaborar herramientas que efectivamente clasifiquen a las personas de acuerdo con parámetros establecidos? </w:t>
      </w:r>
      <w:r w:rsidR="00CA5252">
        <w:rPr>
          <w:lang w:val="es-MX"/>
        </w:rPr>
        <w:t>¿Qué utilidad podemos obtener de los modelos de predicción?</w:t>
      </w:r>
    </w:p>
    <w:p w14:paraId="5995EA3B" w14:textId="0EE6D7CF" w:rsidR="00784A53" w:rsidRDefault="00CA5252" w:rsidP="00397932">
      <w:pPr>
        <w:jc w:val="both"/>
        <w:rPr>
          <w:lang w:val="es-MX"/>
        </w:rPr>
      </w:pPr>
      <w:r>
        <w:rPr>
          <w:lang w:val="es-MX"/>
        </w:rPr>
        <w:t>En política pública</w:t>
      </w:r>
      <w:r w:rsidR="00964812">
        <w:rPr>
          <w:lang w:val="es-MX"/>
        </w:rPr>
        <w:t>, por ejemplo</w:t>
      </w:r>
      <w:r>
        <w:rPr>
          <w:lang w:val="es-MX"/>
        </w:rPr>
        <w:t>,</w:t>
      </w:r>
      <w:r w:rsidR="00964812">
        <w:rPr>
          <w:lang w:val="es-MX"/>
        </w:rPr>
        <w:t xml:space="preserve"> tener un buen mecanismo de clasificación puede hacer la diferencia </w:t>
      </w:r>
      <w:r w:rsidR="00F20860">
        <w:rPr>
          <w:lang w:val="es-MX"/>
        </w:rPr>
        <w:t xml:space="preserve">entre proveer efectivamente los recursos </w:t>
      </w:r>
      <w:r w:rsidR="001F3233">
        <w:rPr>
          <w:lang w:val="es-MX"/>
        </w:rPr>
        <w:t>de un Estado</w:t>
      </w:r>
      <w:r w:rsidR="00F20860">
        <w:rPr>
          <w:lang w:val="es-MX"/>
        </w:rPr>
        <w:t xml:space="preserve"> o</w:t>
      </w:r>
      <w:r w:rsidR="00784A53">
        <w:rPr>
          <w:lang w:val="es-MX"/>
        </w:rPr>
        <w:t xml:space="preserve"> de manera análoga</w:t>
      </w:r>
      <w:r w:rsidR="00952A0A">
        <w:rPr>
          <w:lang w:val="es-MX"/>
        </w:rPr>
        <w:t xml:space="preserve"> -e indeseable- </w:t>
      </w:r>
      <w:r w:rsidR="00F20860">
        <w:rPr>
          <w:lang w:val="es-MX"/>
        </w:rPr>
        <w:t>privar de un programa a persona</w:t>
      </w:r>
      <w:r w:rsidR="001F3233">
        <w:rPr>
          <w:lang w:val="es-MX"/>
        </w:rPr>
        <w:t>s</w:t>
      </w:r>
      <w:r w:rsidR="00F20860">
        <w:rPr>
          <w:lang w:val="es-MX"/>
        </w:rPr>
        <w:t xml:space="preserve"> en condición de vulnerabilidad. </w:t>
      </w:r>
      <w:r w:rsidR="00784A53">
        <w:rPr>
          <w:lang w:val="es-MX"/>
        </w:rPr>
        <w:t xml:space="preserve">En Colombia, por ejemplo, un mecanismo de clasificación de personas es el SISBEN. Por medio de esta herramienta, </w:t>
      </w:r>
      <w:r w:rsidR="00CE02BD">
        <w:rPr>
          <w:lang w:val="es-MX"/>
        </w:rPr>
        <w:t xml:space="preserve">las personas son incluidas en </w:t>
      </w:r>
      <w:r w:rsidR="00784A53">
        <w:rPr>
          <w:lang w:val="es-MX"/>
        </w:rPr>
        <w:t>categor</w:t>
      </w:r>
      <w:r w:rsidR="00CE02BD">
        <w:rPr>
          <w:lang w:val="es-MX"/>
        </w:rPr>
        <w:t>í</w:t>
      </w:r>
      <w:r w:rsidR="00784A53">
        <w:rPr>
          <w:lang w:val="es-MX"/>
        </w:rPr>
        <w:t xml:space="preserve">as </w:t>
      </w:r>
      <w:r w:rsidR="00CE02BD">
        <w:rPr>
          <w:lang w:val="es-MX"/>
        </w:rPr>
        <w:t xml:space="preserve">para </w:t>
      </w:r>
      <w:r w:rsidR="00051AFC">
        <w:rPr>
          <w:lang w:val="es-MX"/>
        </w:rPr>
        <w:t>focalizar la inversión</w:t>
      </w:r>
      <w:r w:rsidR="00952A0A">
        <w:rPr>
          <w:lang w:val="es-MX"/>
        </w:rPr>
        <w:t xml:space="preserve">. </w:t>
      </w:r>
      <w:r w:rsidR="00201B9C">
        <w:rPr>
          <w:lang w:val="es-MX"/>
        </w:rPr>
        <w:t xml:space="preserve">En ese sentido, el problema de una mala clasificación </w:t>
      </w:r>
      <w:r w:rsidR="00F00267">
        <w:rPr>
          <w:lang w:val="es-MX"/>
        </w:rPr>
        <w:t xml:space="preserve">radica en </w:t>
      </w:r>
      <w:r w:rsidR="00201B9C">
        <w:rPr>
          <w:lang w:val="es-MX"/>
        </w:rPr>
        <w:t>que</w:t>
      </w:r>
      <w:r w:rsidR="00F00267">
        <w:rPr>
          <w:lang w:val="es-MX"/>
        </w:rPr>
        <w:t>,</w:t>
      </w:r>
      <w:r w:rsidR="00192CC8">
        <w:rPr>
          <w:lang w:val="es-MX"/>
        </w:rPr>
        <w:t xml:space="preserve"> las personas ricas </w:t>
      </w:r>
      <w:r w:rsidR="00F00267">
        <w:rPr>
          <w:lang w:val="es-MX"/>
        </w:rPr>
        <w:t>podrían acceder</w:t>
      </w:r>
      <w:r w:rsidR="00192CC8">
        <w:rPr>
          <w:lang w:val="es-MX"/>
        </w:rPr>
        <w:t xml:space="preserve"> a programas sociales,</w:t>
      </w:r>
      <w:r w:rsidR="00201B9C">
        <w:rPr>
          <w:lang w:val="es-MX"/>
        </w:rPr>
        <w:t xml:space="preserve"> </w:t>
      </w:r>
      <w:r w:rsidR="00192CC8">
        <w:rPr>
          <w:lang w:val="es-MX"/>
        </w:rPr>
        <w:t>mientras que, aquellas personas de menores ingresos queda</w:t>
      </w:r>
      <w:r w:rsidR="00707DB4">
        <w:rPr>
          <w:lang w:val="es-MX"/>
        </w:rPr>
        <w:t>rían</w:t>
      </w:r>
      <w:r w:rsidR="00192CC8">
        <w:rPr>
          <w:lang w:val="es-MX"/>
        </w:rPr>
        <w:t xml:space="preserve"> excluidas de estos programas</w:t>
      </w:r>
      <w:r w:rsidR="007D03AC">
        <w:rPr>
          <w:lang w:val="es-MX"/>
        </w:rPr>
        <w:t>.</w:t>
      </w:r>
    </w:p>
    <w:p w14:paraId="033AEA70" w14:textId="6E8EF6F8" w:rsidR="00296A25" w:rsidRDefault="00707DB4" w:rsidP="00397932">
      <w:pPr>
        <w:jc w:val="both"/>
        <w:rPr>
          <w:lang w:val="es-MX"/>
        </w:rPr>
      </w:pPr>
      <w:r>
        <w:rPr>
          <w:lang w:val="es-MX"/>
        </w:rPr>
        <w:t>En concreto</w:t>
      </w:r>
      <w:r w:rsidR="00952A0A">
        <w:rPr>
          <w:lang w:val="es-MX"/>
        </w:rPr>
        <w:t xml:space="preserve">, este ejercicio busca realizar una </w:t>
      </w:r>
      <w:r w:rsidR="001F3233">
        <w:rPr>
          <w:lang w:val="es-MX"/>
        </w:rPr>
        <w:t>buena</w:t>
      </w:r>
      <w:r w:rsidR="00ED715A">
        <w:rPr>
          <w:lang w:val="es-MX"/>
        </w:rPr>
        <w:t xml:space="preserve"> predicción a partir de la</w:t>
      </w:r>
      <w:r w:rsidR="001F3233">
        <w:rPr>
          <w:lang w:val="es-MX"/>
        </w:rPr>
        <w:t xml:space="preserve"> clasificación de personas pobres y no pobres</w:t>
      </w:r>
      <w:r w:rsidR="00ED715A">
        <w:rPr>
          <w:lang w:val="es-MX"/>
        </w:rPr>
        <w:t>. Los datos</w:t>
      </w:r>
      <w:r w:rsidR="00187ABF">
        <w:rPr>
          <w:lang w:val="es-MX"/>
        </w:rPr>
        <w:t xml:space="preserve"> que se </w:t>
      </w:r>
      <w:r w:rsidR="00632499">
        <w:rPr>
          <w:lang w:val="es-MX"/>
        </w:rPr>
        <w:t>utilizan</w:t>
      </w:r>
      <w:r w:rsidR="00ED715A">
        <w:rPr>
          <w:lang w:val="es-MX"/>
        </w:rPr>
        <w:t xml:space="preserve"> surgen </w:t>
      </w:r>
      <w:r w:rsidR="00CE0BBC">
        <w:rPr>
          <w:lang w:val="es-MX"/>
        </w:rPr>
        <w:t xml:space="preserve">a partir de </w:t>
      </w:r>
      <w:r w:rsidR="0043414B">
        <w:rPr>
          <w:lang w:val="es-MX"/>
        </w:rPr>
        <w:t>la</w:t>
      </w:r>
      <w:r w:rsidR="0043414B">
        <w:rPr>
          <w:lang w:val="es-MX"/>
        </w:rPr>
        <w:t xml:space="preserve"> encuesta de</w:t>
      </w:r>
      <w:r w:rsidR="0043414B">
        <w:rPr>
          <w:lang w:val="es-MX"/>
        </w:rPr>
        <w:t xml:space="preserve"> “Medición de la Pobreza Monetaria y Desigualdad” </w:t>
      </w:r>
      <w:r w:rsidR="0043414B">
        <w:rPr>
          <w:lang w:val="es-MX"/>
        </w:rPr>
        <w:t xml:space="preserve">para </w:t>
      </w:r>
      <w:r w:rsidR="0043414B">
        <w:rPr>
          <w:lang w:val="es-MX"/>
        </w:rPr>
        <w:t>el año 2018</w:t>
      </w:r>
      <w:r w:rsidR="0043414B">
        <w:rPr>
          <w:lang w:val="es-MX"/>
        </w:rPr>
        <w:t xml:space="preserve"> elaborada por el </w:t>
      </w:r>
      <w:r w:rsidR="00ED715A">
        <w:rPr>
          <w:lang w:val="es-MX"/>
        </w:rPr>
        <w:t>DANE</w:t>
      </w:r>
      <w:r w:rsidR="00285E67">
        <w:rPr>
          <w:lang w:val="es-MX"/>
        </w:rPr>
        <w:t>.</w:t>
      </w:r>
      <w:r w:rsidR="00632499">
        <w:rPr>
          <w:lang w:val="es-MX"/>
        </w:rPr>
        <w:t xml:space="preserve"> El reto específico de este ejercicio consiste en que, a partir de la información suministrada, se desarrollen modelos de </w:t>
      </w:r>
      <w:r w:rsidR="007D03AC">
        <w:rPr>
          <w:lang w:val="es-MX"/>
        </w:rPr>
        <w:t>predicción</w:t>
      </w:r>
      <w:r w:rsidR="00632499">
        <w:rPr>
          <w:lang w:val="es-MX"/>
        </w:rPr>
        <w:t xml:space="preserve"> tales qué se minimice</w:t>
      </w:r>
      <w:r w:rsidR="007D03AC">
        <w:rPr>
          <w:lang w:val="es-MX"/>
        </w:rPr>
        <w:t xml:space="preserve"> la probabilidad de hacer una clasificación errada – falsos positivos y falsos negativos. En principio se suministr</w:t>
      </w:r>
      <w:r w:rsidR="00D1223E">
        <w:rPr>
          <w:lang w:val="es-MX"/>
        </w:rPr>
        <w:t>aron</w:t>
      </w:r>
      <w:r w:rsidR="007D03AC">
        <w:rPr>
          <w:lang w:val="es-MX"/>
        </w:rPr>
        <w:t xml:space="preserve"> 4 bases de datos:</w:t>
      </w:r>
    </w:p>
    <w:tbl>
      <w:tblPr>
        <w:tblW w:w="4440" w:type="dxa"/>
        <w:jc w:val="center"/>
        <w:tblCellMar>
          <w:left w:w="70" w:type="dxa"/>
          <w:right w:w="70" w:type="dxa"/>
        </w:tblCellMar>
        <w:tblLook w:val="04A0" w:firstRow="1" w:lastRow="0" w:firstColumn="1" w:lastColumn="0" w:noHBand="0" w:noVBand="1"/>
      </w:tblPr>
      <w:tblGrid>
        <w:gridCol w:w="1696"/>
        <w:gridCol w:w="1541"/>
        <w:gridCol w:w="1208"/>
      </w:tblGrid>
      <w:tr w:rsidR="00D1223E" w:rsidRPr="00D1223E" w14:paraId="6F81AEF4" w14:textId="77777777" w:rsidTr="00397743">
        <w:trPr>
          <w:trHeight w:val="266"/>
          <w:jc w:val="center"/>
        </w:trPr>
        <w:tc>
          <w:tcPr>
            <w:tcW w:w="1696" w:type="dxa"/>
            <w:tcBorders>
              <w:top w:val="double" w:sz="6" w:space="0" w:color="auto"/>
              <w:left w:val="double" w:sz="6" w:space="0" w:color="auto"/>
              <w:bottom w:val="double" w:sz="6" w:space="0" w:color="auto"/>
              <w:right w:val="double" w:sz="6" w:space="0" w:color="auto"/>
            </w:tcBorders>
            <w:shd w:val="clear" w:color="auto" w:fill="auto"/>
            <w:vAlign w:val="center"/>
            <w:hideMark/>
          </w:tcPr>
          <w:p w14:paraId="2BBB6490" w14:textId="77777777" w:rsidR="00D1223E" w:rsidRPr="00D1223E" w:rsidRDefault="00D1223E" w:rsidP="00D1223E">
            <w:pPr>
              <w:spacing w:after="0" w:line="240" w:lineRule="auto"/>
              <w:jc w:val="center"/>
              <w:rPr>
                <w:rFonts w:ascii="Arial" w:eastAsia="Times New Roman" w:hAnsi="Arial" w:cs="Arial"/>
                <w:b/>
                <w:bCs/>
                <w:sz w:val="20"/>
                <w:szCs w:val="20"/>
                <w:lang w:eastAsia="es-CO"/>
              </w:rPr>
            </w:pPr>
            <w:r w:rsidRPr="00D1223E">
              <w:rPr>
                <w:rFonts w:ascii="Arial" w:eastAsia="Times New Roman" w:hAnsi="Arial" w:cs="Arial"/>
                <w:b/>
                <w:bCs/>
                <w:sz w:val="20"/>
                <w:szCs w:val="20"/>
                <w:lang w:eastAsia="es-CO"/>
              </w:rPr>
              <w:t>Base de Datos:</w:t>
            </w:r>
          </w:p>
        </w:tc>
        <w:tc>
          <w:tcPr>
            <w:tcW w:w="1536" w:type="dxa"/>
            <w:tcBorders>
              <w:top w:val="double" w:sz="6" w:space="0" w:color="auto"/>
              <w:left w:val="nil"/>
              <w:bottom w:val="double" w:sz="6" w:space="0" w:color="auto"/>
              <w:right w:val="double" w:sz="6" w:space="0" w:color="auto"/>
            </w:tcBorders>
            <w:shd w:val="clear" w:color="auto" w:fill="auto"/>
            <w:vAlign w:val="center"/>
            <w:hideMark/>
          </w:tcPr>
          <w:p w14:paraId="4F0DB005" w14:textId="77777777" w:rsidR="00D1223E" w:rsidRPr="00D1223E" w:rsidRDefault="00D1223E" w:rsidP="00D1223E">
            <w:pPr>
              <w:spacing w:after="0" w:line="240" w:lineRule="auto"/>
              <w:jc w:val="center"/>
              <w:rPr>
                <w:rFonts w:ascii="Arial" w:eastAsia="Times New Roman" w:hAnsi="Arial" w:cs="Arial"/>
                <w:b/>
                <w:bCs/>
                <w:sz w:val="20"/>
                <w:szCs w:val="20"/>
                <w:lang w:eastAsia="es-CO"/>
              </w:rPr>
            </w:pPr>
            <w:r w:rsidRPr="00D1223E">
              <w:rPr>
                <w:rFonts w:ascii="Arial" w:eastAsia="Times New Roman" w:hAnsi="Arial" w:cs="Arial"/>
                <w:b/>
                <w:bCs/>
                <w:sz w:val="20"/>
                <w:szCs w:val="20"/>
                <w:lang w:eastAsia="es-CO"/>
              </w:rPr>
              <w:t>Número de observaciones</w:t>
            </w:r>
          </w:p>
        </w:tc>
        <w:tc>
          <w:tcPr>
            <w:tcW w:w="1208" w:type="dxa"/>
            <w:tcBorders>
              <w:top w:val="double" w:sz="6" w:space="0" w:color="auto"/>
              <w:left w:val="nil"/>
              <w:bottom w:val="double" w:sz="6" w:space="0" w:color="auto"/>
              <w:right w:val="double" w:sz="6" w:space="0" w:color="auto"/>
            </w:tcBorders>
            <w:shd w:val="clear" w:color="auto" w:fill="auto"/>
            <w:vAlign w:val="center"/>
            <w:hideMark/>
          </w:tcPr>
          <w:p w14:paraId="5B268323" w14:textId="77777777" w:rsidR="00D1223E" w:rsidRPr="00D1223E" w:rsidRDefault="00D1223E" w:rsidP="00D1223E">
            <w:pPr>
              <w:spacing w:after="0" w:line="240" w:lineRule="auto"/>
              <w:jc w:val="center"/>
              <w:rPr>
                <w:rFonts w:ascii="Arial" w:eastAsia="Times New Roman" w:hAnsi="Arial" w:cs="Arial"/>
                <w:b/>
                <w:bCs/>
                <w:sz w:val="20"/>
                <w:szCs w:val="20"/>
                <w:lang w:eastAsia="es-CO"/>
              </w:rPr>
            </w:pPr>
            <w:r w:rsidRPr="00D1223E">
              <w:rPr>
                <w:rFonts w:ascii="Arial" w:eastAsia="Times New Roman" w:hAnsi="Arial" w:cs="Arial"/>
                <w:b/>
                <w:bCs/>
                <w:sz w:val="20"/>
                <w:szCs w:val="20"/>
                <w:lang w:eastAsia="es-CO"/>
              </w:rPr>
              <w:t>Número de variables</w:t>
            </w:r>
          </w:p>
        </w:tc>
      </w:tr>
      <w:tr w:rsidR="00D1223E" w:rsidRPr="00D1223E" w14:paraId="071CDC9C" w14:textId="77777777" w:rsidTr="00397743">
        <w:trPr>
          <w:trHeight w:val="143"/>
          <w:jc w:val="center"/>
        </w:trPr>
        <w:tc>
          <w:tcPr>
            <w:tcW w:w="1696" w:type="dxa"/>
            <w:tcBorders>
              <w:top w:val="nil"/>
              <w:left w:val="double" w:sz="6" w:space="0" w:color="auto"/>
              <w:bottom w:val="double" w:sz="6" w:space="0" w:color="auto"/>
              <w:right w:val="double" w:sz="6" w:space="0" w:color="auto"/>
            </w:tcBorders>
            <w:shd w:val="clear" w:color="auto" w:fill="auto"/>
            <w:noWrap/>
            <w:vAlign w:val="center"/>
            <w:hideMark/>
          </w:tcPr>
          <w:p w14:paraId="5D21AD4A" w14:textId="77777777" w:rsidR="00D1223E" w:rsidRPr="00D1223E" w:rsidRDefault="00D1223E" w:rsidP="00D1223E">
            <w:pPr>
              <w:spacing w:after="0" w:line="240" w:lineRule="auto"/>
              <w:rPr>
                <w:rFonts w:ascii="Arial" w:eastAsia="Times New Roman" w:hAnsi="Arial" w:cs="Arial"/>
                <w:lang w:eastAsia="es-CO"/>
              </w:rPr>
            </w:pPr>
            <w:proofErr w:type="spellStart"/>
            <w:r w:rsidRPr="00D1223E">
              <w:rPr>
                <w:rFonts w:ascii="Arial" w:eastAsia="Times New Roman" w:hAnsi="Arial" w:cs="Arial"/>
                <w:lang w:eastAsia="es-CO"/>
              </w:rPr>
              <w:t>test_hogares</w:t>
            </w:r>
            <w:proofErr w:type="spellEnd"/>
          </w:p>
        </w:tc>
        <w:tc>
          <w:tcPr>
            <w:tcW w:w="1536" w:type="dxa"/>
            <w:tcBorders>
              <w:top w:val="nil"/>
              <w:left w:val="nil"/>
              <w:bottom w:val="double" w:sz="6" w:space="0" w:color="auto"/>
              <w:right w:val="double" w:sz="6" w:space="0" w:color="auto"/>
            </w:tcBorders>
            <w:shd w:val="clear" w:color="auto" w:fill="auto"/>
            <w:noWrap/>
            <w:vAlign w:val="center"/>
            <w:hideMark/>
          </w:tcPr>
          <w:p w14:paraId="7001EA63" w14:textId="77777777" w:rsidR="00D1223E" w:rsidRPr="00D1223E" w:rsidRDefault="00D1223E" w:rsidP="00D1223E">
            <w:pPr>
              <w:spacing w:after="0" w:line="240" w:lineRule="auto"/>
              <w:jc w:val="center"/>
              <w:rPr>
                <w:rFonts w:ascii="Arial" w:eastAsia="Times New Roman" w:hAnsi="Arial" w:cs="Arial"/>
                <w:sz w:val="18"/>
                <w:szCs w:val="18"/>
                <w:lang w:eastAsia="es-CO"/>
              </w:rPr>
            </w:pPr>
            <w:r w:rsidRPr="00D1223E">
              <w:rPr>
                <w:rFonts w:ascii="Arial" w:eastAsia="Times New Roman" w:hAnsi="Arial" w:cs="Arial"/>
                <w:sz w:val="18"/>
                <w:szCs w:val="18"/>
                <w:lang w:eastAsia="es-CO"/>
              </w:rPr>
              <w:t>66168</w:t>
            </w:r>
          </w:p>
        </w:tc>
        <w:tc>
          <w:tcPr>
            <w:tcW w:w="1208" w:type="dxa"/>
            <w:tcBorders>
              <w:top w:val="nil"/>
              <w:left w:val="nil"/>
              <w:bottom w:val="double" w:sz="6" w:space="0" w:color="auto"/>
              <w:right w:val="double" w:sz="6" w:space="0" w:color="auto"/>
            </w:tcBorders>
            <w:shd w:val="clear" w:color="auto" w:fill="auto"/>
            <w:noWrap/>
            <w:vAlign w:val="center"/>
            <w:hideMark/>
          </w:tcPr>
          <w:p w14:paraId="1489D77F" w14:textId="77777777" w:rsidR="00D1223E" w:rsidRPr="00D1223E" w:rsidRDefault="00D1223E" w:rsidP="00D1223E">
            <w:pPr>
              <w:spacing w:after="0" w:line="240" w:lineRule="auto"/>
              <w:jc w:val="center"/>
              <w:rPr>
                <w:rFonts w:ascii="Arial" w:eastAsia="Times New Roman" w:hAnsi="Arial" w:cs="Arial"/>
                <w:sz w:val="18"/>
                <w:szCs w:val="18"/>
                <w:lang w:eastAsia="es-CO"/>
              </w:rPr>
            </w:pPr>
            <w:r w:rsidRPr="00D1223E">
              <w:rPr>
                <w:rFonts w:ascii="Arial" w:eastAsia="Times New Roman" w:hAnsi="Arial" w:cs="Arial"/>
                <w:sz w:val="18"/>
                <w:szCs w:val="18"/>
                <w:lang w:eastAsia="es-CO"/>
              </w:rPr>
              <w:t>16</w:t>
            </w:r>
          </w:p>
        </w:tc>
      </w:tr>
      <w:tr w:rsidR="00D1223E" w:rsidRPr="00D1223E" w14:paraId="759EDD43" w14:textId="77777777" w:rsidTr="00397743">
        <w:trPr>
          <w:trHeight w:val="143"/>
          <w:jc w:val="center"/>
        </w:trPr>
        <w:tc>
          <w:tcPr>
            <w:tcW w:w="1696" w:type="dxa"/>
            <w:tcBorders>
              <w:top w:val="nil"/>
              <w:left w:val="double" w:sz="6" w:space="0" w:color="auto"/>
              <w:bottom w:val="double" w:sz="6" w:space="0" w:color="auto"/>
              <w:right w:val="double" w:sz="6" w:space="0" w:color="auto"/>
            </w:tcBorders>
            <w:shd w:val="clear" w:color="auto" w:fill="auto"/>
            <w:noWrap/>
            <w:vAlign w:val="center"/>
            <w:hideMark/>
          </w:tcPr>
          <w:p w14:paraId="79480C5C" w14:textId="77777777" w:rsidR="00D1223E" w:rsidRPr="00D1223E" w:rsidRDefault="00D1223E" w:rsidP="00D1223E">
            <w:pPr>
              <w:spacing w:after="0" w:line="240" w:lineRule="auto"/>
              <w:rPr>
                <w:rFonts w:ascii="Arial" w:eastAsia="Times New Roman" w:hAnsi="Arial" w:cs="Arial"/>
                <w:lang w:eastAsia="es-CO"/>
              </w:rPr>
            </w:pPr>
            <w:proofErr w:type="spellStart"/>
            <w:r w:rsidRPr="00D1223E">
              <w:rPr>
                <w:rFonts w:ascii="Arial" w:eastAsia="Times New Roman" w:hAnsi="Arial" w:cs="Arial"/>
                <w:lang w:eastAsia="es-CO"/>
              </w:rPr>
              <w:t>test_personas</w:t>
            </w:r>
            <w:proofErr w:type="spellEnd"/>
          </w:p>
        </w:tc>
        <w:tc>
          <w:tcPr>
            <w:tcW w:w="1536" w:type="dxa"/>
            <w:tcBorders>
              <w:top w:val="nil"/>
              <w:left w:val="nil"/>
              <w:bottom w:val="double" w:sz="6" w:space="0" w:color="auto"/>
              <w:right w:val="double" w:sz="6" w:space="0" w:color="auto"/>
            </w:tcBorders>
            <w:shd w:val="clear" w:color="auto" w:fill="auto"/>
            <w:noWrap/>
            <w:vAlign w:val="center"/>
            <w:hideMark/>
          </w:tcPr>
          <w:p w14:paraId="5C0F0E65" w14:textId="77777777" w:rsidR="00D1223E" w:rsidRPr="00D1223E" w:rsidRDefault="00D1223E" w:rsidP="00D1223E">
            <w:pPr>
              <w:spacing w:after="0" w:line="240" w:lineRule="auto"/>
              <w:jc w:val="center"/>
              <w:rPr>
                <w:rFonts w:ascii="Arial" w:eastAsia="Times New Roman" w:hAnsi="Arial" w:cs="Arial"/>
                <w:sz w:val="18"/>
                <w:szCs w:val="18"/>
                <w:lang w:eastAsia="es-CO"/>
              </w:rPr>
            </w:pPr>
            <w:r w:rsidRPr="00D1223E">
              <w:rPr>
                <w:rFonts w:ascii="Arial" w:eastAsia="Times New Roman" w:hAnsi="Arial" w:cs="Arial"/>
                <w:sz w:val="18"/>
                <w:szCs w:val="18"/>
                <w:lang w:eastAsia="es-CO"/>
              </w:rPr>
              <w:t>219169</w:t>
            </w:r>
          </w:p>
        </w:tc>
        <w:tc>
          <w:tcPr>
            <w:tcW w:w="1208" w:type="dxa"/>
            <w:tcBorders>
              <w:top w:val="nil"/>
              <w:left w:val="nil"/>
              <w:bottom w:val="double" w:sz="6" w:space="0" w:color="auto"/>
              <w:right w:val="double" w:sz="6" w:space="0" w:color="auto"/>
            </w:tcBorders>
            <w:shd w:val="clear" w:color="auto" w:fill="auto"/>
            <w:noWrap/>
            <w:vAlign w:val="center"/>
            <w:hideMark/>
          </w:tcPr>
          <w:p w14:paraId="48A824F6" w14:textId="77777777" w:rsidR="00D1223E" w:rsidRPr="00D1223E" w:rsidRDefault="00D1223E" w:rsidP="00D1223E">
            <w:pPr>
              <w:spacing w:after="0" w:line="240" w:lineRule="auto"/>
              <w:jc w:val="center"/>
              <w:rPr>
                <w:rFonts w:ascii="Arial" w:eastAsia="Times New Roman" w:hAnsi="Arial" w:cs="Arial"/>
                <w:sz w:val="18"/>
                <w:szCs w:val="18"/>
                <w:lang w:eastAsia="es-CO"/>
              </w:rPr>
            </w:pPr>
            <w:r w:rsidRPr="00D1223E">
              <w:rPr>
                <w:rFonts w:ascii="Arial" w:eastAsia="Times New Roman" w:hAnsi="Arial" w:cs="Arial"/>
                <w:sz w:val="18"/>
                <w:szCs w:val="18"/>
                <w:lang w:eastAsia="es-CO"/>
              </w:rPr>
              <w:t>63</w:t>
            </w:r>
          </w:p>
        </w:tc>
      </w:tr>
      <w:tr w:rsidR="00D1223E" w:rsidRPr="00D1223E" w14:paraId="2F8BB1CA" w14:textId="77777777" w:rsidTr="00397743">
        <w:trPr>
          <w:trHeight w:val="143"/>
          <w:jc w:val="center"/>
        </w:trPr>
        <w:tc>
          <w:tcPr>
            <w:tcW w:w="1696" w:type="dxa"/>
            <w:tcBorders>
              <w:top w:val="nil"/>
              <w:left w:val="double" w:sz="6" w:space="0" w:color="auto"/>
              <w:bottom w:val="double" w:sz="6" w:space="0" w:color="auto"/>
              <w:right w:val="double" w:sz="6" w:space="0" w:color="auto"/>
            </w:tcBorders>
            <w:shd w:val="clear" w:color="auto" w:fill="auto"/>
            <w:noWrap/>
            <w:vAlign w:val="center"/>
            <w:hideMark/>
          </w:tcPr>
          <w:p w14:paraId="6A9B42C2" w14:textId="77777777" w:rsidR="00D1223E" w:rsidRPr="00D1223E" w:rsidRDefault="00D1223E" w:rsidP="00D1223E">
            <w:pPr>
              <w:spacing w:after="0" w:line="240" w:lineRule="auto"/>
              <w:rPr>
                <w:rFonts w:ascii="Arial" w:eastAsia="Times New Roman" w:hAnsi="Arial" w:cs="Arial"/>
                <w:lang w:eastAsia="es-CO"/>
              </w:rPr>
            </w:pPr>
            <w:proofErr w:type="spellStart"/>
            <w:r w:rsidRPr="00D1223E">
              <w:rPr>
                <w:rFonts w:ascii="Arial" w:eastAsia="Times New Roman" w:hAnsi="Arial" w:cs="Arial"/>
                <w:lang w:eastAsia="es-CO"/>
              </w:rPr>
              <w:t>train_hogares</w:t>
            </w:r>
            <w:proofErr w:type="spellEnd"/>
          </w:p>
        </w:tc>
        <w:tc>
          <w:tcPr>
            <w:tcW w:w="1536" w:type="dxa"/>
            <w:tcBorders>
              <w:top w:val="nil"/>
              <w:left w:val="nil"/>
              <w:bottom w:val="double" w:sz="6" w:space="0" w:color="auto"/>
              <w:right w:val="double" w:sz="6" w:space="0" w:color="auto"/>
            </w:tcBorders>
            <w:shd w:val="clear" w:color="auto" w:fill="auto"/>
            <w:noWrap/>
            <w:vAlign w:val="center"/>
            <w:hideMark/>
          </w:tcPr>
          <w:p w14:paraId="615CEA36" w14:textId="77777777" w:rsidR="00D1223E" w:rsidRPr="00D1223E" w:rsidRDefault="00D1223E" w:rsidP="00D1223E">
            <w:pPr>
              <w:spacing w:after="0" w:line="240" w:lineRule="auto"/>
              <w:jc w:val="center"/>
              <w:rPr>
                <w:rFonts w:ascii="Arial" w:eastAsia="Times New Roman" w:hAnsi="Arial" w:cs="Arial"/>
                <w:sz w:val="18"/>
                <w:szCs w:val="18"/>
                <w:lang w:eastAsia="es-CO"/>
              </w:rPr>
            </w:pPr>
            <w:r w:rsidRPr="00D1223E">
              <w:rPr>
                <w:rFonts w:ascii="Arial" w:eastAsia="Times New Roman" w:hAnsi="Arial" w:cs="Arial"/>
                <w:sz w:val="18"/>
                <w:szCs w:val="18"/>
                <w:lang w:eastAsia="es-CO"/>
              </w:rPr>
              <w:t>164960</w:t>
            </w:r>
          </w:p>
        </w:tc>
        <w:tc>
          <w:tcPr>
            <w:tcW w:w="1208" w:type="dxa"/>
            <w:tcBorders>
              <w:top w:val="nil"/>
              <w:left w:val="nil"/>
              <w:bottom w:val="double" w:sz="6" w:space="0" w:color="auto"/>
              <w:right w:val="double" w:sz="6" w:space="0" w:color="auto"/>
            </w:tcBorders>
            <w:shd w:val="clear" w:color="auto" w:fill="auto"/>
            <w:noWrap/>
            <w:vAlign w:val="center"/>
            <w:hideMark/>
          </w:tcPr>
          <w:p w14:paraId="4491FC5F" w14:textId="77777777" w:rsidR="00D1223E" w:rsidRPr="00D1223E" w:rsidRDefault="00D1223E" w:rsidP="00D1223E">
            <w:pPr>
              <w:spacing w:after="0" w:line="240" w:lineRule="auto"/>
              <w:jc w:val="center"/>
              <w:rPr>
                <w:rFonts w:ascii="Arial" w:eastAsia="Times New Roman" w:hAnsi="Arial" w:cs="Arial"/>
                <w:sz w:val="18"/>
                <w:szCs w:val="18"/>
                <w:lang w:eastAsia="es-CO"/>
              </w:rPr>
            </w:pPr>
            <w:r w:rsidRPr="00D1223E">
              <w:rPr>
                <w:rFonts w:ascii="Arial" w:eastAsia="Times New Roman" w:hAnsi="Arial" w:cs="Arial"/>
                <w:sz w:val="18"/>
                <w:szCs w:val="18"/>
                <w:lang w:eastAsia="es-CO"/>
              </w:rPr>
              <w:t>23</w:t>
            </w:r>
          </w:p>
        </w:tc>
      </w:tr>
      <w:tr w:rsidR="00D1223E" w:rsidRPr="00D1223E" w14:paraId="5D535E30" w14:textId="77777777" w:rsidTr="00397743">
        <w:trPr>
          <w:trHeight w:val="143"/>
          <w:jc w:val="center"/>
        </w:trPr>
        <w:tc>
          <w:tcPr>
            <w:tcW w:w="1696" w:type="dxa"/>
            <w:tcBorders>
              <w:top w:val="nil"/>
              <w:left w:val="double" w:sz="6" w:space="0" w:color="auto"/>
              <w:bottom w:val="double" w:sz="6" w:space="0" w:color="auto"/>
              <w:right w:val="double" w:sz="6" w:space="0" w:color="auto"/>
            </w:tcBorders>
            <w:shd w:val="clear" w:color="auto" w:fill="auto"/>
            <w:noWrap/>
            <w:vAlign w:val="center"/>
            <w:hideMark/>
          </w:tcPr>
          <w:p w14:paraId="1D304DBA" w14:textId="77777777" w:rsidR="00D1223E" w:rsidRPr="00D1223E" w:rsidRDefault="00D1223E" w:rsidP="00D1223E">
            <w:pPr>
              <w:spacing w:after="0" w:line="240" w:lineRule="auto"/>
              <w:rPr>
                <w:rFonts w:ascii="Arial" w:eastAsia="Times New Roman" w:hAnsi="Arial" w:cs="Arial"/>
                <w:lang w:eastAsia="es-CO"/>
              </w:rPr>
            </w:pPr>
            <w:proofErr w:type="spellStart"/>
            <w:r w:rsidRPr="00D1223E">
              <w:rPr>
                <w:rFonts w:ascii="Arial" w:eastAsia="Times New Roman" w:hAnsi="Arial" w:cs="Arial"/>
                <w:lang w:eastAsia="es-CO"/>
              </w:rPr>
              <w:t>train_personas</w:t>
            </w:r>
            <w:proofErr w:type="spellEnd"/>
          </w:p>
        </w:tc>
        <w:tc>
          <w:tcPr>
            <w:tcW w:w="1536" w:type="dxa"/>
            <w:tcBorders>
              <w:top w:val="nil"/>
              <w:left w:val="nil"/>
              <w:bottom w:val="double" w:sz="6" w:space="0" w:color="auto"/>
              <w:right w:val="double" w:sz="6" w:space="0" w:color="auto"/>
            </w:tcBorders>
            <w:shd w:val="clear" w:color="auto" w:fill="auto"/>
            <w:noWrap/>
            <w:vAlign w:val="center"/>
            <w:hideMark/>
          </w:tcPr>
          <w:p w14:paraId="6122AD03" w14:textId="77777777" w:rsidR="00D1223E" w:rsidRPr="00D1223E" w:rsidRDefault="00D1223E" w:rsidP="00D1223E">
            <w:pPr>
              <w:spacing w:after="0" w:line="240" w:lineRule="auto"/>
              <w:jc w:val="center"/>
              <w:rPr>
                <w:rFonts w:ascii="Arial" w:eastAsia="Times New Roman" w:hAnsi="Arial" w:cs="Arial"/>
                <w:sz w:val="18"/>
                <w:szCs w:val="18"/>
                <w:lang w:eastAsia="es-CO"/>
              </w:rPr>
            </w:pPr>
            <w:r w:rsidRPr="00D1223E">
              <w:rPr>
                <w:rFonts w:ascii="Arial" w:eastAsia="Times New Roman" w:hAnsi="Arial" w:cs="Arial"/>
                <w:sz w:val="18"/>
                <w:szCs w:val="18"/>
                <w:lang w:eastAsia="es-CO"/>
              </w:rPr>
              <w:t>543584</w:t>
            </w:r>
          </w:p>
        </w:tc>
        <w:tc>
          <w:tcPr>
            <w:tcW w:w="1208" w:type="dxa"/>
            <w:tcBorders>
              <w:top w:val="nil"/>
              <w:left w:val="nil"/>
              <w:bottom w:val="double" w:sz="6" w:space="0" w:color="auto"/>
              <w:right w:val="double" w:sz="6" w:space="0" w:color="auto"/>
            </w:tcBorders>
            <w:shd w:val="clear" w:color="auto" w:fill="auto"/>
            <w:noWrap/>
            <w:vAlign w:val="center"/>
            <w:hideMark/>
          </w:tcPr>
          <w:p w14:paraId="0A544122" w14:textId="77777777" w:rsidR="00D1223E" w:rsidRPr="00D1223E" w:rsidRDefault="00D1223E" w:rsidP="00D1223E">
            <w:pPr>
              <w:spacing w:after="0" w:line="240" w:lineRule="auto"/>
              <w:jc w:val="center"/>
              <w:rPr>
                <w:rFonts w:ascii="Arial" w:eastAsia="Times New Roman" w:hAnsi="Arial" w:cs="Arial"/>
                <w:sz w:val="18"/>
                <w:szCs w:val="18"/>
                <w:lang w:eastAsia="es-CO"/>
              </w:rPr>
            </w:pPr>
            <w:r w:rsidRPr="00D1223E">
              <w:rPr>
                <w:rFonts w:ascii="Arial" w:eastAsia="Times New Roman" w:hAnsi="Arial" w:cs="Arial"/>
                <w:sz w:val="18"/>
                <w:szCs w:val="18"/>
                <w:lang w:eastAsia="es-CO"/>
              </w:rPr>
              <w:t>135</w:t>
            </w:r>
          </w:p>
        </w:tc>
      </w:tr>
    </w:tbl>
    <w:p w14:paraId="74D9D296" w14:textId="77777777" w:rsidR="00D64A3D" w:rsidRDefault="00D64A3D" w:rsidP="00397932">
      <w:pPr>
        <w:jc w:val="both"/>
        <w:rPr>
          <w:lang w:val="es-MX"/>
        </w:rPr>
      </w:pPr>
    </w:p>
    <w:p w14:paraId="7DAA2331" w14:textId="3B5C7068" w:rsidR="00397743" w:rsidRDefault="0000093A" w:rsidP="00397932">
      <w:pPr>
        <w:jc w:val="both"/>
        <w:rPr>
          <w:lang w:val="es-MX"/>
        </w:rPr>
      </w:pPr>
      <w:r>
        <w:rPr>
          <w:lang w:val="es-MX"/>
        </w:rPr>
        <w:t xml:space="preserve">En referencia a la tabla anterior, </w:t>
      </w:r>
      <w:r w:rsidR="00421E59">
        <w:rPr>
          <w:lang w:val="es-MX"/>
        </w:rPr>
        <w:t xml:space="preserve">las bases de datos </w:t>
      </w:r>
      <w:r w:rsidR="00B2138E">
        <w:rPr>
          <w:lang w:val="es-MX"/>
        </w:rPr>
        <w:t>de entrenamiento y testeo están a nivel de personas y de hogares. Así mismo, vale la pena resaltar que, estos datos</w:t>
      </w:r>
      <w:r w:rsidR="00421E59">
        <w:rPr>
          <w:lang w:val="es-MX"/>
        </w:rPr>
        <w:t xml:space="preserve"> no tienen un </w:t>
      </w:r>
      <w:r w:rsidR="00B2138E">
        <w:rPr>
          <w:lang w:val="es-MX"/>
        </w:rPr>
        <w:t xml:space="preserve">mismo tamaño </w:t>
      </w:r>
      <w:r w:rsidR="00421E59">
        <w:rPr>
          <w:lang w:val="es-MX"/>
        </w:rPr>
        <w:t xml:space="preserve">de observaciones </w:t>
      </w:r>
      <w:r w:rsidR="00B2138E">
        <w:rPr>
          <w:lang w:val="es-MX"/>
        </w:rPr>
        <w:t>ni tampoco contienen las mismas</w:t>
      </w:r>
      <w:r w:rsidR="00421E59">
        <w:rPr>
          <w:lang w:val="es-MX"/>
        </w:rPr>
        <w:t xml:space="preserve"> variables</w:t>
      </w:r>
      <w:r w:rsidR="00B2138E">
        <w:rPr>
          <w:lang w:val="es-MX"/>
        </w:rPr>
        <w:t xml:space="preserve">. </w:t>
      </w:r>
      <w:r w:rsidR="00B90AE2">
        <w:rPr>
          <w:lang w:val="es-MX"/>
        </w:rPr>
        <w:t>Lo anterior implica que, en primer lugar</w:t>
      </w:r>
      <w:r w:rsidR="003233D5">
        <w:rPr>
          <w:lang w:val="es-MX"/>
        </w:rPr>
        <w:t>,</w:t>
      </w:r>
      <w:r w:rsidR="00B90AE2">
        <w:rPr>
          <w:lang w:val="es-MX"/>
        </w:rPr>
        <w:t xml:space="preserve"> se debe explorar la información contenida en estas bases</w:t>
      </w:r>
      <w:r w:rsidR="003233D5">
        <w:rPr>
          <w:lang w:val="es-MX"/>
        </w:rPr>
        <w:t xml:space="preserve">. En segundo lugar, se debe definir intuitivamente que variables son las necesarias para </w:t>
      </w:r>
      <w:r w:rsidR="00A47386">
        <w:rPr>
          <w:lang w:val="es-MX"/>
        </w:rPr>
        <w:t xml:space="preserve">un buen modelo </w:t>
      </w:r>
      <w:r w:rsidR="003233D5">
        <w:rPr>
          <w:lang w:val="es-MX"/>
        </w:rPr>
        <w:t>los modelos que se diseñaran y, finalmente, unir en una misma base</w:t>
      </w:r>
      <w:r w:rsidR="00A47386">
        <w:rPr>
          <w:lang w:val="es-MX"/>
        </w:rPr>
        <w:t>,</w:t>
      </w:r>
      <w:r w:rsidR="003233D5">
        <w:rPr>
          <w:lang w:val="es-MX"/>
        </w:rPr>
        <w:t xml:space="preserve"> la información de hogares y personas.</w:t>
      </w:r>
      <w:r w:rsidR="00397743">
        <w:rPr>
          <w:lang w:val="es-MX"/>
        </w:rPr>
        <w:t xml:space="preserve"> </w:t>
      </w:r>
      <w:r w:rsidR="003233D5">
        <w:rPr>
          <w:lang w:val="es-MX"/>
        </w:rPr>
        <w:t xml:space="preserve">Una vez finalizada la exploración, y limpieza de base de datos, </w:t>
      </w:r>
      <w:r w:rsidR="00397743">
        <w:rPr>
          <w:lang w:val="es-MX"/>
        </w:rPr>
        <w:t>resultamos con información suficiente para entrenar, evaluar y testear los modelos predictivo</w:t>
      </w:r>
      <w:r w:rsidR="00A47386">
        <w:rPr>
          <w:lang w:val="es-MX"/>
        </w:rPr>
        <w:t>s con respecto a la pobreza y el ingreso.</w:t>
      </w:r>
    </w:p>
    <w:p w14:paraId="6451277C" w14:textId="630E9140" w:rsidR="009042EA" w:rsidRDefault="009042EA" w:rsidP="003C14B2">
      <w:pPr>
        <w:jc w:val="both"/>
        <w:rPr>
          <w:lang w:val="es-MX"/>
        </w:rPr>
      </w:pPr>
      <w:r>
        <w:rPr>
          <w:lang w:val="es-MX"/>
        </w:rPr>
        <w:t>Particularmente, las variables que utilizamos para realizar las predicciones fueron las siguientes:</w:t>
      </w:r>
    </w:p>
    <w:p w14:paraId="40E73039" w14:textId="33D60E38" w:rsidR="009042EA" w:rsidRDefault="009042EA" w:rsidP="003C14B2">
      <w:pPr>
        <w:pStyle w:val="Prrafodelista"/>
        <w:numPr>
          <w:ilvl w:val="0"/>
          <w:numId w:val="1"/>
        </w:numPr>
        <w:jc w:val="both"/>
        <w:rPr>
          <w:lang w:val="es-MX"/>
        </w:rPr>
      </w:pPr>
      <w:r>
        <w:rPr>
          <w:lang w:val="es-MX"/>
        </w:rPr>
        <w:t xml:space="preserve">Pobreza: se utilizó como variable </w:t>
      </w:r>
      <w:r w:rsidR="00D16568">
        <w:rPr>
          <w:lang w:val="es-MX"/>
        </w:rPr>
        <w:t xml:space="preserve">dependiente, precisamente esta variable es contra la que se van a correr los diferentes modelos. Esta variable se construyó a partir de los ingresos del hogar, </w:t>
      </w:r>
      <w:r w:rsidR="00D16568">
        <w:rPr>
          <w:lang w:val="es-MX"/>
        </w:rPr>
        <w:lastRenderedPageBreak/>
        <w:t>si el hogar tiene un ingreso inferior a línea de pobreza toma el valor de 1, mientras que</w:t>
      </w:r>
      <w:r w:rsidR="00B701B2">
        <w:rPr>
          <w:lang w:val="es-MX"/>
        </w:rPr>
        <w:t>,</w:t>
      </w:r>
      <w:r w:rsidR="00D16568">
        <w:rPr>
          <w:lang w:val="es-MX"/>
        </w:rPr>
        <w:t xml:space="preserve"> si el ingreso del hogar está por encima de la línea de pobreza toma el valor de 0. </w:t>
      </w:r>
    </w:p>
    <w:p w14:paraId="1B9680DC" w14:textId="71CABAFF" w:rsidR="00956501" w:rsidRDefault="00D16568" w:rsidP="003C14B2">
      <w:pPr>
        <w:pStyle w:val="Prrafodelista"/>
        <w:numPr>
          <w:ilvl w:val="0"/>
          <w:numId w:val="1"/>
        </w:numPr>
        <w:jc w:val="both"/>
        <w:rPr>
          <w:lang w:val="es-MX"/>
        </w:rPr>
      </w:pPr>
      <w:r>
        <w:rPr>
          <w:lang w:val="es-MX"/>
        </w:rPr>
        <w:t>Ingresos: esta variable utilizó como variable dependiente</w:t>
      </w:r>
      <w:r w:rsidR="00B701B2">
        <w:rPr>
          <w:lang w:val="es-MX"/>
        </w:rPr>
        <w:t xml:space="preserve">. Es una variable continua que registra </w:t>
      </w:r>
      <w:r w:rsidR="00956501">
        <w:rPr>
          <w:lang w:val="es-MX"/>
        </w:rPr>
        <w:t>el ingreso total por persona,</w:t>
      </w:r>
      <w:r w:rsidR="00B701B2">
        <w:rPr>
          <w:lang w:val="es-MX"/>
        </w:rPr>
        <w:t xml:space="preserve"> como los resultados se deben mostrar a nivel de hogar fue necesario</w:t>
      </w:r>
      <w:r w:rsidR="00956501">
        <w:rPr>
          <w:lang w:val="es-MX"/>
        </w:rPr>
        <w:t xml:space="preserve"> agrupar los ingresos por hogar y luego dividirlos entre el número de personas que componen el hogar.</w:t>
      </w:r>
    </w:p>
    <w:p w14:paraId="02255871" w14:textId="22821F5D" w:rsidR="00F54EF4" w:rsidRDefault="00956501" w:rsidP="003C14B2">
      <w:pPr>
        <w:pStyle w:val="Prrafodelista"/>
        <w:numPr>
          <w:ilvl w:val="0"/>
          <w:numId w:val="1"/>
        </w:numPr>
        <w:jc w:val="both"/>
        <w:rPr>
          <w:lang w:val="es-MX"/>
        </w:rPr>
      </w:pPr>
      <w:r>
        <w:rPr>
          <w:lang w:val="es-MX"/>
        </w:rPr>
        <w:t xml:space="preserve">Clase: esta variable indica si el hogar se encuentra en una cabecera municipal o resto. Al estar definida de esta forma, esta variable se utilizó como </w:t>
      </w:r>
      <w:r w:rsidR="00F54EF4">
        <w:rPr>
          <w:lang w:val="es-MX"/>
        </w:rPr>
        <w:t>un proxy</w:t>
      </w:r>
      <w:r>
        <w:rPr>
          <w:lang w:val="es-MX"/>
        </w:rPr>
        <w:t xml:space="preserve"> de si el hogar se encuentra ubicada en zona rural o urbana. Esta variable se incluyó entendiendo que</w:t>
      </w:r>
      <w:r w:rsidR="00F54EF4">
        <w:rPr>
          <w:lang w:val="es-MX"/>
        </w:rPr>
        <w:t>, se espera que las condiciones de vida y el nivel de ingresos de las personas que se encuentran en la zona urbana sean mayores a aquellos que se encuentran en las zonas rurales.</w:t>
      </w:r>
    </w:p>
    <w:p w14:paraId="0974BAC2" w14:textId="3D945E68" w:rsidR="00956501" w:rsidRDefault="00956501" w:rsidP="003C14B2">
      <w:pPr>
        <w:pStyle w:val="Prrafodelista"/>
        <w:numPr>
          <w:ilvl w:val="0"/>
          <w:numId w:val="1"/>
        </w:numPr>
        <w:jc w:val="both"/>
        <w:rPr>
          <w:lang w:val="es-MX"/>
        </w:rPr>
      </w:pPr>
      <w:r>
        <w:rPr>
          <w:lang w:val="es-MX"/>
        </w:rPr>
        <w:t xml:space="preserve"> </w:t>
      </w:r>
      <w:proofErr w:type="spellStart"/>
      <w:r w:rsidR="00F54EF4">
        <w:rPr>
          <w:lang w:val="es-MX"/>
        </w:rPr>
        <w:t>T_hab</w:t>
      </w:r>
      <w:proofErr w:type="spellEnd"/>
      <w:r w:rsidR="00F54EF4">
        <w:rPr>
          <w:lang w:val="es-MX"/>
        </w:rPr>
        <w:t>:</w:t>
      </w:r>
      <w:r w:rsidR="00821E9D">
        <w:rPr>
          <w:lang w:val="es-MX"/>
        </w:rPr>
        <w:t xml:space="preserve"> esta es una variable discreta y</w:t>
      </w:r>
      <w:r w:rsidR="00F54EF4">
        <w:rPr>
          <w:lang w:val="es-MX"/>
        </w:rPr>
        <w:t xml:space="preserve"> hace referencia al total de habitaciones con las que cuenta </w:t>
      </w:r>
      <w:r w:rsidR="00821E9D">
        <w:rPr>
          <w:lang w:val="es-MX"/>
        </w:rPr>
        <w:t xml:space="preserve">la vivienda donde habita el hogar. En ese sentido, se esperaría que una vivienda con un mayor número de cuartos sea habitada por hogares de mayor ingreso. Vale la pena aclarar que dentro de estos cuartos no solo cuentan los dormitorios, sino también la sala, comedor y el estudio. Esta variable puede tener algún número de </w:t>
      </w:r>
      <w:proofErr w:type="spellStart"/>
      <w:r w:rsidR="00821E9D">
        <w:rPr>
          <w:lang w:val="es-MX"/>
        </w:rPr>
        <w:t>outliers</w:t>
      </w:r>
      <w:proofErr w:type="spellEnd"/>
      <w:r w:rsidR="00821E9D">
        <w:rPr>
          <w:lang w:val="es-MX"/>
        </w:rPr>
        <w:t xml:space="preserve"> si es que el hogar </w:t>
      </w:r>
      <w:r w:rsidR="00990C10">
        <w:rPr>
          <w:lang w:val="es-MX"/>
        </w:rPr>
        <w:t>habita</w:t>
      </w:r>
      <w:r w:rsidR="00821E9D">
        <w:rPr>
          <w:lang w:val="es-MX"/>
        </w:rPr>
        <w:t xml:space="preserve"> en una vivienda con</w:t>
      </w:r>
      <w:r w:rsidR="00990C10">
        <w:rPr>
          <w:lang w:val="es-MX"/>
        </w:rPr>
        <w:t xml:space="preserve"> más hogares.</w:t>
      </w:r>
    </w:p>
    <w:p w14:paraId="7FF685CF" w14:textId="69E57A60" w:rsidR="00990C10" w:rsidRDefault="00990C10" w:rsidP="003C14B2">
      <w:pPr>
        <w:pStyle w:val="Prrafodelista"/>
        <w:numPr>
          <w:ilvl w:val="0"/>
          <w:numId w:val="1"/>
        </w:numPr>
        <w:jc w:val="both"/>
        <w:rPr>
          <w:lang w:val="es-MX"/>
        </w:rPr>
      </w:pPr>
      <w:r>
        <w:rPr>
          <w:lang w:val="es-MX"/>
        </w:rPr>
        <w:t>Dormitorios</w:t>
      </w:r>
      <w:r w:rsidR="009E16F3">
        <w:rPr>
          <w:lang w:val="es-MX"/>
        </w:rPr>
        <w:t xml:space="preserve"> y Dormitorios2</w:t>
      </w:r>
      <w:r>
        <w:rPr>
          <w:lang w:val="es-MX"/>
        </w:rPr>
        <w:t>: esta es una variable discreta que hace referencia específicamente a las habitaciones donde duermen las personas del hogar. La importancia de esta variable es que logra indicar si el hogar se encuentra en hacinamiento</w:t>
      </w:r>
      <w:r w:rsidR="009E16F3">
        <w:rPr>
          <w:lang w:val="es-MX"/>
        </w:rPr>
        <w:t xml:space="preserve"> o no. Dormitorios2</w:t>
      </w:r>
      <w:r w:rsidR="00543037">
        <w:rPr>
          <w:lang w:val="es-MX"/>
        </w:rPr>
        <w:t xml:space="preserve"> hace referencia al número de dormitorios elevado al cuadrado, </w:t>
      </w:r>
      <w:r w:rsidR="009E16F3">
        <w:rPr>
          <w:lang w:val="es-MX"/>
        </w:rPr>
        <w:t>se espera que, a mayor número de habitaciones ocupadas por integrantes del hogar</w:t>
      </w:r>
      <w:r w:rsidR="00543037">
        <w:rPr>
          <w:lang w:val="es-MX"/>
        </w:rPr>
        <w:t xml:space="preserve"> haya un rendimiento creciente en los </w:t>
      </w:r>
      <w:r w:rsidR="009E16F3">
        <w:rPr>
          <w:lang w:val="es-MX"/>
        </w:rPr>
        <w:t>ingresos</w:t>
      </w:r>
      <w:r w:rsidR="00543037">
        <w:rPr>
          <w:lang w:val="es-MX"/>
        </w:rPr>
        <w:t xml:space="preserve"> del hogar</w:t>
      </w:r>
      <w:r w:rsidR="009E16F3">
        <w:rPr>
          <w:lang w:val="es-MX"/>
        </w:rPr>
        <w:t>.</w:t>
      </w:r>
    </w:p>
    <w:p w14:paraId="2394B17C" w14:textId="28A079D8" w:rsidR="00543037" w:rsidRDefault="00543037" w:rsidP="003C14B2">
      <w:pPr>
        <w:pStyle w:val="Prrafodelista"/>
        <w:numPr>
          <w:ilvl w:val="0"/>
          <w:numId w:val="1"/>
        </w:numPr>
        <w:jc w:val="both"/>
        <w:rPr>
          <w:lang w:val="es-MX"/>
        </w:rPr>
      </w:pPr>
      <w:proofErr w:type="spellStart"/>
      <w:r>
        <w:rPr>
          <w:lang w:val="es-MX"/>
        </w:rPr>
        <w:t>Num_mujeresh</w:t>
      </w:r>
      <w:proofErr w:type="spellEnd"/>
      <w:r>
        <w:rPr>
          <w:lang w:val="es-MX"/>
        </w:rPr>
        <w:t xml:space="preserve">: esta variable es una variable discreta que muestra </w:t>
      </w:r>
      <w:r w:rsidR="00C95FC7">
        <w:rPr>
          <w:lang w:val="es-MX"/>
        </w:rPr>
        <w:t>el número de</w:t>
      </w:r>
      <w:r>
        <w:rPr>
          <w:lang w:val="es-MX"/>
        </w:rPr>
        <w:t xml:space="preserve"> mujeres </w:t>
      </w:r>
      <w:r w:rsidR="00C95FC7">
        <w:rPr>
          <w:lang w:val="es-MX"/>
        </w:rPr>
        <w:t xml:space="preserve">que componen el </w:t>
      </w:r>
      <w:r>
        <w:rPr>
          <w:lang w:val="es-MX"/>
        </w:rPr>
        <w:t>hogar</w:t>
      </w:r>
      <w:r w:rsidR="00C95FC7">
        <w:rPr>
          <w:lang w:val="es-MX"/>
        </w:rPr>
        <w:t>. En principio, dado que injustamente a las mujeres</w:t>
      </w:r>
      <w:r w:rsidR="00CF5CCD">
        <w:rPr>
          <w:lang w:val="es-MX"/>
        </w:rPr>
        <w:t xml:space="preserve"> se les ha asignado una carga de trabajo no remunerado en el hogar, se esperaría que un mayor número de por hogar generen un menor nivel de ingresos.</w:t>
      </w:r>
    </w:p>
    <w:p w14:paraId="5B4F3606" w14:textId="040DFAED" w:rsidR="009E16F3" w:rsidRDefault="00CF5CCD" w:rsidP="003C14B2">
      <w:pPr>
        <w:pStyle w:val="Prrafodelista"/>
        <w:numPr>
          <w:ilvl w:val="0"/>
          <w:numId w:val="1"/>
        </w:numPr>
        <w:jc w:val="both"/>
        <w:rPr>
          <w:lang w:val="es-MX"/>
        </w:rPr>
      </w:pPr>
      <w:proofErr w:type="spellStart"/>
      <w:r>
        <w:rPr>
          <w:lang w:val="es-MX"/>
        </w:rPr>
        <w:t>Mun_adulth</w:t>
      </w:r>
      <w:proofErr w:type="spellEnd"/>
      <w:r>
        <w:rPr>
          <w:lang w:val="es-MX"/>
        </w:rPr>
        <w:t>: es una variable discreta y describe el número de adultos que componen el hogar. La intuición económica detrás de esta variable indica que</w:t>
      </w:r>
      <w:r w:rsidR="009A19E6">
        <w:rPr>
          <w:lang w:val="es-MX"/>
        </w:rPr>
        <w:t>, si hay una mayor cantidad de personas en edad de trabajar y trabajan entonces, se esperaría que el hogar reporte mayor nivel de ingresos.</w:t>
      </w:r>
    </w:p>
    <w:p w14:paraId="6B8C116A" w14:textId="27DA4A82" w:rsidR="00D64A3D" w:rsidRDefault="009A19E6" w:rsidP="003C14B2">
      <w:pPr>
        <w:pStyle w:val="Prrafodelista"/>
        <w:numPr>
          <w:ilvl w:val="0"/>
          <w:numId w:val="1"/>
        </w:numPr>
        <w:jc w:val="both"/>
        <w:rPr>
          <w:lang w:val="es-MX"/>
        </w:rPr>
      </w:pPr>
      <w:r>
        <w:rPr>
          <w:lang w:val="es-MX"/>
        </w:rPr>
        <w:t xml:space="preserve">Subsidio: esta variable </w:t>
      </w:r>
      <w:r w:rsidR="005D667E">
        <w:rPr>
          <w:lang w:val="es-MX"/>
        </w:rPr>
        <w:t xml:space="preserve">de carácter dicótomo </w:t>
      </w:r>
      <w:r>
        <w:rPr>
          <w:lang w:val="es-MX"/>
        </w:rPr>
        <w:t xml:space="preserve">toma el valor de 1 si el hogar recibió algún tipo de subsidio y 0 de lo contrario. </w:t>
      </w:r>
      <w:r w:rsidR="005D667E">
        <w:rPr>
          <w:lang w:val="es-MX"/>
        </w:rPr>
        <w:t xml:space="preserve">Para elaborar esta variable, </w:t>
      </w:r>
      <w:r w:rsidR="003D6A4F">
        <w:rPr>
          <w:lang w:val="es-MX"/>
        </w:rPr>
        <w:t xml:space="preserve">fue necesario identificar si algún miembro del hogar recibió un subsidio de tipo de alimentación, transporte, educación o subsidio familiar, de recibir algún subsidio se </w:t>
      </w:r>
      <w:r w:rsidR="00A33B67">
        <w:rPr>
          <w:lang w:val="es-MX"/>
        </w:rPr>
        <w:t>marcaba para el hogar la identificación de si recibió o no subsidio.</w:t>
      </w:r>
    </w:p>
    <w:p w14:paraId="7C692FDE" w14:textId="314935F3" w:rsidR="00A33B67" w:rsidRDefault="00A33B67" w:rsidP="003C14B2">
      <w:pPr>
        <w:pStyle w:val="Prrafodelista"/>
        <w:numPr>
          <w:ilvl w:val="0"/>
          <w:numId w:val="1"/>
        </w:numPr>
        <w:jc w:val="both"/>
        <w:rPr>
          <w:lang w:val="es-MX"/>
        </w:rPr>
      </w:pPr>
      <w:proofErr w:type="spellStart"/>
      <w:r>
        <w:rPr>
          <w:lang w:val="es-MX"/>
        </w:rPr>
        <w:t>Fam_rural</w:t>
      </w:r>
      <w:proofErr w:type="spellEnd"/>
      <w:r>
        <w:rPr>
          <w:lang w:val="es-MX"/>
        </w:rPr>
        <w:t>: es la interacción entre las variables de clase</w:t>
      </w:r>
      <w:r w:rsidR="007B7142">
        <w:rPr>
          <w:lang w:val="es-MX"/>
        </w:rPr>
        <w:t xml:space="preserve"> (urbano y rural) </w:t>
      </w:r>
      <w:r w:rsidR="00983E6A">
        <w:rPr>
          <w:lang w:val="es-MX"/>
        </w:rPr>
        <w:t>y</w:t>
      </w:r>
      <w:r w:rsidR="007B7142">
        <w:rPr>
          <w:lang w:val="es-MX"/>
        </w:rPr>
        <w:t xml:space="preserve"> el</w:t>
      </w:r>
      <w:r w:rsidR="00983E6A">
        <w:rPr>
          <w:lang w:val="es-MX"/>
        </w:rPr>
        <w:t xml:space="preserve"> número de personas por hogar. Esta variable discreta </w:t>
      </w:r>
      <w:r w:rsidR="007B7142">
        <w:rPr>
          <w:lang w:val="es-MX"/>
        </w:rPr>
        <w:t>busca evidenciar si un mayor número de personas en la zona rural genera impacto en el ingreso del hogar.</w:t>
      </w:r>
    </w:p>
    <w:p w14:paraId="2D202C10" w14:textId="14B1ED0D" w:rsidR="00C3392E" w:rsidRDefault="007B7142" w:rsidP="003C14B2">
      <w:pPr>
        <w:pStyle w:val="Prrafodelista"/>
        <w:numPr>
          <w:ilvl w:val="0"/>
          <w:numId w:val="1"/>
        </w:numPr>
        <w:jc w:val="both"/>
        <w:rPr>
          <w:lang w:val="es-MX"/>
        </w:rPr>
      </w:pPr>
      <w:r w:rsidRPr="003B34DB">
        <w:rPr>
          <w:lang w:val="es-MX"/>
        </w:rPr>
        <w:t>Variables de ciudades Medellín (</w:t>
      </w:r>
      <w:proofErr w:type="spellStart"/>
      <w:r w:rsidRPr="003B34DB">
        <w:rPr>
          <w:lang w:val="es-MX"/>
        </w:rPr>
        <w:t>Mdll</w:t>
      </w:r>
      <w:proofErr w:type="spellEnd"/>
      <w:r w:rsidRPr="003B34DB">
        <w:rPr>
          <w:lang w:val="es-MX"/>
        </w:rPr>
        <w:t>), Cali, Barranquilla (</w:t>
      </w:r>
      <w:proofErr w:type="spellStart"/>
      <w:r w:rsidRPr="003B34DB">
        <w:rPr>
          <w:lang w:val="es-MX"/>
        </w:rPr>
        <w:t>Bqa</w:t>
      </w:r>
      <w:proofErr w:type="spellEnd"/>
      <w:r w:rsidRPr="003B34DB">
        <w:rPr>
          <w:lang w:val="es-MX"/>
        </w:rPr>
        <w:t>), Quibdó (</w:t>
      </w:r>
      <w:proofErr w:type="spellStart"/>
      <w:r w:rsidRPr="003B34DB">
        <w:rPr>
          <w:lang w:val="es-MX"/>
        </w:rPr>
        <w:t>Qbd</w:t>
      </w:r>
      <w:proofErr w:type="spellEnd"/>
      <w:r w:rsidRPr="003B34DB">
        <w:rPr>
          <w:lang w:val="es-MX"/>
        </w:rPr>
        <w:t>)</w:t>
      </w:r>
      <w:r w:rsidR="003B34DB" w:rsidRPr="003B34DB">
        <w:rPr>
          <w:lang w:val="es-MX"/>
        </w:rPr>
        <w:t>, Riohacha (</w:t>
      </w:r>
      <w:proofErr w:type="spellStart"/>
      <w:r w:rsidR="003B34DB" w:rsidRPr="003B34DB">
        <w:rPr>
          <w:lang w:val="es-MX"/>
        </w:rPr>
        <w:t>Rioh</w:t>
      </w:r>
      <w:proofErr w:type="spellEnd"/>
      <w:r w:rsidR="003B34DB" w:rsidRPr="003B34DB">
        <w:rPr>
          <w:lang w:val="es-MX"/>
        </w:rPr>
        <w:t>): este conjunto de variables es de carácter dicotómico. Específicamente se creó una variable para cada una de esas ciudades con el propósito de identificar si estar en uno de estos lugares está relacionado con ser o no pobre o con tener mayores o menores ingresos. Precisamente</w:t>
      </w:r>
      <w:r w:rsidR="00C3392E">
        <w:rPr>
          <w:lang w:val="es-MX"/>
        </w:rPr>
        <w:t>,</w:t>
      </w:r>
      <w:r w:rsidR="003B34DB" w:rsidRPr="003B34DB">
        <w:rPr>
          <w:lang w:val="es-MX"/>
        </w:rPr>
        <w:t xml:space="preserve"> para hacer este tipo de comparación se incluyen </w:t>
      </w:r>
      <w:r w:rsidR="003B34DB">
        <w:rPr>
          <w:lang w:val="es-MX"/>
        </w:rPr>
        <w:t xml:space="preserve">Medellín, Cali y Barranquilla </w:t>
      </w:r>
      <w:r w:rsidR="00C3392E">
        <w:rPr>
          <w:lang w:val="es-MX"/>
        </w:rPr>
        <w:t xml:space="preserve">que son unas de las </w:t>
      </w:r>
      <w:r w:rsidR="00C3392E">
        <w:rPr>
          <w:lang w:val="es-MX"/>
        </w:rPr>
        <w:lastRenderedPageBreak/>
        <w:t>ciudades principales en Colombia junto con Riohacha y Quibdó que no presentan las mismas condiciones de crecimiento y condiciones de vida para la población.</w:t>
      </w:r>
    </w:p>
    <w:p w14:paraId="13810607" w14:textId="77777777" w:rsidR="00E1283C" w:rsidRPr="00415890" w:rsidRDefault="00E1283C" w:rsidP="00E1283C">
      <w:pPr>
        <w:jc w:val="both"/>
      </w:pPr>
      <w:r>
        <w:t xml:space="preserve">Para modelos de clasificación se optó por un modelo </w:t>
      </w:r>
      <w:proofErr w:type="spellStart"/>
      <w:r>
        <w:t>Logit</w:t>
      </w:r>
      <w:proofErr w:type="spellEnd"/>
      <w:r>
        <w:t xml:space="preserve"> Ridge con </w:t>
      </w:r>
      <w:proofErr w:type="spellStart"/>
      <w:r w:rsidRPr="00E1283C">
        <w:rPr>
          <w:i/>
          <w:iCs/>
        </w:rPr>
        <w:t>upsampling</w:t>
      </w:r>
      <w:proofErr w:type="spellEnd"/>
      <w:r w:rsidRPr="00E1283C">
        <w:rPr>
          <w:i/>
          <w:iCs/>
        </w:rPr>
        <w:t>.</w:t>
      </w:r>
      <w:r>
        <w:t xml:space="preserve"> Este fue el modelo que arrojó los mejores resultados sobre sensibilidad. Teniendo en cuenta que el objetivo principal es evitar los falsos negativos y que queden personas pobres sin el subsidio. Los primeros tres modelos evaluados dan una sensibilidad de 1 que es “perfecta” y no presentan falsos negativos, pero estos son modelos </w:t>
      </w:r>
      <w:proofErr w:type="spellStart"/>
      <w:r w:rsidRPr="00E1283C">
        <w:rPr>
          <w:i/>
          <w:iCs/>
        </w:rPr>
        <w:t>naïve</w:t>
      </w:r>
      <w:proofErr w:type="spellEnd"/>
      <w:r w:rsidRPr="00E1283C">
        <w:rPr>
          <w:i/>
          <w:iCs/>
        </w:rPr>
        <w:t xml:space="preserve"> </w:t>
      </w:r>
      <w:r>
        <w:t>que</w:t>
      </w:r>
      <w:r w:rsidRPr="00E1283C">
        <w:rPr>
          <w:i/>
          <w:iCs/>
        </w:rPr>
        <w:t xml:space="preserve"> </w:t>
      </w:r>
      <w:r>
        <w:t xml:space="preserve">clasifican a todos como “pobres” por lo que se evita el problema del falso negativos. Por lo tanto, no presentan un verdadero valor predictivo. Una explicación del buen desempeño de este modelo es el </w:t>
      </w:r>
      <w:r w:rsidRPr="00E1283C">
        <w:rPr>
          <w:i/>
          <w:iCs/>
        </w:rPr>
        <w:t xml:space="preserve">up </w:t>
      </w:r>
      <w:proofErr w:type="spellStart"/>
      <w:r w:rsidRPr="00E1283C">
        <w:rPr>
          <w:i/>
          <w:iCs/>
        </w:rPr>
        <w:t>sampling</w:t>
      </w:r>
      <w:proofErr w:type="spellEnd"/>
      <w:r w:rsidRPr="00E1283C">
        <w:rPr>
          <w:i/>
          <w:iCs/>
        </w:rPr>
        <w:t xml:space="preserve"> </w:t>
      </w:r>
      <w:r>
        <w:t xml:space="preserve">que se realiza. La base de </w:t>
      </w:r>
      <w:proofErr w:type="spellStart"/>
      <w:r>
        <w:t>train</w:t>
      </w:r>
      <w:proofErr w:type="spellEnd"/>
      <w:r>
        <w:t xml:space="preserve"> tiene una proporción de 5.8 % de pobres en la muestra. Esta metodología simula nuevas observaciones de la minoría (pobres en este caso) en la muestra para poder tener más información para realizar la predicción. Por último, este modelo tiene en cuenta todas las variables creadas y tuvo el mejor resultado a pesar de la penalización por número de variables que presenta un modelo Ridge. </w:t>
      </w:r>
      <w:r w:rsidRPr="00E1283C">
        <w:rPr>
          <w:i/>
          <w:iCs/>
        </w:rPr>
        <w:t xml:space="preserve"> </w:t>
      </w:r>
    </w:p>
    <w:p w14:paraId="57D0FE6D" w14:textId="77777777" w:rsidR="00E1283C" w:rsidRPr="00E1283C" w:rsidRDefault="00E1283C" w:rsidP="00E1283C">
      <w:pPr>
        <w:jc w:val="both"/>
        <w:rPr>
          <w:rFonts w:eastAsiaTheme="minorEastAsia"/>
        </w:rPr>
      </w:pPr>
      <w:r>
        <w:t xml:space="preserve">Los </w:t>
      </w:r>
      <w:proofErr w:type="spellStart"/>
      <w:r>
        <w:t>hiperparámetros</w:t>
      </w:r>
      <w:proofErr w:type="spellEnd"/>
      <w:r>
        <w:t xml:space="preserve"> que maximizan la sensibilidad para este modelo son </w:t>
      </w:r>
      <m:oMath>
        <m:r>
          <w:rPr>
            <w:rFonts w:ascii="Cambria Math" w:hAnsi="Cambria Math"/>
          </w:rPr>
          <m:t>α=1</m:t>
        </m:r>
      </m:oMath>
      <w:r w:rsidRPr="00E1283C">
        <w:rPr>
          <w:rFonts w:eastAsiaTheme="minorEastAsia"/>
        </w:rPr>
        <w:t xml:space="preserve"> (característico de un modelo Ridge) y  </w:t>
      </w:r>
      <m:oMath>
        <m:r>
          <w:rPr>
            <w:rFonts w:ascii="Cambria Math" w:eastAsiaTheme="minorEastAsia" w:hAnsi="Cambria Math"/>
          </w:rPr>
          <m:t>λ</m:t>
        </m:r>
        <m:r>
          <w:rPr>
            <w:rFonts w:ascii="Cambria Math" w:hAnsi="Cambria Math"/>
          </w:rPr>
          <m:t>=0.1925</m:t>
        </m:r>
      </m:oMath>
      <w:r w:rsidRPr="00E1283C">
        <w:rPr>
          <w:rFonts w:eastAsiaTheme="minorEastAsia"/>
        </w:rPr>
        <w:t>.</w:t>
      </w:r>
    </w:p>
    <w:p w14:paraId="07BD8B2B" w14:textId="77777777" w:rsidR="00E1283C" w:rsidRDefault="00E1283C" w:rsidP="00E1283C">
      <w:pPr>
        <w:jc w:val="both"/>
      </w:pPr>
      <w:r>
        <w:t xml:space="preserve">A </w:t>
      </w:r>
      <w:proofErr w:type="gramStart"/>
      <w:r>
        <w:t>continuación</w:t>
      </w:r>
      <w:proofErr w:type="gramEnd"/>
      <w:r>
        <w:t xml:space="preserve"> se presenta una tabla comparativa entre los modelos estudiados:</w:t>
      </w:r>
    </w:p>
    <w:p w14:paraId="0D90B5DC" w14:textId="01315595" w:rsidR="00E1283C" w:rsidRDefault="001304AB" w:rsidP="00E1283C">
      <w:pPr>
        <w:jc w:val="both"/>
      </w:pPr>
      <w:r w:rsidRPr="001304AB">
        <w:drawing>
          <wp:anchor distT="0" distB="0" distL="114300" distR="114300" simplePos="0" relativeHeight="251660288" behindDoc="1" locked="0" layoutInCell="1" allowOverlap="1" wp14:anchorId="6C7F3AB4" wp14:editId="03D64CF9">
            <wp:simplePos x="0" y="0"/>
            <wp:positionH relativeFrom="column">
              <wp:posOffset>-318136</wp:posOffset>
            </wp:positionH>
            <wp:positionV relativeFrom="paragraph">
              <wp:posOffset>97790</wp:posOffset>
            </wp:positionV>
            <wp:extent cx="6278609" cy="1920240"/>
            <wp:effectExtent l="0" t="0" r="825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85962" cy="1922489"/>
                    </a:xfrm>
                    <a:prstGeom prst="rect">
                      <a:avLst/>
                    </a:prstGeom>
                  </pic:spPr>
                </pic:pic>
              </a:graphicData>
            </a:graphic>
            <wp14:sizeRelH relativeFrom="margin">
              <wp14:pctWidth>0</wp14:pctWidth>
            </wp14:sizeRelH>
            <wp14:sizeRelV relativeFrom="margin">
              <wp14:pctHeight>0</wp14:pctHeight>
            </wp14:sizeRelV>
          </wp:anchor>
        </w:drawing>
      </w:r>
    </w:p>
    <w:p w14:paraId="039D661C" w14:textId="136A192E" w:rsidR="00E1283C" w:rsidRDefault="00E1283C" w:rsidP="00E1283C">
      <w:pPr>
        <w:jc w:val="both"/>
      </w:pPr>
    </w:p>
    <w:p w14:paraId="7836A10F" w14:textId="5B5FB1B5" w:rsidR="00E1283C" w:rsidRDefault="00E1283C" w:rsidP="00E1283C">
      <w:pPr>
        <w:jc w:val="both"/>
      </w:pPr>
    </w:p>
    <w:p w14:paraId="62CDC198" w14:textId="77777777" w:rsidR="00E1283C" w:rsidRDefault="00E1283C" w:rsidP="00E1283C">
      <w:pPr>
        <w:jc w:val="both"/>
      </w:pPr>
    </w:p>
    <w:p w14:paraId="3DDE56CE" w14:textId="77777777" w:rsidR="00E1283C" w:rsidRDefault="00E1283C" w:rsidP="00E1283C">
      <w:pPr>
        <w:jc w:val="both"/>
      </w:pPr>
    </w:p>
    <w:p w14:paraId="15B4F1A8" w14:textId="77777777" w:rsidR="00E1283C" w:rsidRDefault="00E1283C" w:rsidP="00E1283C">
      <w:pPr>
        <w:jc w:val="both"/>
      </w:pPr>
    </w:p>
    <w:p w14:paraId="155CCBA2" w14:textId="77777777" w:rsidR="001304AB" w:rsidRDefault="001304AB" w:rsidP="00E1283C">
      <w:pPr>
        <w:jc w:val="both"/>
      </w:pPr>
    </w:p>
    <w:p w14:paraId="0B9300B2" w14:textId="77777777" w:rsidR="001304AB" w:rsidRDefault="001304AB" w:rsidP="00E1283C">
      <w:pPr>
        <w:jc w:val="both"/>
      </w:pPr>
    </w:p>
    <w:p w14:paraId="59A7852F" w14:textId="4F18F59A" w:rsidR="00E1283C" w:rsidRPr="003C14B2" w:rsidRDefault="00E1283C" w:rsidP="00E1283C">
      <w:pPr>
        <w:jc w:val="both"/>
        <w:rPr>
          <w:b/>
          <w:bCs/>
        </w:rPr>
      </w:pPr>
      <w:r w:rsidRPr="003C14B2">
        <w:rPr>
          <w:b/>
          <w:bCs/>
        </w:rPr>
        <w:t>Modelos de regresión.</w:t>
      </w:r>
    </w:p>
    <w:p w14:paraId="0AAD3D09" w14:textId="77777777" w:rsidR="00E1283C" w:rsidRDefault="00E1283C" w:rsidP="00E1283C">
      <w:pPr>
        <w:jc w:val="both"/>
      </w:pPr>
      <w:r>
        <w:t>El modelo con mejor MSE es el siguiente:</w:t>
      </w:r>
    </w:p>
    <w:p w14:paraId="330B3765" w14:textId="77777777" w:rsidR="00E1283C" w:rsidRPr="00E1283C" w:rsidRDefault="00E1283C" w:rsidP="00E1283C">
      <w:pPr>
        <w:jc w:val="both"/>
        <w:rPr>
          <w:rFonts w:eastAsiaTheme="minorEastAsia"/>
        </w:rPr>
      </w:pPr>
      <m:oMathPara>
        <m:oMath>
          <m:r>
            <w:rPr>
              <w:rFonts w:ascii="Cambria Math" w:hAnsi="Cambria Math"/>
            </w:rPr>
            <m:t xml:space="preserve">Ingreso=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hab</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Dormitorios +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Clase +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mujeresh</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 mu</m:t>
          </m:r>
          <m:sSub>
            <m:sSubPr>
              <m:ctrlPr>
                <w:rPr>
                  <w:rFonts w:ascii="Cambria Math" w:hAnsi="Cambria Math"/>
                  <w:i/>
                </w:rPr>
              </m:ctrlPr>
            </m:sSubPr>
            <m:e>
              <m:r>
                <w:rPr>
                  <w:rFonts w:ascii="Cambria Math" w:hAnsi="Cambria Math"/>
                </w:rPr>
                <m:t>n</m:t>
              </m:r>
            </m:e>
            <m:sub>
              <m:r>
                <w:rPr>
                  <w:rFonts w:ascii="Cambria Math" w:hAnsi="Cambria Math"/>
                </w:rPr>
                <m:t>adulth</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subsidio +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Mdll + </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 xml:space="preserve">Cali + </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 xml:space="preserve">Bqa +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 xml:space="preserve">Qbd + </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 xml:space="preserve">Rioh + </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Dormitorios2 +</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 xml:space="preserve"> fam_rural+ ε</m:t>
          </m:r>
        </m:oMath>
      </m:oMathPara>
    </w:p>
    <w:p w14:paraId="7CB4F1C8" w14:textId="77777777" w:rsidR="003C14B2" w:rsidRDefault="003C14B2" w:rsidP="00E1283C">
      <w:pPr>
        <w:jc w:val="both"/>
        <w:rPr>
          <w:rFonts w:eastAsiaTheme="minorEastAsia"/>
        </w:rPr>
      </w:pPr>
    </w:p>
    <w:p w14:paraId="5058EF36" w14:textId="23E0A8B5" w:rsidR="00E1283C" w:rsidRPr="00E1283C" w:rsidRDefault="00E1283C" w:rsidP="00E1283C">
      <w:pPr>
        <w:jc w:val="both"/>
        <w:rPr>
          <w:rFonts w:eastAsiaTheme="minorEastAsia"/>
        </w:rPr>
      </w:pPr>
      <w:r w:rsidRPr="00E1283C">
        <w:rPr>
          <w:rFonts w:eastAsiaTheme="minorEastAsia"/>
        </w:rPr>
        <w:t xml:space="preserve">Para este modelo se utilizó un </w:t>
      </w:r>
      <w:proofErr w:type="spellStart"/>
      <w:r w:rsidRPr="00E1283C">
        <w:rPr>
          <w:rFonts w:eastAsiaTheme="minorEastAsia"/>
          <w:i/>
          <w:iCs/>
        </w:rPr>
        <w:t>down</w:t>
      </w:r>
      <w:proofErr w:type="spellEnd"/>
      <w:r w:rsidRPr="00E1283C">
        <w:rPr>
          <w:rFonts w:eastAsiaTheme="minorEastAsia"/>
          <w:i/>
          <w:iCs/>
        </w:rPr>
        <w:t xml:space="preserve"> </w:t>
      </w:r>
      <w:proofErr w:type="spellStart"/>
      <w:r w:rsidRPr="00E1283C">
        <w:rPr>
          <w:rFonts w:eastAsiaTheme="minorEastAsia"/>
          <w:i/>
          <w:iCs/>
        </w:rPr>
        <w:t>sample</w:t>
      </w:r>
      <w:proofErr w:type="spellEnd"/>
      <w:r w:rsidRPr="00E1283C">
        <w:rPr>
          <w:rFonts w:eastAsiaTheme="minorEastAsia"/>
          <w:i/>
          <w:iCs/>
        </w:rPr>
        <w:t xml:space="preserve">, </w:t>
      </w:r>
      <w:r w:rsidRPr="00E1283C">
        <w:rPr>
          <w:rFonts w:eastAsiaTheme="minorEastAsia"/>
        </w:rPr>
        <w:t xml:space="preserve">es decir, se eliminan de forma aleatorios valores de “no pobres” en la muestra para tener una base más balanceada. Este modelo utilizó todas las variables que se tenían para el modelo, incluyendo interacciones y variables categóricas por ciudad. Se debe tener en cuenta que, aunque el modelo presenta el mejor resultado de la variable deseada, éste sigue siendo un resultado bastante alto. Los modelos sin tener ajustes al </w:t>
      </w:r>
      <w:proofErr w:type="spellStart"/>
      <w:r w:rsidRPr="00E1283C">
        <w:rPr>
          <w:rFonts w:eastAsiaTheme="minorEastAsia"/>
        </w:rPr>
        <w:t>sampleo</w:t>
      </w:r>
      <w:proofErr w:type="spellEnd"/>
      <w:r w:rsidRPr="00E1283C">
        <w:rPr>
          <w:rFonts w:eastAsiaTheme="minorEastAsia"/>
        </w:rPr>
        <w:t xml:space="preserve"> mostraron </w:t>
      </w:r>
      <w:r w:rsidRPr="00E1283C">
        <w:rPr>
          <w:rFonts w:eastAsiaTheme="minorEastAsia"/>
        </w:rPr>
        <w:lastRenderedPageBreak/>
        <w:t xml:space="preserve">resultados peores de predicción, lo que indica la importancia de </w:t>
      </w:r>
      <w:proofErr w:type="spellStart"/>
      <w:r w:rsidRPr="00E1283C">
        <w:rPr>
          <w:rFonts w:eastAsiaTheme="minorEastAsia"/>
        </w:rPr>
        <w:t>rebalancear</w:t>
      </w:r>
      <w:proofErr w:type="spellEnd"/>
      <w:r w:rsidRPr="00E1283C">
        <w:rPr>
          <w:rFonts w:eastAsiaTheme="minorEastAsia"/>
        </w:rPr>
        <w:t xml:space="preserve"> la muestra para entrenar un modelo.</w:t>
      </w:r>
    </w:p>
    <w:p w14:paraId="7EDDDC6E" w14:textId="77777777" w:rsidR="00E1283C" w:rsidRPr="00E1283C" w:rsidRDefault="00E1283C" w:rsidP="00E1283C">
      <w:pPr>
        <w:jc w:val="both"/>
        <w:rPr>
          <w:rFonts w:eastAsiaTheme="minorEastAsia"/>
        </w:rPr>
      </w:pPr>
    </w:p>
    <w:tbl>
      <w:tblPr>
        <w:tblW w:w="8363" w:type="dxa"/>
        <w:jc w:val="center"/>
        <w:tblCellMar>
          <w:left w:w="70" w:type="dxa"/>
          <w:right w:w="70" w:type="dxa"/>
        </w:tblCellMar>
        <w:tblLook w:val="04A0" w:firstRow="1" w:lastRow="0" w:firstColumn="1" w:lastColumn="0" w:noHBand="0" w:noVBand="1"/>
      </w:tblPr>
      <w:tblGrid>
        <w:gridCol w:w="3163"/>
        <w:gridCol w:w="1400"/>
        <w:gridCol w:w="1200"/>
        <w:gridCol w:w="1200"/>
        <w:gridCol w:w="1400"/>
      </w:tblGrid>
      <w:tr w:rsidR="00E1283C" w:rsidRPr="003C3C3A" w14:paraId="731527D5" w14:textId="77777777" w:rsidTr="003C14B2">
        <w:trPr>
          <w:trHeight w:val="310"/>
          <w:jc w:val="center"/>
        </w:trPr>
        <w:tc>
          <w:tcPr>
            <w:tcW w:w="3163"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05E64CB" w14:textId="77777777" w:rsidR="00E1283C" w:rsidRPr="00E1283C" w:rsidRDefault="00E1283C" w:rsidP="00E1283C">
            <w:pPr>
              <w:spacing w:after="0" w:line="240" w:lineRule="auto"/>
              <w:jc w:val="center"/>
              <w:rPr>
                <w:rFonts w:ascii="Calibri" w:eastAsia="Times New Roman" w:hAnsi="Calibri" w:cs="Calibri"/>
                <w:b/>
                <w:bCs/>
                <w:color w:val="000000"/>
                <w:lang w:eastAsia="es-CO"/>
              </w:rPr>
            </w:pPr>
            <w:r w:rsidRPr="00E1283C">
              <w:rPr>
                <w:rFonts w:ascii="Calibri" w:eastAsia="Times New Roman" w:hAnsi="Calibri" w:cs="Calibri"/>
                <w:b/>
                <w:bCs/>
                <w:color w:val="000000"/>
                <w:lang w:eastAsia="es-CO"/>
              </w:rPr>
              <w:t>Modelos</w:t>
            </w:r>
          </w:p>
        </w:tc>
        <w:tc>
          <w:tcPr>
            <w:tcW w:w="1400" w:type="dxa"/>
            <w:tcBorders>
              <w:top w:val="double" w:sz="6" w:space="0" w:color="auto"/>
              <w:left w:val="nil"/>
              <w:bottom w:val="double" w:sz="6" w:space="0" w:color="auto"/>
              <w:right w:val="double" w:sz="6" w:space="0" w:color="auto"/>
            </w:tcBorders>
            <w:shd w:val="clear" w:color="auto" w:fill="auto"/>
            <w:noWrap/>
            <w:vAlign w:val="center"/>
            <w:hideMark/>
          </w:tcPr>
          <w:p w14:paraId="604D8AE6" w14:textId="77777777" w:rsidR="00E1283C" w:rsidRPr="00E1283C" w:rsidRDefault="00E1283C" w:rsidP="00E1283C">
            <w:pPr>
              <w:spacing w:after="0" w:line="240" w:lineRule="auto"/>
              <w:jc w:val="center"/>
              <w:rPr>
                <w:rFonts w:ascii="Calibri" w:eastAsia="Times New Roman" w:hAnsi="Calibri" w:cs="Calibri"/>
                <w:b/>
                <w:bCs/>
                <w:color w:val="000000"/>
                <w:lang w:eastAsia="es-CO"/>
              </w:rPr>
            </w:pPr>
            <w:r w:rsidRPr="00E1283C">
              <w:rPr>
                <w:rFonts w:ascii="Calibri" w:eastAsia="Times New Roman" w:hAnsi="Calibri" w:cs="Calibri"/>
                <w:b/>
                <w:bCs/>
                <w:color w:val="000000"/>
                <w:lang w:eastAsia="es-CO"/>
              </w:rPr>
              <w:t>RMSE</w:t>
            </w:r>
          </w:p>
        </w:tc>
        <w:tc>
          <w:tcPr>
            <w:tcW w:w="1200" w:type="dxa"/>
            <w:tcBorders>
              <w:top w:val="double" w:sz="6" w:space="0" w:color="auto"/>
              <w:left w:val="nil"/>
              <w:bottom w:val="double" w:sz="6" w:space="0" w:color="auto"/>
              <w:right w:val="double" w:sz="6" w:space="0" w:color="auto"/>
            </w:tcBorders>
            <w:shd w:val="clear" w:color="auto" w:fill="auto"/>
            <w:noWrap/>
            <w:vAlign w:val="center"/>
            <w:hideMark/>
          </w:tcPr>
          <w:p w14:paraId="19D67A84" w14:textId="77777777" w:rsidR="00E1283C" w:rsidRPr="00E1283C" w:rsidRDefault="00E1283C" w:rsidP="00E1283C">
            <w:pPr>
              <w:spacing w:after="0" w:line="240" w:lineRule="auto"/>
              <w:jc w:val="center"/>
              <w:rPr>
                <w:rFonts w:ascii="Calibri" w:eastAsia="Times New Roman" w:hAnsi="Calibri" w:cs="Calibri"/>
                <w:b/>
                <w:bCs/>
                <w:color w:val="000000"/>
                <w:lang w:eastAsia="es-CO"/>
              </w:rPr>
            </w:pPr>
            <w:r w:rsidRPr="00E1283C">
              <w:rPr>
                <w:rFonts w:ascii="Calibri" w:eastAsia="Times New Roman" w:hAnsi="Calibri" w:cs="Calibri"/>
                <w:b/>
                <w:bCs/>
                <w:color w:val="000000"/>
                <w:lang w:eastAsia="es-CO"/>
              </w:rPr>
              <w:t>MSE</w:t>
            </w:r>
          </w:p>
        </w:tc>
        <w:tc>
          <w:tcPr>
            <w:tcW w:w="1200" w:type="dxa"/>
            <w:tcBorders>
              <w:top w:val="double" w:sz="6" w:space="0" w:color="auto"/>
              <w:left w:val="nil"/>
              <w:bottom w:val="double" w:sz="6" w:space="0" w:color="auto"/>
              <w:right w:val="double" w:sz="6" w:space="0" w:color="auto"/>
            </w:tcBorders>
            <w:shd w:val="clear" w:color="auto" w:fill="auto"/>
            <w:noWrap/>
            <w:vAlign w:val="center"/>
            <w:hideMark/>
          </w:tcPr>
          <w:p w14:paraId="5426CF14" w14:textId="7A73AAD2" w:rsidR="00E1283C" w:rsidRPr="00E1283C" w:rsidRDefault="003C14B2" w:rsidP="00E1283C">
            <w:pPr>
              <w:spacing w:after="0" w:line="240" w:lineRule="auto"/>
              <w:jc w:val="center"/>
              <w:rPr>
                <w:rFonts w:ascii="Calibri" w:eastAsia="Times New Roman" w:hAnsi="Calibri" w:cs="Calibri"/>
                <w:b/>
                <w:bCs/>
                <w:color w:val="000000"/>
                <w:lang w:eastAsia="es-CO"/>
              </w:rPr>
            </w:pPr>
            <w:r w:rsidRPr="00E1283C">
              <w:rPr>
                <w:rFonts w:ascii="Calibri" w:eastAsia="Times New Roman" w:hAnsi="Calibri" w:cs="Calibri"/>
                <w:b/>
                <w:bCs/>
                <w:color w:val="000000"/>
                <w:lang w:eastAsia="es-CO"/>
              </w:rPr>
              <w:t>Requerid</w:t>
            </w:r>
          </w:p>
        </w:tc>
        <w:tc>
          <w:tcPr>
            <w:tcW w:w="1400" w:type="dxa"/>
            <w:tcBorders>
              <w:top w:val="double" w:sz="6" w:space="0" w:color="auto"/>
              <w:left w:val="nil"/>
              <w:bottom w:val="double" w:sz="6" w:space="0" w:color="auto"/>
              <w:right w:val="double" w:sz="6" w:space="0" w:color="auto"/>
            </w:tcBorders>
            <w:shd w:val="clear" w:color="auto" w:fill="auto"/>
            <w:noWrap/>
            <w:vAlign w:val="center"/>
            <w:hideMark/>
          </w:tcPr>
          <w:p w14:paraId="6FE303C9" w14:textId="77777777" w:rsidR="00E1283C" w:rsidRPr="00E1283C" w:rsidRDefault="00E1283C" w:rsidP="00E1283C">
            <w:pPr>
              <w:spacing w:after="0" w:line="240" w:lineRule="auto"/>
              <w:jc w:val="center"/>
              <w:rPr>
                <w:rFonts w:ascii="Calibri" w:eastAsia="Times New Roman" w:hAnsi="Calibri" w:cs="Calibri"/>
                <w:b/>
                <w:bCs/>
                <w:color w:val="000000"/>
                <w:lang w:eastAsia="es-CO"/>
              </w:rPr>
            </w:pPr>
            <w:r w:rsidRPr="00E1283C">
              <w:rPr>
                <w:rFonts w:ascii="Calibri" w:eastAsia="Times New Roman" w:hAnsi="Calibri" w:cs="Calibri"/>
                <w:b/>
                <w:bCs/>
                <w:color w:val="000000"/>
                <w:lang w:eastAsia="es-CO"/>
              </w:rPr>
              <w:t>MAE</w:t>
            </w:r>
          </w:p>
        </w:tc>
      </w:tr>
      <w:tr w:rsidR="00E1283C" w:rsidRPr="003C3C3A" w14:paraId="3C0A804E" w14:textId="77777777" w:rsidTr="003C14B2">
        <w:trPr>
          <w:trHeight w:val="310"/>
          <w:jc w:val="center"/>
        </w:trPr>
        <w:tc>
          <w:tcPr>
            <w:tcW w:w="3163" w:type="dxa"/>
            <w:tcBorders>
              <w:top w:val="nil"/>
              <w:left w:val="double" w:sz="6" w:space="0" w:color="auto"/>
              <w:bottom w:val="double" w:sz="6" w:space="0" w:color="auto"/>
              <w:right w:val="double" w:sz="6" w:space="0" w:color="auto"/>
            </w:tcBorders>
            <w:shd w:val="clear" w:color="auto" w:fill="auto"/>
            <w:noWrap/>
            <w:vAlign w:val="center"/>
            <w:hideMark/>
          </w:tcPr>
          <w:p w14:paraId="0DA6134A"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DownSample Completa</w:t>
            </w:r>
          </w:p>
        </w:tc>
        <w:tc>
          <w:tcPr>
            <w:tcW w:w="1400" w:type="dxa"/>
            <w:tcBorders>
              <w:top w:val="nil"/>
              <w:left w:val="nil"/>
              <w:bottom w:val="double" w:sz="6" w:space="0" w:color="auto"/>
              <w:right w:val="double" w:sz="6" w:space="0" w:color="auto"/>
            </w:tcBorders>
            <w:shd w:val="clear" w:color="auto" w:fill="auto"/>
            <w:noWrap/>
            <w:vAlign w:val="center"/>
            <w:hideMark/>
          </w:tcPr>
          <w:p w14:paraId="373EA991" w14:textId="33FA44F9"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 xml:space="preserve">1.803.241 </w:t>
            </w:r>
          </w:p>
        </w:tc>
        <w:tc>
          <w:tcPr>
            <w:tcW w:w="1200" w:type="dxa"/>
            <w:tcBorders>
              <w:top w:val="nil"/>
              <w:left w:val="nil"/>
              <w:bottom w:val="double" w:sz="6" w:space="0" w:color="auto"/>
              <w:right w:val="double" w:sz="6" w:space="0" w:color="auto"/>
            </w:tcBorders>
            <w:shd w:val="clear" w:color="auto" w:fill="auto"/>
            <w:noWrap/>
            <w:vAlign w:val="center"/>
            <w:hideMark/>
          </w:tcPr>
          <w:p w14:paraId="79FBF58A"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3,2517E+12</w:t>
            </w:r>
          </w:p>
        </w:tc>
        <w:tc>
          <w:tcPr>
            <w:tcW w:w="1200" w:type="dxa"/>
            <w:tcBorders>
              <w:top w:val="nil"/>
              <w:left w:val="nil"/>
              <w:bottom w:val="double" w:sz="6" w:space="0" w:color="auto"/>
              <w:right w:val="double" w:sz="6" w:space="0" w:color="auto"/>
            </w:tcBorders>
            <w:shd w:val="clear" w:color="auto" w:fill="auto"/>
            <w:noWrap/>
            <w:vAlign w:val="center"/>
            <w:hideMark/>
          </w:tcPr>
          <w:p w14:paraId="5207B57A"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0,2212784</w:t>
            </w:r>
          </w:p>
        </w:tc>
        <w:tc>
          <w:tcPr>
            <w:tcW w:w="1400" w:type="dxa"/>
            <w:tcBorders>
              <w:top w:val="nil"/>
              <w:left w:val="nil"/>
              <w:bottom w:val="double" w:sz="6" w:space="0" w:color="auto"/>
              <w:right w:val="double" w:sz="6" w:space="0" w:color="auto"/>
            </w:tcBorders>
            <w:shd w:val="clear" w:color="auto" w:fill="auto"/>
            <w:noWrap/>
            <w:vAlign w:val="center"/>
            <w:hideMark/>
          </w:tcPr>
          <w:p w14:paraId="0CC9FD63"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9394759</w:t>
            </w:r>
          </w:p>
        </w:tc>
      </w:tr>
      <w:tr w:rsidR="00E1283C" w:rsidRPr="003C3C3A" w14:paraId="6D66EC26" w14:textId="77777777" w:rsidTr="003C14B2">
        <w:trPr>
          <w:trHeight w:val="310"/>
          <w:jc w:val="center"/>
        </w:trPr>
        <w:tc>
          <w:tcPr>
            <w:tcW w:w="3163" w:type="dxa"/>
            <w:tcBorders>
              <w:top w:val="nil"/>
              <w:left w:val="double" w:sz="6" w:space="0" w:color="auto"/>
              <w:bottom w:val="double" w:sz="6" w:space="0" w:color="auto"/>
              <w:right w:val="double" w:sz="6" w:space="0" w:color="auto"/>
            </w:tcBorders>
            <w:shd w:val="clear" w:color="auto" w:fill="auto"/>
            <w:noWrap/>
            <w:vAlign w:val="center"/>
            <w:hideMark/>
          </w:tcPr>
          <w:p w14:paraId="79E8F2CB"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Upsample Completa</w:t>
            </w:r>
          </w:p>
        </w:tc>
        <w:tc>
          <w:tcPr>
            <w:tcW w:w="1400" w:type="dxa"/>
            <w:tcBorders>
              <w:top w:val="nil"/>
              <w:left w:val="nil"/>
              <w:bottom w:val="double" w:sz="6" w:space="0" w:color="auto"/>
              <w:right w:val="double" w:sz="6" w:space="0" w:color="auto"/>
            </w:tcBorders>
            <w:shd w:val="clear" w:color="auto" w:fill="auto"/>
            <w:noWrap/>
            <w:vAlign w:val="center"/>
            <w:hideMark/>
          </w:tcPr>
          <w:p w14:paraId="78B75A5E" w14:textId="20F15064"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 xml:space="preserve">1.845.479 </w:t>
            </w:r>
          </w:p>
        </w:tc>
        <w:tc>
          <w:tcPr>
            <w:tcW w:w="1200" w:type="dxa"/>
            <w:tcBorders>
              <w:top w:val="nil"/>
              <w:left w:val="nil"/>
              <w:bottom w:val="double" w:sz="6" w:space="0" w:color="auto"/>
              <w:right w:val="double" w:sz="6" w:space="0" w:color="auto"/>
            </w:tcBorders>
            <w:shd w:val="clear" w:color="auto" w:fill="auto"/>
            <w:noWrap/>
            <w:vAlign w:val="center"/>
            <w:hideMark/>
          </w:tcPr>
          <w:p w14:paraId="2D12B578"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3,4058E+12</w:t>
            </w:r>
          </w:p>
        </w:tc>
        <w:tc>
          <w:tcPr>
            <w:tcW w:w="1200" w:type="dxa"/>
            <w:tcBorders>
              <w:top w:val="nil"/>
              <w:left w:val="nil"/>
              <w:bottom w:val="double" w:sz="6" w:space="0" w:color="auto"/>
              <w:right w:val="double" w:sz="6" w:space="0" w:color="auto"/>
            </w:tcBorders>
            <w:shd w:val="clear" w:color="auto" w:fill="auto"/>
            <w:noWrap/>
            <w:vAlign w:val="center"/>
            <w:hideMark/>
          </w:tcPr>
          <w:p w14:paraId="41C89708"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0,207994</w:t>
            </w:r>
          </w:p>
        </w:tc>
        <w:tc>
          <w:tcPr>
            <w:tcW w:w="1400" w:type="dxa"/>
            <w:tcBorders>
              <w:top w:val="nil"/>
              <w:left w:val="nil"/>
              <w:bottom w:val="double" w:sz="6" w:space="0" w:color="auto"/>
              <w:right w:val="double" w:sz="6" w:space="0" w:color="auto"/>
            </w:tcBorders>
            <w:shd w:val="clear" w:color="auto" w:fill="auto"/>
            <w:noWrap/>
            <w:vAlign w:val="center"/>
            <w:hideMark/>
          </w:tcPr>
          <w:p w14:paraId="4756F0F6"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918369</w:t>
            </w:r>
          </w:p>
        </w:tc>
      </w:tr>
      <w:tr w:rsidR="00E1283C" w:rsidRPr="003C3C3A" w14:paraId="0C9D369E" w14:textId="77777777" w:rsidTr="003C14B2">
        <w:trPr>
          <w:trHeight w:val="310"/>
          <w:jc w:val="center"/>
        </w:trPr>
        <w:tc>
          <w:tcPr>
            <w:tcW w:w="3163" w:type="dxa"/>
            <w:tcBorders>
              <w:top w:val="nil"/>
              <w:left w:val="double" w:sz="6" w:space="0" w:color="auto"/>
              <w:bottom w:val="double" w:sz="6" w:space="0" w:color="auto"/>
              <w:right w:val="double" w:sz="6" w:space="0" w:color="auto"/>
            </w:tcBorders>
            <w:shd w:val="clear" w:color="auto" w:fill="auto"/>
            <w:noWrap/>
            <w:vAlign w:val="center"/>
            <w:hideMark/>
          </w:tcPr>
          <w:p w14:paraId="207E6564"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Regresión sin resampleo</w:t>
            </w:r>
          </w:p>
        </w:tc>
        <w:tc>
          <w:tcPr>
            <w:tcW w:w="1400" w:type="dxa"/>
            <w:tcBorders>
              <w:top w:val="nil"/>
              <w:left w:val="nil"/>
              <w:bottom w:val="double" w:sz="6" w:space="0" w:color="auto"/>
              <w:right w:val="double" w:sz="6" w:space="0" w:color="auto"/>
            </w:tcBorders>
            <w:shd w:val="clear" w:color="auto" w:fill="auto"/>
            <w:noWrap/>
            <w:vAlign w:val="center"/>
            <w:hideMark/>
          </w:tcPr>
          <w:p w14:paraId="2C048346" w14:textId="694DB8B6"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 xml:space="preserve">2.309.201 </w:t>
            </w:r>
          </w:p>
        </w:tc>
        <w:tc>
          <w:tcPr>
            <w:tcW w:w="1200" w:type="dxa"/>
            <w:tcBorders>
              <w:top w:val="nil"/>
              <w:left w:val="nil"/>
              <w:bottom w:val="double" w:sz="6" w:space="0" w:color="auto"/>
              <w:right w:val="double" w:sz="6" w:space="0" w:color="auto"/>
            </w:tcBorders>
            <w:shd w:val="clear" w:color="auto" w:fill="auto"/>
            <w:noWrap/>
            <w:vAlign w:val="center"/>
            <w:hideMark/>
          </w:tcPr>
          <w:p w14:paraId="442CD505"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5,3324E+12</w:t>
            </w:r>
          </w:p>
        </w:tc>
        <w:tc>
          <w:tcPr>
            <w:tcW w:w="1200" w:type="dxa"/>
            <w:tcBorders>
              <w:top w:val="nil"/>
              <w:left w:val="nil"/>
              <w:bottom w:val="double" w:sz="6" w:space="0" w:color="auto"/>
              <w:right w:val="double" w:sz="6" w:space="0" w:color="auto"/>
            </w:tcBorders>
            <w:shd w:val="clear" w:color="auto" w:fill="auto"/>
            <w:noWrap/>
            <w:vAlign w:val="center"/>
            <w:hideMark/>
          </w:tcPr>
          <w:p w14:paraId="06F4EA53"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0,1426602</w:t>
            </w:r>
          </w:p>
        </w:tc>
        <w:tc>
          <w:tcPr>
            <w:tcW w:w="1400" w:type="dxa"/>
            <w:tcBorders>
              <w:top w:val="nil"/>
              <w:left w:val="nil"/>
              <w:bottom w:val="double" w:sz="6" w:space="0" w:color="auto"/>
              <w:right w:val="double" w:sz="6" w:space="0" w:color="auto"/>
            </w:tcBorders>
            <w:shd w:val="clear" w:color="auto" w:fill="auto"/>
            <w:noWrap/>
            <w:vAlign w:val="center"/>
            <w:hideMark/>
          </w:tcPr>
          <w:p w14:paraId="7CCE2CE5"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1253953</w:t>
            </w:r>
          </w:p>
        </w:tc>
      </w:tr>
      <w:tr w:rsidR="00E1283C" w:rsidRPr="003C3C3A" w14:paraId="074CBB10" w14:textId="77777777" w:rsidTr="003C14B2">
        <w:trPr>
          <w:trHeight w:val="310"/>
          <w:jc w:val="center"/>
        </w:trPr>
        <w:tc>
          <w:tcPr>
            <w:tcW w:w="3163" w:type="dxa"/>
            <w:tcBorders>
              <w:top w:val="nil"/>
              <w:left w:val="double" w:sz="6" w:space="0" w:color="auto"/>
              <w:bottom w:val="double" w:sz="6" w:space="0" w:color="auto"/>
              <w:right w:val="double" w:sz="6" w:space="0" w:color="auto"/>
            </w:tcBorders>
            <w:shd w:val="clear" w:color="auto" w:fill="auto"/>
            <w:noWrap/>
            <w:vAlign w:val="center"/>
            <w:hideMark/>
          </w:tcPr>
          <w:p w14:paraId="064514C2"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Upsample y preprocesamiento</w:t>
            </w:r>
          </w:p>
        </w:tc>
        <w:tc>
          <w:tcPr>
            <w:tcW w:w="1400" w:type="dxa"/>
            <w:tcBorders>
              <w:top w:val="nil"/>
              <w:left w:val="nil"/>
              <w:bottom w:val="double" w:sz="6" w:space="0" w:color="auto"/>
              <w:right w:val="double" w:sz="6" w:space="0" w:color="auto"/>
            </w:tcBorders>
            <w:shd w:val="clear" w:color="auto" w:fill="auto"/>
            <w:noWrap/>
            <w:vAlign w:val="center"/>
            <w:hideMark/>
          </w:tcPr>
          <w:p w14:paraId="233A0349" w14:textId="54EC53B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 xml:space="preserve">1.849.596 </w:t>
            </w:r>
          </w:p>
        </w:tc>
        <w:tc>
          <w:tcPr>
            <w:tcW w:w="1200" w:type="dxa"/>
            <w:tcBorders>
              <w:top w:val="nil"/>
              <w:left w:val="nil"/>
              <w:bottom w:val="double" w:sz="6" w:space="0" w:color="auto"/>
              <w:right w:val="double" w:sz="6" w:space="0" w:color="auto"/>
            </w:tcBorders>
            <w:shd w:val="clear" w:color="auto" w:fill="auto"/>
            <w:noWrap/>
            <w:vAlign w:val="center"/>
            <w:hideMark/>
          </w:tcPr>
          <w:p w14:paraId="039CD2D4"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3,421E+12</w:t>
            </w:r>
          </w:p>
        </w:tc>
        <w:tc>
          <w:tcPr>
            <w:tcW w:w="1200" w:type="dxa"/>
            <w:tcBorders>
              <w:top w:val="nil"/>
              <w:left w:val="nil"/>
              <w:bottom w:val="double" w:sz="6" w:space="0" w:color="auto"/>
              <w:right w:val="double" w:sz="6" w:space="0" w:color="auto"/>
            </w:tcBorders>
            <w:shd w:val="clear" w:color="auto" w:fill="auto"/>
            <w:noWrap/>
            <w:vAlign w:val="center"/>
            <w:hideMark/>
          </w:tcPr>
          <w:p w14:paraId="3250B12F"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0,2044551</w:t>
            </w:r>
          </w:p>
        </w:tc>
        <w:tc>
          <w:tcPr>
            <w:tcW w:w="1400" w:type="dxa"/>
            <w:tcBorders>
              <w:top w:val="nil"/>
              <w:left w:val="nil"/>
              <w:bottom w:val="double" w:sz="6" w:space="0" w:color="auto"/>
              <w:right w:val="double" w:sz="6" w:space="0" w:color="auto"/>
            </w:tcBorders>
            <w:shd w:val="clear" w:color="auto" w:fill="auto"/>
            <w:noWrap/>
            <w:vAlign w:val="center"/>
            <w:hideMark/>
          </w:tcPr>
          <w:p w14:paraId="5CAA2B51"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920673</w:t>
            </w:r>
          </w:p>
        </w:tc>
      </w:tr>
      <w:tr w:rsidR="00E1283C" w:rsidRPr="003C3C3A" w14:paraId="1AEA0A5F" w14:textId="77777777" w:rsidTr="003C14B2">
        <w:trPr>
          <w:trHeight w:val="310"/>
          <w:jc w:val="center"/>
        </w:trPr>
        <w:tc>
          <w:tcPr>
            <w:tcW w:w="3163" w:type="dxa"/>
            <w:tcBorders>
              <w:top w:val="nil"/>
              <w:left w:val="double" w:sz="6" w:space="0" w:color="auto"/>
              <w:bottom w:val="double" w:sz="6" w:space="0" w:color="auto"/>
              <w:right w:val="double" w:sz="6" w:space="0" w:color="auto"/>
            </w:tcBorders>
            <w:shd w:val="clear" w:color="auto" w:fill="auto"/>
            <w:noWrap/>
            <w:vAlign w:val="center"/>
            <w:hideMark/>
          </w:tcPr>
          <w:p w14:paraId="25B11939" w14:textId="267EBE5D"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 xml:space="preserve">Regresión sin resampleo y con </w:t>
            </w:r>
            <w:r w:rsidR="003C14B2" w:rsidRPr="00E1283C">
              <w:rPr>
                <w:rFonts w:ascii="Calibri" w:eastAsia="Times New Roman" w:hAnsi="Calibri" w:cs="Calibri"/>
                <w:color w:val="000000"/>
                <w:lang w:eastAsia="es-CO"/>
              </w:rPr>
              <w:t>preprocesamiento</w:t>
            </w:r>
          </w:p>
        </w:tc>
        <w:tc>
          <w:tcPr>
            <w:tcW w:w="1400" w:type="dxa"/>
            <w:tcBorders>
              <w:top w:val="nil"/>
              <w:left w:val="nil"/>
              <w:bottom w:val="double" w:sz="6" w:space="0" w:color="auto"/>
              <w:right w:val="double" w:sz="6" w:space="0" w:color="auto"/>
            </w:tcBorders>
            <w:shd w:val="clear" w:color="auto" w:fill="auto"/>
            <w:noWrap/>
            <w:vAlign w:val="center"/>
            <w:hideMark/>
          </w:tcPr>
          <w:p w14:paraId="16217354" w14:textId="23D0E1E9"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 xml:space="preserve">2.302.387 </w:t>
            </w:r>
          </w:p>
        </w:tc>
        <w:tc>
          <w:tcPr>
            <w:tcW w:w="1200" w:type="dxa"/>
            <w:tcBorders>
              <w:top w:val="nil"/>
              <w:left w:val="nil"/>
              <w:bottom w:val="double" w:sz="6" w:space="0" w:color="auto"/>
              <w:right w:val="double" w:sz="6" w:space="0" w:color="auto"/>
            </w:tcBorders>
            <w:shd w:val="clear" w:color="auto" w:fill="auto"/>
            <w:noWrap/>
            <w:vAlign w:val="center"/>
            <w:hideMark/>
          </w:tcPr>
          <w:p w14:paraId="1C522C45"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5,301E+12</w:t>
            </w:r>
          </w:p>
        </w:tc>
        <w:tc>
          <w:tcPr>
            <w:tcW w:w="1200" w:type="dxa"/>
            <w:tcBorders>
              <w:top w:val="nil"/>
              <w:left w:val="nil"/>
              <w:bottom w:val="double" w:sz="6" w:space="0" w:color="auto"/>
              <w:right w:val="double" w:sz="6" w:space="0" w:color="auto"/>
            </w:tcBorders>
            <w:shd w:val="clear" w:color="auto" w:fill="auto"/>
            <w:noWrap/>
            <w:vAlign w:val="center"/>
            <w:hideMark/>
          </w:tcPr>
          <w:p w14:paraId="177902E0"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0,1476736</w:t>
            </w:r>
          </w:p>
        </w:tc>
        <w:tc>
          <w:tcPr>
            <w:tcW w:w="1400" w:type="dxa"/>
            <w:tcBorders>
              <w:top w:val="nil"/>
              <w:left w:val="nil"/>
              <w:bottom w:val="double" w:sz="6" w:space="0" w:color="auto"/>
              <w:right w:val="double" w:sz="6" w:space="0" w:color="auto"/>
            </w:tcBorders>
            <w:shd w:val="clear" w:color="auto" w:fill="auto"/>
            <w:noWrap/>
            <w:vAlign w:val="center"/>
            <w:hideMark/>
          </w:tcPr>
          <w:p w14:paraId="186FFA82" w14:textId="77777777" w:rsidR="00E1283C" w:rsidRPr="00E1283C" w:rsidRDefault="00E1283C" w:rsidP="00E1283C">
            <w:pPr>
              <w:spacing w:after="0" w:line="240" w:lineRule="auto"/>
              <w:jc w:val="center"/>
              <w:rPr>
                <w:rFonts w:ascii="Calibri" w:eastAsia="Times New Roman" w:hAnsi="Calibri" w:cs="Calibri"/>
                <w:color w:val="000000"/>
                <w:lang w:eastAsia="es-CO"/>
              </w:rPr>
            </w:pPr>
            <w:r w:rsidRPr="00E1283C">
              <w:rPr>
                <w:rFonts w:ascii="Calibri" w:eastAsia="Times New Roman" w:hAnsi="Calibri" w:cs="Calibri"/>
                <w:color w:val="000000"/>
                <w:lang w:eastAsia="es-CO"/>
              </w:rPr>
              <w:t>1249887</w:t>
            </w:r>
          </w:p>
        </w:tc>
      </w:tr>
    </w:tbl>
    <w:p w14:paraId="1F9C9A62" w14:textId="376366F9" w:rsidR="00E1283C" w:rsidRDefault="00E1283C" w:rsidP="00E1283C">
      <w:pPr>
        <w:jc w:val="both"/>
      </w:pPr>
    </w:p>
    <w:p w14:paraId="7B722C9B" w14:textId="245D6F69" w:rsidR="003C14B2" w:rsidRPr="001A6806" w:rsidRDefault="003C14B2" w:rsidP="00A91101">
      <w:pPr>
        <w:jc w:val="both"/>
      </w:pPr>
      <w:r>
        <w:t>Después de haber corrido estos modelos para hacer un</w:t>
      </w:r>
      <w:r w:rsidR="00714882">
        <w:t xml:space="preserve">a clasificación y realizar predicciones sobre nuestras fuentes de datos, </w:t>
      </w:r>
      <w:r>
        <w:t>se puede concluir lo siguiente: en primer lugar,</w:t>
      </w:r>
      <w:r w:rsidR="00714882">
        <w:t xml:space="preserve"> un buen modelo de predicción depende </w:t>
      </w:r>
      <w:r w:rsidR="002B7400">
        <w:t xml:space="preserve">tanto de </w:t>
      </w:r>
      <w:r w:rsidR="00714882">
        <w:t>la información que se le provea</w:t>
      </w:r>
      <w:r w:rsidR="004D77CD">
        <w:t xml:space="preserve"> </w:t>
      </w:r>
      <w:r w:rsidR="002B7400">
        <w:t xml:space="preserve">como </w:t>
      </w:r>
      <w:r w:rsidR="004D77CD">
        <w:t>del modelo que se ejecute. Es decir, si se recoge información que recoge adecuadamente</w:t>
      </w:r>
      <w:r w:rsidR="002B7400">
        <w:t xml:space="preserve"> </w:t>
      </w:r>
      <w:r w:rsidR="004D77CD">
        <w:t>variables necesarias</w:t>
      </w:r>
      <w:r w:rsidR="002B7400">
        <w:t xml:space="preserve"> y analíticamente se corre un modelo que capte la información, el modelo de predicción obtiene buenos resultados. Este ejercicio, por el contrario, permitió retarnos como investigadores en el sentido que, al no poseer las variables necesarias, buscamos a partir de diferentes modelos el que generara una mejor predicción</w:t>
      </w:r>
      <w:r w:rsidR="00A91101">
        <w:t xml:space="preserve"> con los recursos que se tenían. En este caso en particular, el poder de la herramienta permitió entrenar efectivamente con una muestra pequeña al modelo, de tal forma que se obtuvo una buena clasificación. Más allá de los resultados, el entrenar modelos y poder diferenciar la utilidad de cada uno permitió que con un </w:t>
      </w:r>
      <w:proofErr w:type="spellStart"/>
      <w:r w:rsidR="00A91101">
        <w:t>logit</w:t>
      </w:r>
      <w:proofErr w:type="spellEnd"/>
      <w:r w:rsidR="00A91101">
        <w:t xml:space="preserve"> </w:t>
      </w:r>
      <w:proofErr w:type="spellStart"/>
      <w:r w:rsidR="00A91101">
        <w:t>ridge</w:t>
      </w:r>
      <w:proofErr w:type="spellEnd"/>
      <w:r w:rsidR="00A91101">
        <w:t xml:space="preserve"> up </w:t>
      </w:r>
      <w:proofErr w:type="spellStart"/>
      <w:r w:rsidR="00A91101">
        <w:t>sample</w:t>
      </w:r>
      <w:proofErr w:type="spellEnd"/>
      <w:r w:rsidR="00EC4636">
        <w:t xml:space="preserve"> y con un DownSample se hiciera un ejercicio autónomo de predicción.</w:t>
      </w:r>
    </w:p>
    <w:p w14:paraId="49302E0B" w14:textId="152EE91B" w:rsidR="00CA5252" w:rsidRDefault="00CA5252" w:rsidP="00397932">
      <w:pPr>
        <w:jc w:val="both"/>
        <w:rPr>
          <w:lang w:val="es-MX"/>
        </w:rPr>
      </w:pPr>
    </w:p>
    <w:p w14:paraId="43B17777" w14:textId="0A40F516" w:rsidR="000F6C4A" w:rsidRDefault="000F6C4A" w:rsidP="00397932">
      <w:pPr>
        <w:jc w:val="both"/>
        <w:rPr>
          <w:lang w:val="es-MX"/>
        </w:rPr>
      </w:pPr>
    </w:p>
    <w:p w14:paraId="79071332" w14:textId="1F786CF0" w:rsidR="000F6C4A" w:rsidRDefault="000F6C4A" w:rsidP="00397932">
      <w:pPr>
        <w:jc w:val="both"/>
        <w:rPr>
          <w:lang w:val="es-MX"/>
        </w:rPr>
      </w:pPr>
    </w:p>
    <w:p w14:paraId="69F7EBC2" w14:textId="671C50A2" w:rsidR="000F6C4A" w:rsidRDefault="000F6C4A" w:rsidP="00397932">
      <w:pPr>
        <w:jc w:val="both"/>
        <w:rPr>
          <w:lang w:val="es-MX"/>
        </w:rPr>
      </w:pPr>
    </w:p>
    <w:p w14:paraId="444E4AEA" w14:textId="0A9CDAB6" w:rsidR="000F6C4A" w:rsidRDefault="000F6C4A" w:rsidP="00397932">
      <w:pPr>
        <w:jc w:val="both"/>
        <w:rPr>
          <w:lang w:val="es-MX"/>
        </w:rPr>
      </w:pPr>
    </w:p>
    <w:p w14:paraId="3E7F3A94" w14:textId="31F71E07" w:rsidR="000F6C4A" w:rsidRDefault="000F6C4A" w:rsidP="00397932">
      <w:pPr>
        <w:jc w:val="both"/>
        <w:rPr>
          <w:lang w:val="es-MX"/>
        </w:rPr>
      </w:pPr>
    </w:p>
    <w:p w14:paraId="7047B959" w14:textId="0A9E7E20" w:rsidR="000F6C4A" w:rsidRDefault="000F6C4A" w:rsidP="00397932">
      <w:pPr>
        <w:jc w:val="both"/>
        <w:rPr>
          <w:lang w:val="es-MX"/>
        </w:rPr>
      </w:pPr>
    </w:p>
    <w:p w14:paraId="7D594F96" w14:textId="664F3602" w:rsidR="000F6C4A" w:rsidRDefault="000F6C4A" w:rsidP="00397932">
      <w:pPr>
        <w:jc w:val="both"/>
        <w:rPr>
          <w:lang w:val="es-MX"/>
        </w:rPr>
      </w:pPr>
    </w:p>
    <w:p w14:paraId="07D7E922" w14:textId="0117813E" w:rsidR="000F6C4A" w:rsidRDefault="000F6C4A" w:rsidP="00397932">
      <w:pPr>
        <w:jc w:val="both"/>
        <w:rPr>
          <w:lang w:val="es-MX"/>
        </w:rPr>
      </w:pPr>
    </w:p>
    <w:p w14:paraId="7DC5CA5D" w14:textId="27F13D63" w:rsidR="000F6C4A" w:rsidRDefault="000F6C4A" w:rsidP="00397932">
      <w:pPr>
        <w:jc w:val="both"/>
        <w:rPr>
          <w:lang w:val="es-MX"/>
        </w:rPr>
      </w:pPr>
    </w:p>
    <w:p w14:paraId="6CCCB7AF" w14:textId="04AFA1AC" w:rsidR="000F6C4A" w:rsidRDefault="000F6C4A" w:rsidP="00397932">
      <w:pPr>
        <w:jc w:val="both"/>
        <w:rPr>
          <w:lang w:val="es-MX"/>
        </w:rPr>
      </w:pPr>
    </w:p>
    <w:p w14:paraId="60DA08F1" w14:textId="2795EE01" w:rsidR="000F6C4A" w:rsidRDefault="000F6C4A" w:rsidP="00397932">
      <w:pPr>
        <w:jc w:val="both"/>
        <w:rPr>
          <w:lang w:val="es-MX"/>
        </w:rPr>
      </w:pPr>
    </w:p>
    <w:p w14:paraId="3DD857C8" w14:textId="2FAC6F12" w:rsidR="000F6C4A" w:rsidRDefault="000F6C4A" w:rsidP="00397932">
      <w:pPr>
        <w:jc w:val="both"/>
        <w:rPr>
          <w:lang w:val="es-MX"/>
        </w:rPr>
      </w:pPr>
    </w:p>
    <w:p w14:paraId="052DD019" w14:textId="4994F84B" w:rsidR="000F6C4A" w:rsidRDefault="000F6C4A" w:rsidP="00397932">
      <w:pPr>
        <w:jc w:val="both"/>
        <w:rPr>
          <w:lang w:val="es-MX"/>
        </w:rPr>
      </w:pPr>
    </w:p>
    <w:p w14:paraId="73062B56" w14:textId="4EB97721" w:rsidR="000F6C4A" w:rsidRDefault="000F6C4A" w:rsidP="00397932">
      <w:pPr>
        <w:jc w:val="both"/>
        <w:rPr>
          <w:lang w:val="es-MX"/>
        </w:rPr>
      </w:pPr>
    </w:p>
    <w:p w14:paraId="3C1C149D" w14:textId="0FF281AC" w:rsidR="000F6C4A" w:rsidRDefault="000F6C4A" w:rsidP="00397932">
      <w:pPr>
        <w:jc w:val="both"/>
        <w:rPr>
          <w:lang w:val="es-MX"/>
        </w:rPr>
      </w:pPr>
      <w:r>
        <w:rPr>
          <w:lang w:val="es-MX"/>
        </w:rPr>
        <w:t>Anexo 1.</w:t>
      </w:r>
    </w:p>
    <w:p w14:paraId="65654D11" w14:textId="487B953D" w:rsidR="000F6C4A" w:rsidRDefault="000F6C4A" w:rsidP="00397932">
      <w:pPr>
        <w:jc w:val="both"/>
        <w:rPr>
          <w:lang w:val="es-MX"/>
        </w:rPr>
      </w:pPr>
      <w:r>
        <w:rPr>
          <w:lang w:val="es-MX"/>
        </w:rPr>
        <w:t>Tabla de estadísticas descriptivas</w:t>
      </w:r>
    </w:p>
    <w:tbl>
      <w:tblPr>
        <w:tblW w:w="5120" w:type="dxa"/>
        <w:jc w:val="center"/>
        <w:tblCellMar>
          <w:left w:w="70" w:type="dxa"/>
          <w:right w:w="70" w:type="dxa"/>
        </w:tblCellMar>
        <w:tblLook w:val="04A0" w:firstRow="1" w:lastRow="0" w:firstColumn="1" w:lastColumn="0" w:noHBand="0" w:noVBand="1"/>
      </w:tblPr>
      <w:tblGrid>
        <w:gridCol w:w="5120"/>
      </w:tblGrid>
      <w:tr w:rsidR="000F6C4A" w:rsidRPr="000F6C4A" w14:paraId="6BF412F3" w14:textId="77777777" w:rsidTr="000F6C4A">
        <w:trPr>
          <w:trHeight w:val="600"/>
          <w:jc w:val="center"/>
        </w:trPr>
        <w:tc>
          <w:tcPr>
            <w:tcW w:w="5120" w:type="dxa"/>
            <w:tcBorders>
              <w:top w:val="nil"/>
              <w:left w:val="nil"/>
              <w:bottom w:val="nil"/>
              <w:right w:val="nil"/>
            </w:tcBorders>
            <w:shd w:val="clear" w:color="000000" w:fill="FFFFFF"/>
            <w:noWrap/>
            <w:vAlign w:val="bottom"/>
            <w:hideMark/>
          </w:tcPr>
          <w:p w14:paraId="4ED56798" w14:textId="77777777"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w:t>
            </w:r>
            <w:proofErr w:type="spellStart"/>
            <w:r w:rsidRPr="000F6C4A">
              <w:rPr>
                <w:rFonts w:ascii="Calibri" w:eastAsia="Times New Roman" w:hAnsi="Calibri" w:cs="Calibri"/>
                <w:color w:val="000000"/>
                <w:lang w:eastAsia="es-CO"/>
              </w:rPr>
              <w:t>Overall</w:t>
            </w:r>
            <w:proofErr w:type="spellEnd"/>
            <w:r w:rsidRPr="000F6C4A">
              <w:rPr>
                <w:rFonts w:ascii="Calibri" w:eastAsia="Times New Roman" w:hAnsi="Calibri" w:cs="Calibri"/>
                <w:color w:val="000000"/>
                <w:lang w:eastAsia="es-CO"/>
              </w:rPr>
              <w:t xml:space="preserve">     </w:t>
            </w:r>
          </w:p>
        </w:tc>
      </w:tr>
      <w:tr w:rsidR="000F6C4A" w:rsidRPr="000F6C4A" w14:paraId="30D825BE" w14:textId="77777777" w:rsidTr="000F6C4A">
        <w:trPr>
          <w:trHeight w:val="888"/>
          <w:jc w:val="center"/>
        </w:trPr>
        <w:tc>
          <w:tcPr>
            <w:tcW w:w="5120" w:type="dxa"/>
            <w:tcBorders>
              <w:top w:val="nil"/>
              <w:left w:val="nil"/>
              <w:bottom w:val="nil"/>
              <w:right w:val="nil"/>
            </w:tcBorders>
            <w:shd w:val="clear" w:color="000000" w:fill="FFFFFF"/>
            <w:noWrap/>
            <w:vAlign w:val="bottom"/>
            <w:hideMark/>
          </w:tcPr>
          <w:p w14:paraId="0D87E13A" w14:textId="7FBEDB1A"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n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 xml:space="preserve"> 66168</w:t>
            </w:r>
          </w:p>
        </w:tc>
      </w:tr>
      <w:tr w:rsidR="000F6C4A" w:rsidRPr="000F6C4A" w14:paraId="232669AD" w14:textId="77777777" w:rsidTr="000F6C4A">
        <w:trPr>
          <w:trHeight w:val="600"/>
          <w:jc w:val="center"/>
        </w:trPr>
        <w:tc>
          <w:tcPr>
            <w:tcW w:w="5120" w:type="dxa"/>
            <w:tcBorders>
              <w:top w:val="nil"/>
              <w:left w:val="nil"/>
              <w:bottom w:val="nil"/>
              <w:right w:val="nil"/>
            </w:tcBorders>
            <w:shd w:val="clear" w:color="000000" w:fill="FFFFFF"/>
            <w:noWrap/>
            <w:vAlign w:val="bottom"/>
            <w:hideMark/>
          </w:tcPr>
          <w:p w14:paraId="6F2CC249" w14:textId="52BBA698"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ClaseNum (mean (SD</w:t>
            </w:r>
            <w:proofErr w:type="gramStart"/>
            <w:r w:rsidRPr="000F6C4A">
              <w:rPr>
                <w:rFonts w:ascii="Calibri" w:eastAsia="Times New Roman" w:hAnsi="Calibri" w:cs="Calibri"/>
                <w:color w:val="000000"/>
                <w:lang w:eastAsia="es-CO"/>
              </w:rPr>
              <w:t xml:space="preserve">))   </w:t>
            </w:r>
            <w:proofErr w:type="gramEnd"/>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0.10 (0.30)</w:t>
            </w:r>
          </w:p>
        </w:tc>
      </w:tr>
      <w:tr w:rsidR="000F6C4A" w:rsidRPr="000F6C4A" w14:paraId="00F90289" w14:textId="77777777" w:rsidTr="000F6C4A">
        <w:trPr>
          <w:trHeight w:val="312"/>
          <w:jc w:val="center"/>
        </w:trPr>
        <w:tc>
          <w:tcPr>
            <w:tcW w:w="5120" w:type="dxa"/>
            <w:tcBorders>
              <w:top w:val="nil"/>
              <w:left w:val="nil"/>
              <w:bottom w:val="nil"/>
              <w:right w:val="nil"/>
            </w:tcBorders>
            <w:shd w:val="clear" w:color="000000" w:fill="FFFFFF"/>
            <w:noWrap/>
            <w:vAlign w:val="bottom"/>
            <w:hideMark/>
          </w:tcPr>
          <w:p w14:paraId="13B0CEC4" w14:textId="71E8145E"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w:t>
            </w:r>
            <w:proofErr w:type="spellStart"/>
            <w:r w:rsidRPr="000F6C4A">
              <w:rPr>
                <w:rFonts w:ascii="Calibri" w:eastAsia="Times New Roman" w:hAnsi="Calibri" w:cs="Calibri"/>
                <w:color w:val="000000"/>
                <w:lang w:eastAsia="es-CO"/>
              </w:rPr>
              <w:t>T_hab</w:t>
            </w:r>
            <w:proofErr w:type="spellEnd"/>
            <w:r w:rsidRPr="000F6C4A">
              <w:rPr>
                <w:rFonts w:ascii="Calibri" w:eastAsia="Times New Roman" w:hAnsi="Calibri" w:cs="Calibri"/>
                <w:color w:val="000000"/>
                <w:lang w:eastAsia="es-CO"/>
              </w:rPr>
              <w:t xml:space="preserve"> (mean (SD</w:t>
            </w:r>
            <w:proofErr w:type="gramStart"/>
            <w:r w:rsidRPr="000F6C4A">
              <w:rPr>
                <w:rFonts w:ascii="Calibri" w:eastAsia="Times New Roman" w:hAnsi="Calibri" w:cs="Calibri"/>
                <w:color w:val="000000"/>
                <w:lang w:eastAsia="es-CO"/>
              </w:rPr>
              <w:t xml:space="preserve">))   </w:t>
            </w:r>
            <w:proofErr w:type="gramEnd"/>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3.41 (1.21)</w:t>
            </w:r>
          </w:p>
        </w:tc>
      </w:tr>
      <w:tr w:rsidR="000F6C4A" w:rsidRPr="000F6C4A" w14:paraId="79C267C5" w14:textId="77777777" w:rsidTr="000F6C4A">
        <w:trPr>
          <w:trHeight w:val="600"/>
          <w:jc w:val="center"/>
        </w:trPr>
        <w:tc>
          <w:tcPr>
            <w:tcW w:w="5120" w:type="dxa"/>
            <w:tcBorders>
              <w:top w:val="nil"/>
              <w:left w:val="nil"/>
              <w:bottom w:val="nil"/>
              <w:right w:val="nil"/>
            </w:tcBorders>
            <w:shd w:val="clear" w:color="000000" w:fill="FFFFFF"/>
            <w:noWrap/>
            <w:vAlign w:val="bottom"/>
            <w:hideMark/>
          </w:tcPr>
          <w:p w14:paraId="6BE2E043" w14:textId="41ED6C7B"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Dormitorios (mean (SD</w:t>
            </w:r>
            <w:proofErr w:type="gramStart"/>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proofErr w:type="gramEnd"/>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 xml:space="preserve"> 1.99 (0.90)</w:t>
            </w:r>
          </w:p>
        </w:tc>
      </w:tr>
      <w:tr w:rsidR="000F6C4A" w:rsidRPr="000F6C4A" w14:paraId="3E653137" w14:textId="77777777" w:rsidTr="000F6C4A">
        <w:trPr>
          <w:trHeight w:val="300"/>
          <w:jc w:val="center"/>
        </w:trPr>
        <w:tc>
          <w:tcPr>
            <w:tcW w:w="5120" w:type="dxa"/>
            <w:tcBorders>
              <w:top w:val="nil"/>
              <w:left w:val="nil"/>
              <w:bottom w:val="nil"/>
              <w:right w:val="nil"/>
            </w:tcBorders>
            <w:shd w:val="clear" w:color="000000" w:fill="FFFFFF"/>
            <w:noWrap/>
            <w:vAlign w:val="bottom"/>
            <w:hideMark/>
          </w:tcPr>
          <w:p w14:paraId="3213D87E" w14:textId="3DE64067"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w:t>
            </w:r>
            <w:proofErr w:type="spellStart"/>
            <w:r w:rsidRPr="000F6C4A">
              <w:rPr>
                <w:rFonts w:ascii="Calibri" w:eastAsia="Times New Roman" w:hAnsi="Calibri" w:cs="Calibri"/>
                <w:color w:val="000000"/>
                <w:lang w:eastAsia="es-CO"/>
              </w:rPr>
              <w:t>Nper</w:t>
            </w:r>
            <w:proofErr w:type="spellEnd"/>
            <w:r w:rsidRPr="000F6C4A">
              <w:rPr>
                <w:rFonts w:ascii="Calibri" w:eastAsia="Times New Roman" w:hAnsi="Calibri" w:cs="Calibri"/>
                <w:color w:val="000000"/>
                <w:lang w:eastAsia="es-CO"/>
              </w:rPr>
              <w:t xml:space="preserve"> (mean (SD</w:t>
            </w:r>
            <w:proofErr w:type="gramStart"/>
            <w:r w:rsidRPr="000F6C4A">
              <w:rPr>
                <w:rFonts w:ascii="Calibri" w:eastAsia="Times New Roman" w:hAnsi="Calibri" w:cs="Calibri"/>
                <w:color w:val="000000"/>
                <w:lang w:eastAsia="es-CO"/>
              </w:rPr>
              <w:t xml:space="preserve">))   </w:t>
            </w:r>
            <w:proofErr w:type="gramEnd"/>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 xml:space="preserve">  3.31 (1.79)</w:t>
            </w:r>
          </w:p>
        </w:tc>
      </w:tr>
      <w:tr w:rsidR="000F6C4A" w:rsidRPr="000F6C4A" w14:paraId="54BABFA4" w14:textId="77777777" w:rsidTr="000F6C4A">
        <w:trPr>
          <w:trHeight w:val="288"/>
          <w:jc w:val="center"/>
        </w:trPr>
        <w:tc>
          <w:tcPr>
            <w:tcW w:w="5120" w:type="dxa"/>
            <w:tcBorders>
              <w:top w:val="nil"/>
              <w:left w:val="nil"/>
              <w:bottom w:val="nil"/>
              <w:right w:val="nil"/>
            </w:tcBorders>
            <w:shd w:val="clear" w:color="000000" w:fill="FFFFFF"/>
            <w:noWrap/>
            <w:vAlign w:val="bottom"/>
            <w:hideMark/>
          </w:tcPr>
          <w:p w14:paraId="4B1DE3D8" w14:textId="2DF00CEC"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w:t>
            </w:r>
            <w:proofErr w:type="spellStart"/>
            <w:r w:rsidRPr="000F6C4A">
              <w:rPr>
                <w:rFonts w:ascii="Calibri" w:eastAsia="Times New Roman" w:hAnsi="Calibri" w:cs="Calibri"/>
                <w:color w:val="000000"/>
                <w:lang w:eastAsia="es-CO"/>
              </w:rPr>
              <w:t>num_mujeresh</w:t>
            </w:r>
            <w:proofErr w:type="spellEnd"/>
            <w:r w:rsidRPr="000F6C4A">
              <w:rPr>
                <w:rFonts w:ascii="Calibri" w:eastAsia="Times New Roman" w:hAnsi="Calibri" w:cs="Calibri"/>
                <w:color w:val="000000"/>
                <w:lang w:eastAsia="es-CO"/>
              </w:rPr>
              <w:t xml:space="preserve"> (mean (SD</w:t>
            </w:r>
            <w:proofErr w:type="gramStart"/>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proofErr w:type="gramEnd"/>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1.75 (1.19)</w:t>
            </w:r>
          </w:p>
        </w:tc>
      </w:tr>
      <w:tr w:rsidR="000F6C4A" w:rsidRPr="000F6C4A" w14:paraId="6EBCB110" w14:textId="77777777" w:rsidTr="000F6C4A">
        <w:trPr>
          <w:trHeight w:val="288"/>
          <w:jc w:val="center"/>
        </w:trPr>
        <w:tc>
          <w:tcPr>
            <w:tcW w:w="5120" w:type="dxa"/>
            <w:tcBorders>
              <w:top w:val="nil"/>
              <w:left w:val="nil"/>
              <w:bottom w:val="nil"/>
              <w:right w:val="nil"/>
            </w:tcBorders>
            <w:shd w:val="clear" w:color="000000" w:fill="FFFFFF"/>
            <w:noWrap/>
            <w:vAlign w:val="bottom"/>
            <w:hideMark/>
          </w:tcPr>
          <w:p w14:paraId="1B56DF2E" w14:textId="35F8A9EF"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w:t>
            </w:r>
            <w:proofErr w:type="spellStart"/>
            <w:r w:rsidRPr="000F6C4A">
              <w:rPr>
                <w:rFonts w:ascii="Calibri" w:eastAsia="Times New Roman" w:hAnsi="Calibri" w:cs="Calibri"/>
                <w:color w:val="000000"/>
                <w:lang w:eastAsia="es-CO"/>
              </w:rPr>
              <w:t>mun_adulth</w:t>
            </w:r>
            <w:proofErr w:type="spellEnd"/>
            <w:r w:rsidRPr="000F6C4A">
              <w:rPr>
                <w:rFonts w:ascii="Calibri" w:eastAsia="Times New Roman" w:hAnsi="Calibri" w:cs="Calibri"/>
                <w:color w:val="000000"/>
                <w:lang w:eastAsia="es-CO"/>
              </w:rPr>
              <w:t xml:space="preserve"> (mean (SD</w:t>
            </w:r>
            <w:proofErr w:type="gramStart"/>
            <w:r w:rsidRPr="000F6C4A">
              <w:rPr>
                <w:rFonts w:ascii="Calibri" w:eastAsia="Times New Roman" w:hAnsi="Calibri" w:cs="Calibri"/>
                <w:color w:val="000000"/>
                <w:lang w:eastAsia="es-CO"/>
              </w:rPr>
              <w:t xml:space="preserve">))   </w:t>
            </w:r>
            <w:proofErr w:type="gramEnd"/>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2.38 (1.20)</w:t>
            </w:r>
          </w:p>
        </w:tc>
      </w:tr>
      <w:tr w:rsidR="000F6C4A" w:rsidRPr="000F6C4A" w14:paraId="079D9DCA" w14:textId="77777777" w:rsidTr="000F6C4A">
        <w:trPr>
          <w:trHeight w:val="288"/>
          <w:jc w:val="center"/>
        </w:trPr>
        <w:tc>
          <w:tcPr>
            <w:tcW w:w="5120" w:type="dxa"/>
            <w:tcBorders>
              <w:top w:val="nil"/>
              <w:left w:val="nil"/>
              <w:bottom w:val="nil"/>
              <w:right w:val="nil"/>
            </w:tcBorders>
            <w:shd w:val="clear" w:color="000000" w:fill="FFFFFF"/>
            <w:noWrap/>
            <w:vAlign w:val="bottom"/>
            <w:hideMark/>
          </w:tcPr>
          <w:p w14:paraId="57E1AC58" w14:textId="672856C2"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w:t>
            </w:r>
            <w:proofErr w:type="spellStart"/>
            <w:r w:rsidRPr="000F6C4A">
              <w:rPr>
                <w:rFonts w:ascii="Calibri" w:eastAsia="Times New Roman" w:hAnsi="Calibri" w:cs="Calibri"/>
                <w:color w:val="000000"/>
                <w:lang w:eastAsia="es-CO"/>
              </w:rPr>
              <w:t>Mdll</w:t>
            </w:r>
            <w:proofErr w:type="spellEnd"/>
            <w:r w:rsidRPr="000F6C4A">
              <w:rPr>
                <w:rFonts w:ascii="Calibri" w:eastAsia="Times New Roman" w:hAnsi="Calibri" w:cs="Calibri"/>
                <w:color w:val="000000"/>
                <w:lang w:eastAsia="es-CO"/>
              </w:rPr>
              <w:t xml:space="preserve"> = 1 (</w:t>
            </w:r>
            <w:proofErr w:type="gramStart"/>
            <w:r w:rsidRPr="000F6C4A">
              <w:rPr>
                <w:rFonts w:ascii="Calibri" w:eastAsia="Times New Roman" w:hAnsi="Calibri" w:cs="Calibri"/>
                <w:color w:val="000000"/>
                <w:lang w:eastAsia="es-CO"/>
              </w:rPr>
              <w:t xml:space="preserve">%)   </w:t>
            </w:r>
            <w:proofErr w:type="gramEnd"/>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 xml:space="preserve">3905 (5.9) </w:t>
            </w:r>
          </w:p>
        </w:tc>
      </w:tr>
      <w:tr w:rsidR="000F6C4A" w:rsidRPr="000F6C4A" w14:paraId="54C1CC6A" w14:textId="77777777" w:rsidTr="000F6C4A">
        <w:trPr>
          <w:trHeight w:val="288"/>
          <w:jc w:val="center"/>
        </w:trPr>
        <w:tc>
          <w:tcPr>
            <w:tcW w:w="5120" w:type="dxa"/>
            <w:tcBorders>
              <w:top w:val="nil"/>
              <w:left w:val="nil"/>
              <w:bottom w:val="nil"/>
              <w:right w:val="nil"/>
            </w:tcBorders>
            <w:shd w:val="clear" w:color="000000" w:fill="FFFFFF"/>
            <w:noWrap/>
            <w:vAlign w:val="bottom"/>
            <w:hideMark/>
          </w:tcPr>
          <w:p w14:paraId="44BAFE7D" w14:textId="0520E731"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Cali = 1 (</w:t>
            </w:r>
            <w:proofErr w:type="gramStart"/>
            <w:r w:rsidRPr="000F6C4A">
              <w:rPr>
                <w:rFonts w:ascii="Calibri" w:eastAsia="Times New Roman" w:hAnsi="Calibri" w:cs="Calibri"/>
                <w:color w:val="000000"/>
                <w:lang w:eastAsia="es-CO"/>
              </w:rPr>
              <w:t xml:space="preserve">%)   </w:t>
            </w:r>
            <w:proofErr w:type="gramEnd"/>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 xml:space="preserve"> 2777 (4.2) </w:t>
            </w:r>
          </w:p>
        </w:tc>
      </w:tr>
      <w:tr w:rsidR="000F6C4A" w:rsidRPr="000F6C4A" w14:paraId="0B320BC7" w14:textId="77777777" w:rsidTr="000F6C4A">
        <w:trPr>
          <w:trHeight w:val="288"/>
          <w:jc w:val="center"/>
        </w:trPr>
        <w:tc>
          <w:tcPr>
            <w:tcW w:w="5120" w:type="dxa"/>
            <w:tcBorders>
              <w:top w:val="nil"/>
              <w:left w:val="nil"/>
              <w:bottom w:val="nil"/>
              <w:right w:val="nil"/>
            </w:tcBorders>
            <w:shd w:val="clear" w:color="000000" w:fill="FFFFFF"/>
            <w:noWrap/>
            <w:vAlign w:val="bottom"/>
            <w:hideMark/>
          </w:tcPr>
          <w:p w14:paraId="29CBD188" w14:textId="48D4AD46"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w:t>
            </w:r>
            <w:proofErr w:type="spellStart"/>
            <w:r w:rsidRPr="000F6C4A">
              <w:rPr>
                <w:rFonts w:ascii="Calibri" w:eastAsia="Times New Roman" w:hAnsi="Calibri" w:cs="Calibri"/>
                <w:color w:val="000000"/>
                <w:lang w:eastAsia="es-CO"/>
              </w:rPr>
              <w:t>Bqa</w:t>
            </w:r>
            <w:proofErr w:type="spellEnd"/>
            <w:r w:rsidRPr="000F6C4A">
              <w:rPr>
                <w:rFonts w:ascii="Calibri" w:eastAsia="Times New Roman" w:hAnsi="Calibri" w:cs="Calibri"/>
                <w:color w:val="000000"/>
                <w:lang w:eastAsia="es-CO"/>
              </w:rPr>
              <w:t xml:space="preserve"> = 1 (</w:t>
            </w:r>
            <w:proofErr w:type="gramStart"/>
            <w:r w:rsidRPr="000F6C4A">
              <w:rPr>
                <w:rFonts w:ascii="Calibri" w:eastAsia="Times New Roman" w:hAnsi="Calibri" w:cs="Calibri"/>
                <w:color w:val="000000"/>
                <w:lang w:eastAsia="es-CO"/>
              </w:rPr>
              <w:t xml:space="preserve">%)   </w:t>
            </w:r>
            <w:proofErr w:type="gramEnd"/>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 xml:space="preserve">2735 (4.1) </w:t>
            </w:r>
          </w:p>
        </w:tc>
      </w:tr>
      <w:tr w:rsidR="000F6C4A" w:rsidRPr="000F6C4A" w14:paraId="39687AE3" w14:textId="77777777" w:rsidTr="000F6C4A">
        <w:trPr>
          <w:trHeight w:val="288"/>
          <w:jc w:val="center"/>
        </w:trPr>
        <w:tc>
          <w:tcPr>
            <w:tcW w:w="5120" w:type="dxa"/>
            <w:tcBorders>
              <w:top w:val="nil"/>
              <w:left w:val="nil"/>
              <w:bottom w:val="nil"/>
              <w:right w:val="nil"/>
            </w:tcBorders>
            <w:shd w:val="clear" w:color="000000" w:fill="FFFFFF"/>
            <w:noWrap/>
            <w:vAlign w:val="bottom"/>
            <w:hideMark/>
          </w:tcPr>
          <w:p w14:paraId="19FA7BB4" w14:textId="178B35A1"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w:t>
            </w:r>
            <w:proofErr w:type="spellStart"/>
            <w:r w:rsidRPr="000F6C4A">
              <w:rPr>
                <w:rFonts w:ascii="Calibri" w:eastAsia="Times New Roman" w:hAnsi="Calibri" w:cs="Calibri"/>
                <w:color w:val="000000"/>
                <w:lang w:eastAsia="es-CO"/>
              </w:rPr>
              <w:t>Qbd</w:t>
            </w:r>
            <w:proofErr w:type="spellEnd"/>
            <w:r w:rsidRPr="000F6C4A">
              <w:rPr>
                <w:rFonts w:ascii="Calibri" w:eastAsia="Times New Roman" w:hAnsi="Calibri" w:cs="Calibri"/>
                <w:color w:val="000000"/>
                <w:lang w:eastAsia="es-CO"/>
              </w:rPr>
              <w:t xml:space="preserve"> = 1 (</w:t>
            </w:r>
            <w:proofErr w:type="gramStart"/>
            <w:r w:rsidRPr="000F6C4A">
              <w:rPr>
                <w:rFonts w:ascii="Calibri" w:eastAsia="Times New Roman" w:hAnsi="Calibri" w:cs="Calibri"/>
                <w:color w:val="000000"/>
                <w:lang w:eastAsia="es-CO"/>
              </w:rPr>
              <w:t xml:space="preserve">%)   </w:t>
            </w:r>
            <w:proofErr w:type="gramEnd"/>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 xml:space="preserve">1792 (2.7) </w:t>
            </w:r>
          </w:p>
        </w:tc>
      </w:tr>
      <w:tr w:rsidR="000F6C4A" w:rsidRPr="000F6C4A" w14:paraId="2B18D2EA" w14:textId="77777777" w:rsidTr="000F6C4A">
        <w:trPr>
          <w:trHeight w:val="288"/>
          <w:jc w:val="center"/>
        </w:trPr>
        <w:tc>
          <w:tcPr>
            <w:tcW w:w="5120" w:type="dxa"/>
            <w:tcBorders>
              <w:top w:val="nil"/>
              <w:left w:val="nil"/>
              <w:bottom w:val="nil"/>
              <w:right w:val="nil"/>
            </w:tcBorders>
            <w:shd w:val="clear" w:color="000000" w:fill="FFFFFF"/>
            <w:noWrap/>
            <w:vAlign w:val="bottom"/>
            <w:hideMark/>
          </w:tcPr>
          <w:p w14:paraId="783F2FC7" w14:textId="1C185DB3"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w:t>
            </w:r>
            <w:proofErr w:type="spellStart"/>
            <w:r w:rsidRPr="000F6C4A">
              <w:rPr>
                <w:rFonts w:ascii="Calibri" w:eastAsia="Times New Roman" w:hAnsi="Calibri" w:cs="Calibri"/>
                <w:color w:val="000000"/>
                <w:lang w:eastAsia="es-CO"/>
              </w:rPr>
              <w:t>Rioh</w:t>
            </w:r>
            <w:proofErr w:type="spellEnd"/>
            <w:r w:rsidRPr="000F6C4A">
              <w:rPr>
                <w:rFonts w:ascii="Calibri" w:eastAsia="Times New Roman" w:hAnsi="Calibri" w:cs="Calibri"/>
                <w:color w:val="000000"/>
                <w:lang w:eastAsia="es-CO"/>
              </w:rPr>
              <w:t xml:space="preserve"> = 1 (</w:t>
            </w:r>
            <w:proofErr w:type="gramStart"/>
            <w:r w:rsidRPr="000F6C4A">
              <w:rPr>
                <w:rFonts w:ascii="Calibri" w:eastAsia="Times New Roman" w:hAnsi="Calibri" w:cs="Calibri"/>
                <w:color w:val="000000"/>
                <w:lang w:eastAsia="es-CO"/>
              </w:rPr>
              <w:t xml:space="preserve">%)   </w:t>
            </w:r>
            <w:proofErr w:type="gramEnd"/>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 xml:space="preserve">2361 (3.6) </w:t>
            </w:r>
          </w:p>
        </w:tc>
      </w:tr>
      <w:tr w:rsidR="000F6C4A" w:rsidRPr="000F6C4A" w14:paraId="6E5CCB93" w14:textId="77777777" w:rsidTr="000F6C4A">
        <w:trPr>
          <w:trHeight w:val="288"/>
          <w:jc w:val="center"/>
        </w:trPr>
        <w:tc>
          <w:tcPr>
            <w:tcW w:w="5120" w:type="dxa"/>
            <w:tcBorders>
              <w:top w:val="nil"/>
              <w:left w:val="nil"/>
              <w:bottom w:val="nil"/>
              <w:right w:val="nil"/>
            </w:tcBorders>
            <w:shd w:val="clear" w:color="000000" w:fill="FFFFFF"/>
            <w:noWrap/>
            <w:vAlign w:val="bottom"/>
            <w:hideMark/>
          </w:tcPr>
          <w:p w14:paraId="72602AF4" w14:textId="2F87CC4A"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Dormitorios2 (mean (SD</w:t>
            </w:r>
            <w:proofErr w:type="gramStart"/>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proofErr w:type="gramEnd"/>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4.79 (4.36)</w:t>
            </w:r>
          </w:p>
        </w:tc>
      </w:tr>
      <w:tr w:rsidR="000F6C4A" w:rsidRPr="000F6C4A" w14:paraId="42DF30E4" w14:textId="77777777" w:rsidTr="000F6C4A">
        <w:trPr>
          <w:trHeight w:val="288"/>
          <w:jc w:val="center"/>
        </w:trPr>
        <w:tc>
          <w:tcPr>
            <w:tcW w:w="5120" w:type="dxa"/>
            <w:tcBorders>
              <w:top w:val="nil"/>
              <w:left w:val="nil"/>
              <w:bottom w:val="nil"/>
              <w:right w:val="nil"/>
            </w:tcBorders>
            <w:shd w:val="clear" w:color="000000" w:fill="FFFFFF"/>
            <w:noWrap/>
            <w:vAlign w:val="bottom"/>
            <w:hideMark/>
          </w:tcPr>
          <w:p w14:paraId="78FAA6D5" w14:textId="211E1843" w:rsidR="000F6C4A" w:rsidRPr="000F6C4A" w:rsidRDefault="000F6C4A" w:rsidP="000F6C4A">
            <w:pPr>
              <w:spacing w:after="0" w:line="240" w:lineRule="auto"/>
              <w:rPr>
                <w:rFonts w:ascii="Calibri" w:eastAsia="Times New Roman" w:hAnsi="Calibri" w:cs="Calibri"/>
                <w:color w:val="000000"/>
                <w:lang w:eastAsia="es-CO"/>
              </w:rPr>
            </w:pPr>
            <w:r w:rsidRPr="000F6C4A">
              <w:rPr>
                <w:rFonts w:ascii="Calibri" w:eastAsia="Times New Roman" w:hAnsi="Calibri" w:cs="Calibri"/>
                <w:color w:val="000000"/>
                <w:lang w:eastAsia="es-CO"/>
              </w:rPr>
              <w:t xml:space="preserve">  fam_rural (mean (SD</w:t>
            </w:r>
            <w:proofErr w:type="gramStart"/>
            <w:r w:rsidRPr="000F6C4A">
              <w:rPr>
                <w:rFonts w:ascii="Calibri" w:eastAsia="Times New Roman" w:hAnsi="Calibri" w:cs="Calibri"/>
                <w:color w:val="000000"/>
                <w:lang w:eastAsia="es-CO"/>
              </w:rPr>
              <w:t xml:space="preserve">))   </w:t>
            </w:r>
            <w:proofErr w:type="gramEnd"/>
            <w:r w:rsidRPr="000F6C4A">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r w:rsidRPr="000F6C4A">
              <w:rPr>
                <w:rFonts w:ascii="Calibri" w:eastAsia="Times New Roman" w:hAnsi="Calibri" w:cs="Calibri"/>
                <w:color w:val="000000"/>
                <w:lang w:eastAsia="es-CO"/>
              </w:rPr>
              <w:t>0.34 (1.17)</w:t>
            </w:r>
          </w:p>
        </w:tc>
      </w:tr>
    </w:tbl>
    <w:p w14:paraId="48192585" w14:textId="77777777" w:rsidR="000F6C4A" w:rsidRPr="00397932" w:rsidRDefault="000F6C4A" w:rsidP="00397932">
      <w:pPr>
        <w:jc w:val="both"/>
        <w:rPr>
          <w:lang w:val="es-MX"/>
        </w:rPr>
      </w:pPr>
    </w:p>
    <w:sectPr w:rsidR="000F6C4A" w:rsidRPr="003979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48A"/>
    <w:multiLevelType w:val="hybridMultilevel"/>
    <w:tmpl w:val="F9E2F9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321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32"/>
    <w:rsid w:val="0000093A"/>
    <w:rsid w:val="00051AFC"/>
    <w:rsid w:val="000F6C4A"/>
    <w:rsid w:val="001304AB"/>
    <w:rsid w:val="00187ABF"/>
    <w:rsid w:val="00192CC8"/>
    <w:rsid w:val="001F3233"/>
    <w:rsid w:val="00201B9C"/>
    <w:rsid w:val="00285E67"/>
    <w:rsid w:val="00296A25"/>
    <w:rsid w:val="002B7400"/>
    <w:rsid w:val="003233D5"/>
    <w:rsid w:val="00383A4C"/>
    <w:rsid w:val="00397743"/>
    <w:rsid w:val="00397932"/>
    <w:rsid w:val="003B34DB"/>
    <w:rsid w:val="003C14B2"/>
    <w:rsid w:val="003D6A4F"/>
    <w:rsid w:val="00421E59"/>
    <w:rsid w:val="0043414B"/>
    <w:rsid w:val="004D77CD"/>
    <w:rsid w:val="00543037"/>
    <w:rsid w:val="005C471F"/>
    <w:rsid w:val="005D667E"/>
    <w:rsid w:val="00632499"/>
    <w:rsid w:val="006A31EF"/>
    <w:rsid w:val="00707DB4"/>
    <w:rsid w:val="00714882"/>
    <w:rsid w:val="00746A4A"/>
    <w:rsid w:val="00784A53"/>
    <w:rsid w:val="007B7142"/>
    <w:rsid w:val="007D03AC"/>
    <w:rsid w:val="007D4B2D"/>
    <w:rsid w:val="00821E9D"/>
    <w:rsid w:val="009042EA"/>
    <w:rsid w:val="00952A0A"/>
    <w:rsid w:val="00956501"/>
    <w:rsid w:val="00964812"/>
    <w:rsid w:val="00983E6A"/>
    <w:rsid w:val="00990C10"/>
    <w:rsid w:val="009A19E6"/>
    <w:rsid w:val="009E16F3"/>
    <w:rsid w:val="00A33B67"/>
    <w:rsid w:val="00A47386"/>
    <w:rsid w:val="00A91101"/>
    <w:rsid w:val="00B0710E"/>
    <w:rsid w:val="00B2138E"/>
    <w:rsid w:val="00B701B2"/>
    <w:rsid w:val="00B90AE2"/>
    <w:rsid w:val="00C3392E"/>
    <w:rsid w:val="00C95FC7"/>
    <w:rsid w:val="00CA5252"/>
    <w:rsid w:val="00CE02BD"/>
    <w:rsid w:val="00CE0BBC"/>
    <w:rsid w:val="00CF5CCD"/>
    <w:rsid w:val="00D1223E"/>
    <w:rsid w:val="00D16568"/>
    <w:rsid w:val="00D64A3D"/>
    <w:rsid w:val="00DF5896"/>
    <w:rsid w:val="00E1283C"/>
    <w:rsid w:val="00EC4636"/>
    <w:rsid w:val="00ED1557"/>
    <w:rsid w:val="00ED715A"/>
    <w:rsid w:val="00F00267"/>
    <w:rsid w:val="00F20860"/>
    <w:rsid w:val="00F54EF4"/>
    <w:rsid w:val="00F85F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CBB9"/>
  <w15:chartTrackingRefBased/>
  <w15:docId w15:val="{5484C62B-0B6B-4F26-B699-123A5FA5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1675">
      <w:bodyDiv w:val="1"/>
      <w:marLeft w:val="0"/>
      <w:marRight w:val="0"/>
      <w:marTop w:val="0"/>
      <w:marBottom w:val="0"/>
      <w:divBdr>
        <w:top w:val="none" w:sz="0" w:space="0" w:color="auto"/>
        <w:left w:val="none" w:sz="0" w:space="0" w:color="auto"/>
        <w:bottom w:val="none" w:sz="0" w:space="0" w:color="auto"/>
        <w:right w:val="none" w:sz="0" w:space="0" w:color="auto"/>
      </w:divBdr>
    </w:div>
    <w:div w:id="1126973111">
      <w:bodyDiv w:val="1"/>
      <w:marLeft w:val="0"/>
      <w:marRight w:val="0"/>
      <w:marTop w:val="0"/>
      <w:marBottom w:val="0"/>
      <w:divBdr>
        <w:top w:val="none" w:sz="0" w:space="0" w:color="auto"/>
        <w:left w:val="none" w:sz="0" w:space="0" w:color="auto"/>
        <w:bottom w:val="none" w:sz="0" w:space="0" w:color="auto"/>
        <w:right w:val="none" w:sz="0" w:space="0" w:color="auto"/>
      </w:divBdr>
    </w:div>
    <w:div w:id="162157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5</Pages>
  <Words>1726</Words>
  <Characters>9494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Duran Duran</dc:creator>
  <cp:keywords/>
  <dc:description/>
  <cp:lastModifiedBy>Juan Sebastian Duran Duran</cp:lastModifiedBy>
  <cp:revision>3</cp:revision>
  <dcterms:created xsi:type="dcterms:W3CDTF">2022-07-11T23:02:00Z</dcterms:created>
  <dcterms:modified xsi:type="dcterms:W3CDTF">2022-07-13T04:51:00Z</dcterms:modified>
</cp:coreProperties>
</file>