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AE" w:rsidRDefault="00460FAE" w:rsidP="00460FAE">
      <w:pPr>
        <w:pStyle w:val="Ttulo1"/>
        <w:numPr>
          <w:ilvl w:val="0"/>
          <w:numId w:val="0"/>
        </w:numPr>
        <w:ind w:left="-5"/>
      </w:pPr>
      <w:r>
        <w:t xml:space="preserve">Taller Noviembre 21 de 2024: Respaldo y Recuperación en Bases de Datos </w:t>
      </w:r>
    </w:p>
    <w:p w:rsidR="00460FAE" w:rsidRDefault="00460FAE" w:rsidP="00460FAE">
      <w:pPr>
        <w:ind w:left="-5"/>
      </w:pPr>
      <w:r>
        <w:t xml:space="preserve">Este taller tiene como objetivo que los participantes apliquen los conceptos aprendidos sobre respaldo y recuperación en bases de datos a través de análisis teóricos y casos prácticos. </w:t>
      </w:r>
    </w:p>
    <w:p w:rsidR="00460FAE" w:rsidRDefault="00460FAE" w:rsidP="00460FAE">
      <w:pPr>
        <w:ind w:left="-5"/>
      </w:pPr>
      <w:r>
        <w:t xml:space="preserve">Por favor, responde cada pregunta de manera detallada. </w:t>
      </w:r>
    </w:p>
    <w:p w:rsidR="00460FAE" w:rsidRDefault="00460FAE" w:rsidP="00460FAE">
      <w:pPr>
        <w:pStyle w:val="Ttulo1"/>
        <w:spacing w:before="0" w:after="20"/>
        <w:ind w:left="225" w:hanging="240"/>
      </w:pPr>
      <w:r>
        <w:t xml:space="preserve">Preguntas Teóricas </w:t>
      </w:r>
    </w:p>
    <w:p w:rsidR="00460FAE" w:rsidRDefault="00460FAE" w:rsidP="00460FAE">
      <w:pPr>
        <w:numPr>
          <w:ilvl w:val="0"/>
          <w:numId w:val="2"/>
        </w:numPr>
        <w:spacing w:after="207" w:line="268" w:lineRule="auto"/>
        <w:ind w:hanging="10"/>
      </w:pPr>
      <w:r>
        <w:t xml:space="preserve">Explica las diferencias entre respaldo completo, incremental y diferencial. Incluye ventajas y desventajas de cada uno. </w:t>
      </w:r>
    </w:p>
    <w:p w:rsidR="00460FAE" w:rsidRDefault="00460FAE" w:rsidP="00460FAE">
      <w:pPr>
        <w:spacing w:after="207" w:line="268" w:lineRule="auto"/>
      </w:pPr>
      <w:r>
        <w:t>El respaldo completo consiste en un respaldo completamente de la bases de datos, archivos recientes, nuevos, última modificación etc.</w:t>
      </w:r>
    </w:p>
    <w:p w:rsidR="00460FAE" w:rsidRDefault="00460FAE" w:rsidP="00460FAE">
      <w:pPr>
        <w:spacing w:after="207" w:line="268" w:lineRule="auto"/>
      </w:pPr>
      <w:r>
        <w:t>El respaldo diferencial lo que hace es respaldar los datos cambiados mas recientes desde la ultima copia de seguridad partiendo desde el respaldo completo mas reciente</w:t>
      </w:r>
    </w:p>
    <w:p w:rsidR="00460FAE" w:rsidRDefault="00460FAE" w:rsidP="00460FAE">
      <w:pPr>
        <w:spacing w:after="207" w:line="268" w:lineRule="auto"/>
      </w:pPr>
      <w:r>
        <w:t>El respaldo incremental consiste en las ultimas creaciones, modificaciones del respaldo incremental mas reciente</w:t>
      </w:r>
    </w:p>
    <w:p w:rsidR="00460FAE" w:rsidRDefault="00460FAE" w:rsidP="00460FAE">
      <w:pPr>
        <w:spacing w:after="207" w:line="268" w:lineRule="auto"/>
      </w:pPr>
    </w:p>
    <w:p w:rsidR="00460FAE" w:rsidRDefault="00460FAE" w:rsidP="00460FAE">
      <w:pPr>
        <w:numPr>
          <w:ilvl w:val="0"/>
          <w:numId w:val="2"/>
        </w:numPr>
        <w:spacing w:after="207" w:line="268" w:lineRule="auto"/>
        <w:ind w:hanging="10"/>
      </w:pPr>
      <w:r>
        <w:t xml:space="preserve">Define los conceptos de RPO (Punto de Recuperación Objetivo) y RTO (Tiempo de Recuperación Objetivo). Proporciona ejemplos prácticos de su aplicación. </w:t>
      </w:r>
    </w:p>
    <w:p w:rsidR="00460FAE" w:rsidRDefault="00460FAE" w:rsidP="00460FAE">
      <w:pPr>
        <w:spacing w:after="207" w:line="268" w:lineRule="auto"/>
        <w:ind w:left="10"/>
      </w:pPr>
      <w:r>
        <w:t xml:space="preserve">El RPO define que datos pueden ser posiblemente perdidos en casos extremos  y el RTO define </w:t>
      </w:r>
      <w:r>
        <w:br/>
        <w:t>un ejemplo puede ser una tienda pequeña en la cual su base de datos quede expuesta a una filtración de información, propone cuales son los posibles datos que pueden ser expuestos en casos extremos, posiblemente afectando la imagen y confiabilidad de su negocio</w:t>
      </w:r>
      <w:r>
        <w:br/>
      </w:r>
      <w:r>
        <w:br/>
        <w:t>el tiempo máximo que permiten para que el sistema de la base de datos pueda reponerse</w:t>
      </w:r>
    </w:p>
    <w:p w:rsidR="00460FAE" w:rsidRDefault="00460FAE" w:rsidP="00460FAE">
      <w:pPr>
        <w:spacing w:after="207" w:line="268" w:lineRule="auto"/>
      </w:pPr>
      <w:r>
        <w:t xml:space="preserve">Otro ejemplo podría ser un banco en el cual su base de datos quedó expuesta o deteriorada a un posible malware, el tiempo máximo para que pueda reestablecerse esta base de datos no va a ser el mismo a el tiempo máximo que permitiría la pequeña tienda, ya que incluso 24 horas podría haberse filtrado información delicada que podría afectar información valiosa </w:t>
      </w:r>
    </w:p>
    <w:p w:rsidR="00460FAE" w:rsidRDefault="00460FAE" w:rsidP="00460FAE">
      <w:pPr>
        <w:spacing w:after="207" w:line="268" w:lineRule="auto"/>
      </w:pPr>
    </w:p>
    <w:p w:rsidR="00460FAE" w:rsidRDefault="00460FAE" w:rsidP="00460FAE">
      <w:pPr>
        <w:pStyle w:val="Ttulo1"/>
        <w:spacing w:before="0" w:after="20"/>
        <w:ind w:left="225" w:hanging="240"/>
      </w:pPr>
      <w:r>
        <w:lastRenderedPageBreak/>
        <w:t xml:space="preserve">Caso Práctico 1: Plan de Respaldo </w:t>
      </w:r>
    </w:p>
    <w:p w:rsidR="00460FAE" w:rsidRDefault="00460FAE" w:rsidP="00460FAE">
      <w:pPr>
        <w:ind w:left="-5"/>
      </w:pPr>
      <w:r>
        <w:t xml:space="preserve">Tu empresa gestiona una base de datos con 2 TB de información crítica que cambia constantemente. Diseña un plan de respaldo considerando los siguientes aspectos: </w:t>
      </w:r>
    </w:p>
    <w:p w:rsidR="00460FAE" w:rsidRDefault="00460FAE" w:rsidP="00460FAE">
      <w:pPr>
        <w:numPr>
          <w:ilvl w:val="0"/>
          <w:numId w:val="3"/>
        </w:numPr>
        <w:spacing w:after="10" w:line="268" w:lineRule="auto"/>
        <w:ind w:hanging="128"/>
      </w:pPr>
      <w:r>
        <w:t xml:space="preserve">Método de respaldo que emplearías y por qué. </w:t>
      </w:r>
    </w:p>
    <w:p w:rsidR="00460FAE" w:rsidRDefault="00460FAE" w:rsidP="00460FAE">
      <w:pPr>
        <w:numPr>
          <w:ilvl w:val="0"/>
          <w:numId w:val="3"/>
        </w:numPr>
        <w:spacing w:after="10" w:line="268" w:lineRule="auto"/>
        <w:ind w:hanging="128"/>
      </w:pPr>
      <w:r>
        <w:t xml:space="preserve">Frecuencia de los respaldos. </w:t>
      </w:r>
    </w:p>
    <w:p w:rsidR="00460FAE" w:rsidRDefault="00460FAE" w:rsidP="00460FAE">
      <w:pPr>
        <w:numPr>
          <w:ilvl w:val="0"/>
          <w:numId w:val="3"/>
        </w:numPr>
        <w:spacing w:after="207" w:line="268" w:lineRule="auto"/>
        <w:ind w:hanging="128"/>
      </w:pPr>
      <w:r>
        <w:t xml:space="preserve">Recursos necesarios para implementarlo (costos, espacio, tiempo). </w:t>
      </w:r>
    </w:p>
    <w:p w:rsidR="00460FAE" w:rsidRDefault="00460FAE" w:rsidP="00460FAE">
      <w:pPr>
        <w:spacing w:after="207" w:line="268" w:lineRule="auto"/>
        <w:ind w:left="128"/>
      </w:pPr>
    </w:p>
    <w:p w:rsidR="00460FAE" w:rsidRDefault="00460FAE" w:rsidP="00460FAE">
      <w:pPr>
        <w:pStyle w:val="Ttulo1"/>
        <w:spacing w:before="0" w:after="20"/>
        <w:ind w:left="225" w:hanging="240"/>
      </w:pPr>
      <w:r>
        <w:t xml:space="preserve">Caso Práctico 2: Estrategia de Recuperación </w:t>
      </w:r>
    </w:p>
    <w:p w:rsidR="00460FAE" w:rsidRDefault="00460FAE" w:rsidP="00460FAE">
      <w:pPr>
        <w:ind w:left="-5"/>
      </w:pPr>
      <w:r>
        <w:t xml:space="preserve">Una empresa sufre un fallo catastrófico en sus servidores debido a un ataque de ransomware. Responde las siguientes preguntas: </w:t>
      </w:r>
    </w:p>
    <w:p w:rsidR="00460FAE" w:rsidRDefault="00460FAE" w:rsidP="00460FAE">
      <w:pPr>
        <w:numPr>
          <w:ilvl w:val="0"/>
          <w:numId w:val="4"/>
        </w:numPr>
        <w:spacing w:after="10" w:line="268" w:lineRule="auto"/>
        <w:ind w:hanging="128"/>
      </w:pPr>
      <w:r>
        <w:t xml:space="preserve">¿Qué pasos tomarías para recuperar los datos? Justifica tu respuesta. </w:t>
      </w:r>
    </w:p>
    <w:p w:rsidR="00460FAE" w:rsidRDefault="00460FAE" w:rsidP="00460FAE">
      <w:pPr>
        <w:numPr>
          <w:ilvl w:val="0"/>
          <w:numId w:val="4"/>
        </w:numPr>
        <w:spacing w:after="207" w:line="268" w:lineRule="auto"/>
        <w:ind w:hanging="128"/>
      </w:pPr>
      <w:r>
        <w:t xml:space="preserve">Diseña una estrategia que minimice el impacto en caso de que vuelva a ocurrir un ataque similar. </w:t>
      </w:r>
    </w:p>
    <w:p w:rsidR="00460FAE" w:rsidRDefault="00460FAE" w:rsidP="00460FAE">
      <w:pPr>
        <w:pStyle w:val="Ttulo1"/>
        <w:spacing w:before="0" w:after="20"/>
        <w:ind w:left="225" w:hanging="240"/>
      </w:pPr>
      <w:r>
        <w:t xml:space="preserve">Evaluación de Simulación </w:t>
      </w:r>
    </w:p>
    <w:p w:rsidR="00460FAE" w:rsidRDefault="00460FAE" w:rsidP="00460FAE">
      <w:pPr>
        <w:ind w:left="-5"/>
      </w:pPr>
      <w:r>
        <w:t xml:space="preserve">Describe cómo implementarías una prueba de recuperación para validar la efectividad del plan de respaldo. Asegúrate de incluir: </w:t>
      </w:r>
    </w:p>
    <w:p w:rsidR="00460FAE" w:rsidRDefault="00460FAE" w:rsidP="00460FAE">
      <w:pPr>
        <w:numPr>
          <w:ilvl w:val="0"/>
          <w:numId w:val="5"/>
        </w:numPr>
        <w:spacing w:after="10" w:line="268" w:lineRule="auto"/>
        <w:ind w:hanging="128"/>
      </w:pPr>
      <w:r>
        <w:t xml:space="preserve">Pasos para llevar a cabo la prueba. </w:t>
      </w:r>
    </w:p>
    <w:p w:rsidR="00460FAE" w:rsidRDefault="00460FAE" w:rsidP="00460FAE">
      <w:pPr>
        <w:numPr>
          <w:ilvl w:val="0"/>
          <w:numId w:val="5"/>
        </w:numPr>
        <w:spacing w:after="10" w:line="268" w:lineRule="auto"/>
        <w:ind w:hanging="128"/>
      </w:pPr>
      <w:r>
        <w:t xml:space="preserve">Indicadores que usarías para evaluar el éxito de la simulación. </w:t>
      </w:r>
    </w:p>
    <w:p w:rsidR="00460FAE" w:rsidRDefault="00460FAE" w:rsidP="00460FAE">
      <w:pPr>
        <w:numPr>
          <w:ilvl w:val="0"/>
          <w:numId w:val="5"/>
        </w:numPr>
        <w:spacing w:after="207" w:line="268" w:lineRule="auto"/>
        <w:ind w:hanging="128"/>
      </w:pPr>
      <w:r>
        <w:t xml:space="preserve">Documentación que generarías tras la prueba. </w:t>
      </w:r>
    </w:p>
    <w:p w:rsidR="00460FAE" w:rsidRDefault="00460FAE" w:rsidP="00460FAE">
      <w:pPr>
        <w:pStyle w:val="Ttulo1"/>
        <w:spacing w:before="0" w:after="20"/>
        <w:ind w:left="225" w:hanging="240"/>
      </w:pPr>
      <w:r>
        <w:t xml:space="preserve">Reflexión Final </w:t>
      </w:r>
    </w:p>
    <w:p w:rsidR="00460FAE" w:rsidRDefault="00460FAE" w:rsidP="00460FAE">
      <w:pPr>
        <w:spacing w:after="8"/>
        <w:ind w:left="-5"/>
      </w:pPr>
      <w:r>
        <w:t xml:space="preserve">En tus propias palabras, responde: ¿Cómo crees que una estrategia de respaldo y recuperación puede mejorar la continuidad del negocio? Proporciona ejemplos concretos. </w:t>
      </w:r>
    </w:p>
    <w:p w:rsidR="00460FAE" w:rsidRDefault="00460FAE" w:rsidP="00460FAE">
      <w:pPr>
        <w:spacing w:after="0"/>
        <w:sectPr w:rsidR="00460FAE">
          <w:pgSz w:w="12240" w:h="15840"/>
          <w:pgMar w:top="1442" w:right="1928" w:bottom="2729" w:left="1800" w:header="720" w:footer="720" w:gutter="0"/>
          <w:cols w:space="720"/>
        </w:sectPr>
      </w:pPr>
    </w:p>
    <w:p w:rsidR="00460FAE" w:rsidRDefault="00460FAE" w:rsidP="00460FAE">
      <w:pPr>
        <w:pStyle w:val="Ttulo1"/>
      </w:pPr>
    </w:p>
    <w:p w:rsidR="00460FAE" w:rsidRDefault="00460FAE" w:rsidP="00460FAE"/>
    <w:p w:rsidR="00460FAE" w:rsidRDefault="00460FAE" w:rsidP="00460FAE">
      <w:r>
        <w:t>INCOMPLETO AUN</w:t>
      </w:r>
    </w:p>
    <w:p w:rsidR="00245E43" w:rsidRDefault="00245E43">
      <w:bookmarkStart w:id="0" w:name="_GoBack"/>
      <w:bookmarkEnd w:id="0"/>
    </w:p>
    <w:sectPr w:rsidR="00245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0F34"/>
    <w:multiLevelType w:val="hybridMultilevel"/>
    <w:tmpl w:val="CCDA595E"/>
    <w:lvl w:ilvl="0" w:tplc="F9EA1372">
      <w:start w:val="1"/>
      <w:numFmt w:val="decimal"/>
      <w:pStyle w:val="Ttulo1"/>
      <w:lvlText w:val="%1.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FA260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0F0EDE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B34F80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072CAB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98E782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19E24E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A3A758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3CF8E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8D84F38"/>
    <w:multiLevelType w:val="hybridMultilevel"/>
    <w:tmpl w:val="ACACBBF8"/>
    <w:lvl w:ilvl="0" w:tplc="9928F8C4">
      <w:start w:val="1"/>
      <w:numFmt w:val="bullet"/>
      <w:lvlText w:val="-"/>
      <w:lvlJc w:val="left"/>
      <w:pPr>
        <w:ind w:left="1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E3878F0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8F6BB90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DE274C8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67AE24C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B9084FC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6C4707E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65A0F00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59E7B50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11334F4"/>
    <w:multiLevelType w:val="hybridMultilevel"/>
    <w:tmpl w:val="7630AFF6"/>
    <w:lvl w:ilvl="0" w:tplc="E4981ABE">
      <w:start w:val="1"/>
      <w:numFmt w:val="bullet"/>
      <w:lvlText w:val="-"/>
      <w:lvlJc w:val="left"/>
      <w:pPr>
        <w:ind w:left="1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8784D4E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B207F9C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D6DA40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1FA769A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0666A02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2703550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1E02B0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A548110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7B6326C"/>
    <w:multiLevelType w:val="hybridMultilevel"/>
    <w:tmpl w:val="1AA21648"/>
    <w:lvl w:ilvl="0" w:tplc="4ED018BA">
      <w:start w:val="1"/>
      <w:numFmt w:val="bullet"/>
      <w:lvlText w:val="-"/>
      <w:lvlJc w:val="left"/>
      <w:pPr>
        <w:ind w:left="1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5EAEF8A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0C25622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9AC6A92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74000DA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FAE7F1A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1A2996C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F00615E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00C12E4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D545FC3"/>
    <w:multiLevelType w:val="hybridMultilevel"/>
    <w:tmpl w:val="23A26830"/>
    <w:lvl w:ilvl="0" w:tplc="932474AE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940C70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BC3CD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CACCAB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8D0FE6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BE40EC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B40DC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D6ABC8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FD2DCC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AE"/>
    <w:rsid w:val="00245E43"/>
    <w:rsid w:val="0046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EFDB0-AF37-4C13-9625-04E51482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FAE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60F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chica chica</dc:creator>
  <cp:keywords/>
  <dc:description/>
  <cp:lastModifiedBy>leidy johanna chica chica</cp:lastModifiedBy>
  <cp:revision>1</cp:revision>
  <dcterms:created xsi:type="dcterms:W3CDTF">2024-11-22T00:47:00Z</dcterms:created>
  <dcterms:modified xsi:type="dcterms:W3CDTF">2024-11-22T00:47:00Z</dcterms:modified>
</cp:coreProperties>
</file>