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Calculadora científica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6D1217">
        <w:rPr>
          <w:b/>
          <w:color w:val="FF0000"/>
          <w:sz w:val="24"/>
          <w:szCs w:val="24"/>
        </w:rPr>
        <w:t>Estilo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6D121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B146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B146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</w:t>
            </w:r>
            <w:r w:rsidR="00C27C3F">
              <w:rPr>
                <w:b/>
                <w:sz w:val="24"/>
                <w:szCs w:val="24"/>
              </w:rPr>
              <w:t xml:space="preserve"> </w:t>
            </w:r>
            <w:r w:rsidR="008B1DE4">
              <w:rPr>
                <w:b/>
                <w:sz w:val="24"/>
                <w:szCs w:val="24"/>
              </w:rPr>
              <w:t>ten</w:t>
            </w:r>
            <w:r w:rsidR="006D1217">
              <w:rPr>
                <w:b/>
                <w:sz w:val="24"/>
                <w:szCs w:val="24"/>
              </w:rPr>
              <w:t>ga un estilo chévere que se vean las funciones y las operaciones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461" w:rsidRDefault="007B1461" w:rsidP="0050111F">
      <w:pPr>
        <w:spacing w:after="0"/>
      </w:pPr>
      <w:r>
        <w:separator/>
      </w:r>
    </w:p>
  </w:endnote>
  <w:endnote w:type="continuationSeparator" w:id="0">
    <w:p w:rsidR="007B1461" w:rsidRDefault="007B146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461" w:rsidRDefault="007B1461" w:rsidP="0050111F">
      <w:pPr>
        <w:spacing w:after="0"/>
      </w:pPr>
      <w:r>
        <w:separator/>
      </w:r>
    </w:p>
  </w:footnote>
  <w:footnote w:type="continuationSeparator" w:id="0">
    <w:p w:rsidR="007B1461" w:rsidRDefault="007B146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6557D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D1217"/>
    <w:rsid w:val="007614AD"/>
    <w:rsid w:val="00763928"/>
    <w:rsid w:val="007B1461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89AB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2DEB6-F163-4356-9B2F-0B808F33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2018-05-16T17:31:00Z</dcterms:created>
  <dcterms:modified xsi:type="dcterms:W3CDTF">2018-05-16T17:31:00Z</dcterms:modified>
</cp:coreProperties>
</file>