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3A5541" w:rsidRDefault="00CE71CC" w:rsidP="00162796">
      <w:pPr>
        <w:jc w:val="right"/>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BYTESQUAD</w:t>
      </w: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3A5541" w:rsidRDefault="00162796" w:rsidP="00162796">
      <w:pPr>
        <w:jc w:val="right"/>
      </w:pPr>
      <w:r>
        <w:t>ESPECIFICACIÓN FUNCIONAL</w:t>
      </w:r>
    </w:p>
    <w:p w:rsidR="003A5541" w:rsidRPr="0057510D" w:rsidRDefault="00177656" w:rsidP="00162796">
      <w:pPr>
        <w:jc w:val="right"/>
        <w:rPr>
          <w:color w:val="FF0000"/>
        </w:rPr>
      </w:pPr>
      <w:r>
        <w:rPr>
          <w:color w:val="FF0000"/>
        </w:rPr>
        <w:t>FACTURACIÓN</w:t>
      </w:r>
    </w:p>
    <w:p w:rsidR="003A5541" w:rsidRDefault="003A5541"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3A5541" w:rsidRDefault="0057510D" w:rsidP="00162796">
      <w:pPr>
        <w:jc w:val="right"/>
      </w:pPr>
      <w:r>
        <w:t xml:space="preserve">Versión </w:t>
      </w:r>
      <w:r w:rsidR="00177656">
        <w:t>1</w:t>
      </w:r>
      <w:r>
        <w:t>.</w:t>
      </w:r>
      <w:r w:rsidR="00177656">
        <w:t>0</w:t>
      </w:r>
    </w:p>
    <w:p w:rsidR="003A5541" w:rsidRDefault="001C11E9" w:rsidP="00162796">
      <w:pPr>
        <w:jc w:val="right"/>
      </w:pPr>
      <w:r>
        <w:t>Enero</w:t>
      </w:r>
      <w:r w:rsidR="00A41104">
        <w:t xml:space="preserve"> </w:t>
      </w:r>
      <w:r>
        <w:t>22</w:t>
      </w:r>
      <w:r w:rsidR="00A41104">
        <w:t xml:space="preserve"> de 201</w:t>
      </w:r>
      <w: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1452"/>
        <w:gridCol w:w="4804"/>
        <w:gridCol w:w="2021"/>
      </w:tblGrid>
      <w:tr w:rsidR="003A5541" w:rsidTr="003E7E65">
        <w:tc>
          <w:tcPr>
            <w:tcW w:w="9322" w:type="dxa"/>
            <w:gridSpan w:val="4"/>
            <w:shd w:val="clear" w:color="auto" w:fill="auto"/>
          </w:tcPr>
          <w:p w:rsidR="003A5541" w:rsidRPr="003E7E65" w:rsidRDefault="003A5541" w:rsidP="003E7E65">
            <w:pPr>
              <w:jc w:val="center"/>
              <w:rPr>
                <w:b/>
              </w:rPr>
            </w:pPr>
            <w:r>
              <w:lastRenderedPageBreak/>
              <w:br w:type="page"/>
            </w:r>
            <w:r w:rsidR="00162796" w:rsidRPr="003E7E65">
              <w:rPr>
                <w:b/>
              </w:rPr>
              <w:t>REGISTRO DE CAMBIOS AL DOCUMENTO</w:t>
            </w:r>
          </w:p>
        </w:tc>
      </w:tr>
      <w:tr w:rsidR="003A5541" w:rsidRPr="003E7E65" w:rsidTr="003E7E65">
        <w:tc>
          <w:tcPr>
            <w:tcW w:w="9322" w:type="dxa"/>
            <w:gridSpan w:val="4"/>
            <w:tcBorders>
              <w:left w:val="nil"/>
              <w:right w:val="nil"/>
            </w:tcBorders>
            <w:shd w:val="clear" w:color="auto" w:fill="auto"/>
          </w:tcPr>
          <w:p w:rsidR="003A5541" w:rsidRPr="003E7E65" w:rsidRDefault="003A5541">
            <w:pPr>
              <w:rPr>
                <w:sz w:val="4"/>
                <w:szCs w:val="4"/>
              </w:rPr>
            </w:pPr>
          </w:p>
        </w:tc>
      </w:tr>
      <w:tr w:rsidR="003A5541" w:rsidRPr="003E7E65" w:rsidTr="003E7E65">
        <w:tc>
          <w:tcPr>
            <w:tcW w:w="1077" w:type="dxa"/>
            <w:shd w:val="clear" w:color="auto" w:fill="auto"/>
          </w:tcPr>
          <w:p w:rsidR="003A5541" w:rsidRPr="003E7E65" w:rsidRDefault="003A5541" w:rsidP="003E7E65">
            <w:pPr>
              <w:jc w:val="center"/>
              <w:rPr>
                <w:b/>
              </w:rPr>
            </w:pPr>
            <w:r w:rsidRPr="003E7E65">
              <w:rPr>
                <w:b/>
              </w:rPr>
              <w:t>Versión</w:t>
            </w:r>
          </w:p>
        </w:tc>
        <w:tc>
          <w:tcPr>
            <w:tcW w:w="1456" w:type="dxa"/>
            <w:shd w:val="clear" w:color="auto" w:fill="auto"/>
          </w:tcPr>
          <w:p w:rsidR="003A5541" w:rsidRPr="003E7E65" w:rsidRDefault="003A5541" w:rsidP="003E7E65">
            <w:pPr>
              <w:jc w:val="center"/>
              <w:rPr>
                <w:b/>
              </w:rPr>
            </w:pPr>
            <w:r w:rsidRPr="003E7E65">
              <w:rPr>
                <w:b/>
              </w:rPr>
              <w:t>Fecha</w:t>
            </w:r>
          </w:p>
        </w:tc>
        <w:tc>
          <w:tcPr>
            <w:tcW w:w="4946" w:type="dxa"/>
            <w:shd w:val="clear" w:color="auto" w:fill="auto"/>
          </w:tcPr>
          <w:p w:rsidR="003A5541" w:rsidRPr="003E7E65" w:rsidRDefault="003A5541" w:rsidP="003E7E65">
            <w:pPr>
              <w:jc w:val="center"/>
              <w:rPr>
                <w:b/>
              </w:rPr>
            </w:pPr>
            <w:r w:rsidRPr="003E7E65">
              <w:rPr>
                <w:b/>
              </w:rPr>
              <w:t>Descripción del cambio</w:t>
            </w:r>
          </w:p>
        </w:tc>
        <w:tc>
          <w:tcPr>
            <w:tcW w:w="1843" w:type="dxa"/>
            <w:shd w:val="clear" w:color="auto" w:fill="auto"/>
          </w:tcPr>
          <w:p w:rsidR="003A5541" w:rsidRPr="003E7E65" w:rsidRDefault="003A5541" w:rsidP="003E7E65">
            <w:pPr>
              <w:jc w:val="center"/>
              <w:rPr>
                <w:b/>
              </w:rPr>
            </w:pPr>
            <w:r w:rsidRPr="003E7E65">
              <w:rPr>
                <w:b/>
              </w:rPr>
              <w:t>Autor</w:t>
            </w:r>
          </w:p>
        </w:tc>
      </w:tr>
      <w:tr w:rsidR="003A5541" w:rsidTr="003E7E65">
        <w:tc>
          <w:tcPr>
            <w:tcW w:w="1077" w:type="dxa"/>
            <w:shd w:val="clear" w:color="auto" w:fill="auto"/>
          </w:tcPr>
          <w:p w:rsidR="003A5541" w:rsidRDefault="00177656">
            <w:r>
              <w:t>1.0</w:t>
            </w:r>
          </w:p>
        </w:tc>
        <w:tc>
          <w:tcPr>
            <w:tcW w:w="1456" w:type="dxa"/>
            <w:shd w:val="clear" w:color="auto" w:fill="auto"/>
          </w:tcPr>
          <w:p w:rsidR="003A5541" w:rsidRDefault="002306B8" w:rsidP="00946270">
            <w:r>
              <w:t>29</w:t>
            </w:r>
            <w:r w:rsidR="00177656">
              <w:t>/04/2019</w:t>
            </w:r>
          </w:p>
        </w:tc>
        <w:tc>
          <w:tcPr>
            <w:tcW w:w="4946" w:type="dxa"/>
            <w:shd w:val="clear" w:color="auto" w:fill="auto"/>
          </w:tcPr>
          <w:p w:rsidR="003A5541" w:rsidRDefault="00177656">
            <w:r>
              <w:t>Creación de la base de datos en postgres: DDL,</w:t>
            </w:r>
            <w:r w:rsidR="003F6B6C">
              <w:t xml:space="preserve"> </w:t>
            </w:r>
            <w:r>
              <w:t>DML.</w:t>
            </w:r>
          </w:p>
        </w:tc>
        <w:tc>
          <w:tcPr>
            <w:tcW w:w="1843" w:type="dxa"/>
            <w:shd w:val="clear" w:color="auto" w:fill="auto"/>
          </w:tcPr>
          <w:p w:rsidR="003A5541" w:rsidRDefault="00470A00" w:rsidP="00470A00">
            <w:pPr>
              <w:pStyle w:val="Prrafodelista"/>
              <w:numPr>
                <w:ilvl w:val="0"/>
                <w:numId w:val="9"/>
              </w:numPr>
            </w:pPr>
            <w:r>
              <w:t>Karen Pacasira</w:t>
            </w:r>
          </w:p>
          <w:p w:rsidR="00470A00" w:rsidRDefault="00470A00" w:rsidP="00470A00">
            <w:pPr>
              <w:pStyle w:val="Prrafodelista"/>
              <w:numPr>
                <w:ilvl w:val="0"/>
                <w:numId w:val="9"/>
              </w:numPr>
            </w:pPr>
            <w:r>
              <w:t>Jairo Cárdenas</w:t>
            </w:r>
          </w:p>
          <w:p w:rsidR="00470A00" w:rsidRDefault="00470A00" w:rsidP="00470A00">
            <w:pPr>
              <w:pStyle w:val="Prrafodelista"/>
              <w:numPr>
                <w:ilvl w:val="0"/>
                <w:numId w:val="9"/>
              </w:numPr>
            </w:pPr>
            <w:r>
              <w:t>Juan Ulloa</w:t>
            </w:r>
          </w:p>
          <w:p w:rsidR="00470A00" w:rsidRDefault="00470A00" w:rsidP="00470A00">
            <w:pPr>
              <w:pStyle w:val="Prrafodelista"/>
              <w:numPr>
                <w:ilvl w:val="0"/>
                <w:numId w:val="9"/>
              </w:numPr>
            </w:pPr>
            <w:r>
              <w:t>Lizeth Cipamocha</w:t>
            </w:r>
          </w:p>
        </w:tc>
      </w:tr>
      <w:tr w:rsidR="003A5541" w:rsidTr="003E7E65">
        <w:tc>
          <w:tcPr>
            <w:tcW w:w="1077" w:type="dxa"/>
            <w:shd w:val="clear" w:color="auto" w:fill="auto"/>
          </w:tcPr>
          <w:p w:rsidR="003A5541" w:rsidRDefault="00591D0C">
            <w:r>
              <w:t>1.</w:t>
            </w:r>
            <w:r w:rsidR="000F223A">
              <w:t>1</w:t>
            </w:r>
          </w:p>
        </w:tc>
        <w:tc>
          <w:tcPr>
            <w:tcW w:w="1456" w:type="dxa"/>
            <w:shd w:val="clear" w:color="auto" w:fill="auto"/>
          </w:tcPr>
          <w:p w:rsidR="003A5541" w:rsidRDefault="000F223A">
            <w:r>
              <w:t>30</w:t>
            </w:r>
            <w:r w:rsidR="00591D0C">
              <w:t>/0</w:t>
            </w:r>
            <w:r>
              <w:t>4</w:t>
            </w:r>
            <w:r w:rsidR="00591D0C">
              <w:t>/2019</w:t>
            </w:r>
          </w:p>
        </w:tc>
        <w:tc>
          <w:tcPr>
            <w:tcW w:w="4946" w:type="dxa"/>
            <w:shd w:val="clear" w:color="auto" w:fill="auto"/>
          </w:tcPr>
          <w:p w:rsidR="003A5541" w:rsidRDefault="0059719A">
            <w:r>
              <w:t>Creación</w:t>
            </w:r>
            <w:r w:rsidR="00591D0C">
              <w:t xml:space="preserve"> del Modelo:</w:t>
            </w:r>
            <w:r>
              <w:t xml:space="preserve"> </w:t>
            </w:r>
            <w:r w:rsidR="00591D0C">
              <w:t>Mapeo de las tablas del s</w:t>
            </w:r>
            <w:r>
              <w:t>ch</w:t>
            </w:r>
            <w:r w:rsidR="00591D0C">
              <w:t xml:space="preserve">ema </w:t>
            </w:r>
            <w:r>
              <w:t>facturación.</w:t>
            </w:r>
          </w:p>
        </w:tc>
        <w:tc>
          <w:tcPr>
            <w:tcW w:w="1843" w:type="dxa"/>
            <w:shd w:val="clear" w:color="auto" w:fill="auto"/>
          </w:tcPr>
          <w:p w:rsidR="003A5541" w:rsidRDefault="00170306" w:rsidP="00170306">
            <w:pPr>
              <w:pStyle w:val="Prrafodelista"/>
              <w:numPr>
                <w:ilvl w:val="0"/>
                <w:numId w:val="10"/>
              </w:numPr>
            </w:pPr>
            <w:r>
              <w:t xml:space="preserve">Juan Ulloa </w:t>
            </w:r>
          </w:p>
        </w:tc>
      </w:tr>
      <w:tr w:rsidR="003A5541" w:rsidTr="003E7E65">
        <w:tc>
          <w:tcPr>
            <w:tcW w:w="1077" w:type="dxa"/>
            <w:shd w:val="clear" w:color="auto" w:fill="auto"/>
          </w:tcPr>
          <w:p w:rsidR="003A5541" w:rsidRDefault="000F223A">
            <w:r>
              <w:t>1.1.1</w:t>
            </w:r>
          </w:p>
        </w:tc>
        <w:tc>
          <w:tcPr>
            <w:tcW w:w="1456" w:type="dxa"/>
            <w:shd w:val="clear" w:color="auto" w:fill="auto"/>
          </w:tcPr>
          <w:p w:rsidR="003A5541" w:rsidRDefault="000F223A">
            <w:r>
              <w:t>02/05/2019</w:t>
            </w:r>
          </w:p>
        </w:tc>
        <w:tc>
          <w:tcPr>
            <w:tcW w:w="4946" w:type="dxa"/>
            <w:shd w:val="clear" w:color="auto" w:fill="auto"/>
          </w:tcPr>
          <w:p w:rsidR="003A5541" w:rsidRDefault="000F223A" w:rsidP="003B0727">
            <w:r>
              <w:t xml:space="preserve">Separación de DDL y DML en la base de datos </w:t>
            </w:r>
          </w:p>
        </w:tc>
        <w:tc>
          <w:tcPr>
            <w:tcW w:w="1843" w:type="dxa"/>
            <w:shd w:val="clear" w:color="auto" w:fill="auto"/>
          </w:tcPr>
          <w:p w:rsidR="003A5541" w:rsidRDefault="000B68A5" w:rsidP="000B68A5">
            <w:pPr>
              <w:pStyle w:val="Prrafodelista"/>
              <w:numPr>
                <w:ilvl w:val="0"/>
                <w:numId w:val="10"/>
              </w:numPr>
            </w:pPr>
            <w:r>
              <w:t>Juan Ulloa</w:t>
            </w:r>
          </w:p>
        </w:tc>
      </w:tr>
      <w:tr w:rsidR="003A5541" w:rsidTr="003E7E65">
        <w:tc>
          <w:tcPr>
            <w:tcW w:w="1077" w:type="dxa"/>
            <w:shd w:val="clear" w:color="auto" w:fill="auto"/>
          </w:tcPr>
          <w:p w:rsidR="003A5541" w:rsidRDefault="000F223A">
            <w:r>
              <w:t>1.1.2</w:t>
            </w:r>
          </w:p>
        </w:tc>
        <w:tc>
          <w:tcPr>
            <w:tcW w:w="1456" w:type="dxa"/>
            <w:shd w:val="clear" w:color="auto" w:fill="auto"/>
          </w:tcPr>
          <w:p w:rsidR="003A5541" w:rsidRDefault="000F223A">
            <w:r>
              <w:t>06/05/2019</w:t>
            </w:r>
          </w:p>
        </w:tc>
        <w:tc>
          <w:tcPr>
            <w:tcW w:w="4946" w:type="dxa"/>
            <w:shd w:val="clear" w:color="auto" w:fill="auto"/>
          </w:tcPr>
          <w:p w:rsidR="003A5541" w:rsidRDefault="000F223A">
            <w:r>
              <w:t xml:space="preserve">Modelo de la base de datos y documentación del modelo </w:t>
            </w:r>
          </w:p>
        </w:tc>
        <w:tc>
          <w:tcPr>
            <w:tcW w:w="1843" w:type="dxa"/>
            <w:shd w:val="clear" w:color="auto" w:fill="auto"/>
          </w:tcPr>
          <w:p w:rsidR="000B68A5" w:rsidRDefault="000B68A5" w:rsidP="000B68A5">
            <w:pPr>
              <w:pStyle w:val="Prrafodelista"/>
              <w:numPr>
                <w:ilvl w:val="0"/>
                <w:numId w:val="9"/>
              </w:numPr>
            </w:pPr>
            <w:r>
              <w:t>Karen Pacasira</w:t>
            </w:r>
          </w:p>
          <w:p w:rsidR="000B68A5" w:rsidRDefault="000B68A5" w:rsidP="000B68A5">
            <w:pPr>
              <w:pStyle w:val="Prrafodelista"/>
              <w:numPr>
                <w:ilvl w:val="0"/>
                <w:numId w:val="9"/>
              </w:numPr>
            </w:pPr>
            <w:r>
              <w:t>Jairo Cárdenas</w:t>
            </w:r>
          </w:p>
          <w:p w:rsidR="000B68A5" w:rsidRDefault="000B68A5" w:rsidP="000B68A5">
            <w:pPr>
              <w:pStyle w:val="Prrafodelista"/>
              <w:numPr>
                <w:ilvl w:val="0"/>
                <w:numId w:val="9"/>
              </w:numPr>
            </w:pPr>
            <w:r>
              <w:t>Juan Ulloa</w:t>
            </w:r>
          </w:p>
          <w:p w:rsidR="003A5541" w:rsidRDefault="000B68A5" w:rsidP="000B68A5">
            <w:pPr>
              <w:pStyle w:val="Prrafodelista"/>
              <w:numPr>
                <w:ilvl w:val="0"/>
                <w:numId w:val="9"/>
              </w:numPr>
            </w:pPr>
            <w:r>
              <w:t>Lizeth Cipamocha</w:t>
            </w:r>
          </w:p>
        </w:tc>
      </w:tr>
      <w:tr w:rsidR="003A5541" w:rsidTr="003E7E65">
        <w:tc>
          <w:tcPr>
            <w:tcW w:w="1077" w:type="dxa"/>
            <w:shd w:val="clear" w:color="auto" w:fill="auto"/>
          </w:tcPr>
          <w:p w:rsidR="003A5541" w:rsidRDefault="003A5541"/>
        </w:tc>
        <w:tc>
          <w:tcPr>
            <w:tcW w:w="1456" w:type="dxa"/>
            <w:shd w:val="clear" w:color="auto" w:fill="auto"/>
          </w:tcPr>
          <w:p w:rsidR="003A5541" w:rsidRDefault="003A5541"/>
        </w:tc>
        <w:tc>
          <w:tcPr>
            <w:tcW w:w="4946" w:type="dxa"/>
            <w:shd w:val="clear" w:color="auto" w:fill="auto"/>
          </w:tcPr>
          <w:p w:rsidR="003A5541" w:rsidRDefault="003A5541" w:rsidP="003465D0"/>
        </w:tc>
        <w:tc>
          <w:tcPr>
            <w:tcW w:w="1843" w:type="dxa"/>
            <w:shd w:val="clear" w:color="auto" w:fill="auto"/>
          </w:tcPr>
          <w:p w:rsidR="003A5541" w:rsidRDefault="003A5541"/>
        </w:tc>
      </w:tr>
      <w:tr w:rsidR="00407E0B" w:rsidTr="003E7E65">
        <w:tc>
          <w:tcPr>
            <w:tcW w:w="1077" w:type="dxa"/>
            <w:shd w:val="clear" w:color="auto" w:fill="auto"/>
          </w:tcPr>
          <w:p w:rsidR="00407E0B" w:rsidRDefault="00407E0B"/>
        </w:tc>
        <w:tc>
          <w:tcPr>
            <w:tcW w:w="1456" w:type="dxa"/>
            <w:shd w:val="clear" w:color="auto" w:fill="auto"/>
          </w:tcPr>
          <w:p w:rsidR="00407E0B" w:rsidRDefault="00407E0B"/>
        </w:tc>
        <w:tc>
          <w:tcPr>
            <w:tcW w:w="4946" w:type="dxa"/>
            <w:shd w:val="clear" w:color="auto" w:fill="auto"/>
          </w:tcPr>
          <w:p w:rsidR="00407E0B" w:rsidRDefault="00407E0B" w:rsidP="003465D0"/>
        </w:tc>
        <w:tc>
          <w:tcPr>
            <w:tcW w:w="1843" w:type="dxa"/>
            <w:shd w:val="clear" w:color="auto" w:fill="auto"/>
          </w:tcPr>
          <w:p w:rsidR="00407E0B" w:rsidRDefault="00407E0B"/>
        </w:tc>
      </w:tr>
    </w:tbl>
    <w:p w:rsidR="003A5541" w:rsidRDefault="003A5541"/>
    <w:p w:rsidR="003A5541" w:rsidRDefault="003A5541">
      <w:r>
        <w:br w:type="page"/>
      </w:r>
    </w:p>
    <w:p w:rsidR="003A5541" w:rsidRDefault="00162796">
      <w:pPr>
        <w:rPr>
          <w:b/>
        </w:rPr>
      </w:pPr>
      <w:r w:rsidRPr="00162796">
        <w:rPr>
          <w:b/>
        </w:rPr>
        <w:lastRenderedPageBreak/>
        <w:t>TABLA DE CONTENIDO</w:t>
      </w:r>
    </w:p>
    <w:p w:rsidR="00AE0EFA" w:rsidRPr="00162796" w:rsidRDefault="00AE0EFA">
      <w:pPr>
        <w:rPr>
          <w:b/>
        </w:rPr>
      </w:pPr>
    </w:p>
    <w:p w:rsidR="00AE0EFA" w:rsidRDefault="00AE0EFA">
      <w:r>
        <w:t>INTRODUCCION</w:t>
      </w:r>
    </w:p>
    <w:p w:rsidR="00AE0EFA" w:rsidRDefault="00AE0EFA">
      <w:r>
        <w:t xml:space="preserve">1. </w:t>
      </w:r>
      <w:r w:rsidR="00CE71CC">
        <w:t>Categoría Producto</w:t>
      </w:r>
    </w:p>
    <w:p w:rsidR="008A3A8C" w:rsidRPr="00FE6FDD" w:rsidRDefault="008A3A8C" w:rsidP="008A3A8C">
      <w:r w:rsidRPr="00FE6FDD">
        <w:rPr>
          <w:b/>
        </w:rPr>
        <w:t>1.1.1.</w:t>
      </w:r>
      <w:r w:rsidRPr="00FE6FDD">
        <w:tab/>
      </w:r>
      <w:r>
        <w:t>Atributos</w:t>
      </w:r>
    </w:p>
    <w:p w:rsidR="008A3A8C" w:rsidRDefault="008A3A8C" w:rsidP="008A3A8C">
      <w:r w:rsidRPr="00FE6FDD">
        <w:rPr>
          <w:b/>
        </w:rPr>
        <w:t>1.1.2.</w:t>
      </w:r>
      <w:r w:rsidRPr="00FE6FDD">
        <w:tab/>
      </w:r>
      <w:r>
        <w:t>Índices</w:t>
      </w:r>
    </w:p>
    <w:p w:rsidR="00CE71CC" w:rsidRDefault="00CE71CC" w:rsidP="00C11258"/>
    <w:p w:rsidR="00AE0EFA" w:rsidRDefault="00CE71CC" w:rsidP="00AE0EFA">
      <w:r>
        <w:t>2. Cliente</w:t>
      </w:r>
    </w:p>
    <w:p w:rsidR="008A3A8C" w:rsidRPr="00FE6FDD" w:rsidRDefault="008A3A8C" w:rsidP="008A3A8C">
      <w:r w:rsidRPr="00FE6FDD">
        <w:rPr>
          <w:b/>
        </w:rPr>
        <w:t>1.1.1.</w:t>
      </w:r>
      <w:r w:rsidRPr="00FE6FDD">
        <w:tab/>
      </w:r>
      <w:r>
        <w:t>Atributos</w:t>
      </w:r>
    </w:p>
    <w:p w:rsidR="008A3A8C" w:rsidRDefault="008A3A8C" w:rsidP="008A3A8C">
      <w:r w:rsidRPr="00FE6FDD">
        <w:rPr>
          <w:b/>
        </w:rPr>
        <w:t>1.1.2.</w:t>
      </w:r>
      <w:r w:rsidRPr="00FE6FDD">
        <w:tab/>
      </w:r>
      <w:r>
        <w:t>Índices</w:t>
      </w:r>
    </w:p>
    <w:p w:rsidR="008A3A8C" w:rsidRDefault="008A3A8C" w:rsidP="00AE0EFA"/>
    <w:p w:rsidR="00CE71CC" w:rsidRDefault="00CE71CC" w:rsidP="00AE0EFA">
      <w:r>
        <w:t>3. Producto</w:t>
      </w:r>
    </w:p>
    <w:p w:rsidR="008A3A8C" w:rsidRPr="00FE6FDD" w:rsidRDefault="008A3A8C" w:rsidP="008A3A8C">
      <w:r w:rsidRPr="00FE6FDD">
        <w:rPr>
          <w:b/>
        </w:rPr>
        <w:t>1.1.1.</w:t>
      </w:r>
      <w:r w:rsidRPr="00FE6FDD">
        <w:tab/>
      </w:r>
      <w:r>
        <w:t>Atributos</w:t>
      </w:r>
    </w:p>
    <w:p w:rsidR="008A3A8C" w:rsidRDefault="008A3A8C" w:rsidP="008A3A8C">
      <w:r w:rsidRPr="00FE6FDD">
        <w:rPr>
          <w:b/>
        </w:rPr>
        <w:t>1.1.2.</w:t>
      </w:r>
      <w:r w:rsidRPr="00FE6FDD">
        <w:tab/>
      </w:r>
      <w:r>
        <w:t>Índices</w:t>
      </w:r>
    </w:p>
    <w:p w:rsidR="008A3A8C" w:rsidRDefault="008A3A8C" w:rsidP="00AE0EFA"/>
    <w:p w:rsidR="00CE71CC" w:rsidRDefault="00CE71CC" w:rsidP="00AE0EFA">
      <w:r>
        <w:t>4. Proveedor Producto</w:t>
      </w:r>
    </w:p>
    <w:p w:rsidR="008A3A8C" w:rsidRPr="00FE6FDD" w:rsidRDefault="008A3A8C" w:rsidP="008A3A8C">
      <w:r w:rsidRPr="00FE6FDD">
        <w:rPr>
          <w:b/>
        </w:rPr>
        <w:t>1.1.1.</w:t>
      </w:r>
      <w:r w:rsidRPr="00FE6FDD">
        <w:tab/>
      </w:r>
      <w:r>
        <w:t>Atributos</w:t>
      </w:r>
    </w:p>
    <w:p w:rsidR="008A3A8C" w:rsidRDefault="008A3A8C" w:rsidP="008A3A8C">
      <w:r w:rsidRPr="00FE6FDD">
        <w:rPr>
          <w:b/>
        </w:rPr>
        <w:t>1.1.2.</w:t>
      </w:r>
      <w:r w:rsidRPr="00FE6FDD">
        <w:tab/>
      </w:r>
      <w:r>
        <w:t>Índices</w:t>
      </w:r>
    </w:p>
    <w:p w:rsidR="008A3A8C" w:rsidRDefault="008A3A8C" w:rsidP="00AE0EFA"/>
    <w:p w:rsidR="00CE71CC" w:rsidRDefault="00CE71CC" w:rsidP="00AE0EFA">
      <w:r>
        <w:t xml:space="preserve">5. Proveedor </w:t>
      </w:r>
    </w:p>
    <w:p w:rsidR="008A3A8C" w:rsidRPr="00FE6FDD" w:rsidRDefault="008A3A8C" w:rsidP="008A3A8C">
      <w:r w:rsidRPr="00FE6FDD">
        <w:rPr>
          <w:b/>
        </w:rPr>
        <w:t>1.1.1.</w:t>
      </w:r>
      <w:r w:rsidRPr="00FE6FDD">
        <w:tab/>
      </w:r>
      <w:r>
        <w:t>Atributos</w:t>
      </w:r>
    </w:p>
    <w:p w:rsidR="008A3A8C" w:rsidRDefault="008A3A8C" w:rsidP="008A3A8C">
      <w:r w:rsidRPr="00FE6FDD">
        <w:rPr>
          <w:b/>
        </w:rPr>
        <w:t>1.1.2.</w:t>
      </w:r>
      <w:r w:rsidRPr="00FE6FDD">
        <w:tab/>
      </w:r>
      <w:r>
        <w:t>Índices</w:t>
      </w:r>
    </w:p>
    <w:p w:rsidR="008A3A8C" w:rsidRDefault="008A3A8C" w:rsidP="00AE0EFA"/>
    <w:p w:rsidR="00CE71CC" w:rsidRDefault="00CE71CC" w:rsidP="00AE0EFA">
      <w:r>
        <w:t>6. Venta Detalle</w:t>
      </w:r>
    </w:p>
    <w:p w:rsidR="008A3A8C" w:rsidRPr="00FE6FDD" w:rsidRDefault="008A3A8C" w:rsidP="008A3A8C">
      <w:r w:rsidRPr="00FE6FDD">
        <w:rPr>
          <w:b/>
        </w:rPr>
        <w:t>1.1.1.</w:t>
      </w:r>
      <w:r w:rsidRPr="00FE6FDD">
        <w:tab/>
      </w:r>
      <w:r>
        <w:t>Atributos</w:t>
      </w:r>
    </w:p>
    <w:p w:rsidR="008A3A8C" w:rsidRDefault="008A3A8C" w:rsidP="008A3A8C">
      <w:r w:rsidRPr="00FE6FDD">
        <w:rPr>
          <w:b/>
        </w:rPr>
        <w:t>1.1.2.</w:t>
      </w:r>
      <w:r w:rsidRPr="00FE6FDD">
        <w:tab/>
      </w:r>
      <w:r>
        <w:t>Índices</w:t>
      </w:r>
    </w:p>
    <w:p w:rsidR="008A3A8C" w:rsidRDefault="008A3A8C" w:rsidP="00AE0EFA"/>
    <w:p w:rsidR="00CE71CC" w:rsidRDefault="00CE71CC" w:rsidP="00AE0EFA">
      <w:r>
        <w:t>7. Venta</w:t>
      </w:r>
    </w:p>
    <w:p w:rsidR="008A3A8C" w:rsidRPr="00FE6FDD" w:rsidRDefault="008A3A8C" w:rsidP="008A3A8C">
      <w:r w:rsidRPr="00FE6FDD">
        <w:rPr>
          <w:b/>
        </w:rPr>
        <w:t>1.1.1.</w:t>
      </w:r>
      <w:r w:rsidRPr="00FE6FDD">
        <w:tab/>
      </w:r>
      <w:r>
        <w:t>Atributos</w:t>
      </w:r>
    </w:p>
    <w:p w:rsidR="008A3A8C" w:rsidRDefault="008A3A8C" w:rsidP="008A3A8C">
      <w:r w:rsidRPr="00FE6FDD">
        <w:rPr>
          <w:b/>
        </w:rPr>
        <w:t>1.1.2.</w:t>
      </w:r>
      <w:r w:rsidRPr="00FE6FDD">
        <w:tab/>
      </w:r>
      <w:r>
        <w:t>Índices</w:t>
      </w:r>
    </w:p>
    <w:p w:rsidR="00CE71CC" w:rsidRPr="008A3A8C" w:rsidRDefault="00CE71CC">
      <w:pPr>
        <w:rPr>
          <w:b/>
        </w:rPr>
      </w:pPr>
    </w:p>
    <w:p w:rsidR="003A5541" w:rsidRDefault="003A5541"/>
    <w:p w:rsidR="003A5541" w:rsidRPr="00162796" w:rsidRDefault="00AE0EFA">
      <w:pPr>
        <w:rPr>
          <w:b/>
        </w:rPr>
      </w:pPr>
      <w:r>
        <w:rPr>
          <w:b/>
        </w:rPr>
        <w:t xml:space="preserve"> </w:t>
      </w:r>
      <w:r w:rsidR="00162796" w:rsidRPr="00162796">
        <w:rPr>
          <w:b/>
        </w:rPr>
        <w:t>INTRODUCCIÓN</w:t>
      </w:r>
    </w:p>
    <w:p w:rsidR="003A5541" w:rsidRDefault="00292D57">
      <w:r>
        <w:t>en este documento se hace muestra la parte inicial del módulo de facturación, en donde se encuentra los DLL, DML del esquema facturación como el JPA del Módulo. En  este módulo hace referencia a la  generación facturas, clientes, proveedores y productos que sean necesarios para la empresa.</w:t>
      </w:r>
      <w:r w:rsidR="003A5541">
        <w:br w:type="page"/>
      </w:r>
    </w:p>
    <w:p w:rsidR="006B224E" w:rsidRPr="008A3A8C" w:rsidRDefault="00292D57" w:rsidP="008A3A8C">
      <w:pPr>
        <w:pStyle w:val="Prrafodelista"/>
        <w:numPr>
          <w:ilvl w:val="0"/>
          <w:numId w:val="1"/>
        </w:numPr>
        <w:rPr>
          <w:b/>
        </w:rPr>
      </w:pPr>
      <w:r>
        <w:rPr>
          <w:b/>
        </w:rPr>
        <w:lastRenderedPageBreak/>
        <w:t xml:space="preserve">DESCRIPCIÓN DE </w:t>
      </w:r>
      <w:bookmarkStart w:id="0" w:name="_GoBack"/>
      <w:bookmarkEnd w:id="0"/>
      <w:r w:rsidR="00811944">
        <w:rPr>
          <w:b/>
        </w:rPr>
        <w:t>LA BASE</w:t>
      </w:r>
      <w:r>
        <w:rPr>
          <w:b/>
        </w:rPr>
        <w:t xml:space="preserve"> DE DATOS </w:t>
      </w: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000000" w:themeColor="text1"/>
        </w:rPr>
      </w:pPr>
      <w:r>
        <w:rPr>
          <w:color w:val="000000" w:themeColor="text1"/>
        </w:rPr>
        <w:t xml:space="preserve">El Squema del </w:t>
      </w:r>
      <w:r w:rsidR="008A3A8C">
        <w:rPr>
          <w:color w:val="000000" w:themeColor="text1"/>
        </w:rPr>
        <w:t>Módulo</w:t>
      </w:r>
      <w:r>
        <w:rPr>
          <w:color w:val="000000" w:themeColor="text1"/>
        </w:rPr>
        <w:t xml:space="preserve"> </w:t>
      </w:r>
      <w:r w:rsidR="008A3A8C">
        <w:rPr>
          <w:color w:val="000000" w:themeColor="text1"/>
        </w:rPr>
        <w:t>Facturación</w:t>
      </w:r>
      <w:r>
        <w:rPr>
          <w:color w:val="000000" w:themeColor="text1"/>
        </w:rPr>
        <w:t xml:space="preserve"> cuenta con 7 tablas, a </w:t>
      </w:r>
      <w:r w:rsidR="008A3A8C">
        <w:rPr>
          <w:color w:val="000000" w:themeColor="text1"/>
        </w:rPr>
        <w:t>continuación,</w:t>
      </w:r>
      <w:r>
        <w:rPr>
          <w:color w:val="000000" w:themeColor="text1"/>
        </w:rPr>
        <w:t xml:space="preserve"> se Va a presentar el</w:t>
      </w:r>
      <w:r w:rsidR="008A3A8C">
        <w:rPr>
          <w:color w:val="000000" w:themeColor="text1"/>
        </w:rPr>
        <w:t xml:space="preserve"> diagrama de entidad relación </w:t>
      </w:r>
      <w:r>
        <w:rPr>
          <w:color w:val="000000" w:themeColor="text1"/>
        </w:rPr>
        <w:t xml:space="preserve">  </w:t>
      </w:r>
    </w:p>
    <w:p w:rsidR="008A3A8C" w:rsidRPr="00292D57" w:rsidRDefault="008A3A8C" w:rsidP="006B224E">
      <w:pPr>
        <w:pStyle w:val="Prrafodelista"/>
        <w:ind w:left="360"/>
        <w:jc w:val="both"/>
        <w:rPr>
          <w:color w:val="000000" w:themeColor="text1"/>
        </w:rPr>
      </w:pPr>
      <w:r>
        <w:rPr>
          <w:noProof/>
          <w:lang w:val="en-GB" w:eastAsia="en-GB"/>
        </w:rPr>
        <w:drawing>
          <wp:inline distT="0" distB="0" distL="0" distR="0" wp14:anchorId="27801267" wp14:editId="774EB7AE">
            <wp:extent cx="5048250" cy="53990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442" t="17066" r="32051"/>
                    <a:stretch/>
                  </pic:blipFill>
                  <pic:spPr bwMode="auto">
                    <a:xfrm>
                      <a:off x="0" y="0"/>
                      <a:ext cx="5050330" cy="5401318"/>
                    </a:xfrm>
                    <a:prstGeom prst="rect">
                      <a:avLst/>
                    </a:prstGeom>
                    <a:ln>
                      <a:noFill/>
                    </a:ln>
                    <a:extLst>
                      <a:ext uri="{53640926-AAD7-44D8-BBD7-CCE9431645EC}">
                        <a14:shadowObscured xmlns:a14="http://schemas.microsoft.com/office/drawing/2010/main"/>
                      </a:ext>
                    </a:extLst>
                  </pic:spPr>
                </pic:pic>
              </a:graphicData>
            </a:graphic>
          </wp:inline>
        </w:drawing>
      </w: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FF0000"/>
        </w:rPr>
      </w:pPr>
    </w:p>
    <w:p w:rsidR="00292D57" w:rsidRDefault="00292D57" w:rsidP="006B224E">
      <w:pPr>
        <w:pStyle w:val="Prrafodelista"/>
        <w:ind w:left="360"/>
        <w:jc w:val="both"/>
        <w:rPr>
          <w:color w:val="FF0000"/>
        </w:rPr>
      </w:pPr>
    </w:p>
    <w:p w:rsidR="00292D57" w:rsidRDefault="00292D57" w:rsidP="006B224E">
      <w:pPr>
        <w:pStyle w:val="Prrafodelista"/>
        <w:ind w:left="360"/>
        <w:jc w:val="both"/>
      </w:pPr>
    </w:p>
    <w:p w:rsidR="002F1179" w:rsidRDefault="002F1179" w:rsidP="006B224E">
      <w:pPr>
        <w:pStyle w:val="Prrafodelista"/>
        <w:ind w:left="360"/>
        <w:jc w:val="both"/>
      </w:pPr>
    </w:p>
    <w:p w:rsidR="002F1179" w:rsidRDefault="002F1179" w:rsidP="006B224E">
      <w:pPr>
        <w:pStyle w:val="Prrafodelista"/>
        <w:ind w:left="360"/>
        <w:jc w:val="both"/>
      </w:pPr>
    </w:p>
    <w:p w:rsidR="003A5541" w:rsidRDefault="008A3A8C" w:rsidP="002F1179">
      <w:pPr>
        <w:pStyle w:val="Prrafodelista"/>
        <w:numPr>
          <w:ilvl w:val="0"/>
          <w:numId w:val="15"/>
        </w:numPr>
        <w:rPr>
          <w:b/>
        </w:rPr>
      </w:pPr>
      <w:r>
        <w:rPr>
          <w:b/>
        </w:rPr>
        <w:lastRenderedPageBreak/>
        <w:t>Venta Detalle</w:t>
      </w:r>
    </w:p>
    <w:p w:rsidR="008A3A8C" w:rsidRPr="008A3A8C" w:rsidRDefault="008A3A8C" w:rsidP="008A3A8C">
      <w:pPr>
        <w:pStyle w:val="Prrafodelista"/>
        <w:ind w:left="1152"/>
      </w:pPr>
      <w:r>
        <w:t xml:space="preserve">Contiene </w:t>
      </w:r>
      <w:proofErr w:type="gramStart"/>
      <w:r w:rsidR="00A35E17">
        <w:t xml:space="preserve">la </w:t>
      </w:r>
      <w:r w:rsidR="0062693F">
        <w:t xml:space="preserve"> los</w:t>
      </w:r>
      <w:proofErr w:type="gramEnd"/>
      <w:r w:rsidR="0062693F">
        <w:t xml:space="preserve"> detalles de las </w:t>
      </w:r>
      <w:r w:rsidR="00A35E17">
        <w:t xml:space="preserve">ventas en la cual se puede encontrar la cantidad, el descuento, y la información del producto  </w:t>
      </w:r>
    </w:p>
    <w:p w:rsidR="008A3A8C" w:rsidRDefault="002F1179" w:rsidP="002F1179">
      <w:pPr>
        <w:pStyle w:val="Prrafodelista"/>
        <w:numPr>
          <w:ilvl w:val="1"/>
          <w:numId w:val="15"/>
        </w:numPr>
        <w:jc w:val="both"/>
        <w:rPr>
          <w:b/>
          <w:color w:val="000000" w:themeColor="text1"/>
        </w:rPr>
      </w:pPr>
      <w:r>
        <w:rPr>
          <w:b/>
          <w:color w:val="000000" w:themeColor="text1"/>
        </w:rPr>
        <w:t xml:space="preserve"> </w:t>
      </w:r>
      <w:r w:rsidR="008A3A8C" w:rsidRPr="008A3A8C">
        <w:rPr>
          <w:b/>
          <w:color w:val="000000" w:themeColor="text1"/>
        </w:rPr>
        <w:t>Atributos</w:t>
      </w:r>
    </w:p>
    <w:p w:rsidR="00A35E17" w:rsidRPr="00A35E17" w:rsidRDefault="008A3A8C" w:rsidP="008A3A8C">
      <w:pPr>
        <w:pStyle w:val="Prrafodelista"/>
        <w:numPr>
          <w:ilvl w:val="0"/>
          <w:numId w:val="12"/>
        </w:numPr>
        <w:jc w:val="both"/>
        <w:rPr>
          <w:b/>
          <w:color w:val="000000" w:themeColor="text1"/>
        </w:rPr>
      </w:pPr>
      <w:proofErr w:type="gramStart"/>
      <w:r>
        <w:rPr>
          <w:b/>
          <w:color w:val="000000" w:themeColor="text1"/>
        </w:rPr>
        <w:t xml:space="preserve">Cantidad </w:t>
      </w:r>
      <w:r w:rsidR="00A35E17">
        <w:rPr>
          <w:b/>
          <w:color w:val="000000" w:themeColor="text1"/>
        </w:rPr>
        <w:t>:</w:t>
      </w:r>
      <w:proofErr w:type="gramEnd"/>
      <w:r w:rsidR="00A35E17">
        <w:rPr>
          <w:b/>
          <w:color w:val="000000" w:themeColor="text1"/>
        </w:rPr>
        <w:t xml:space="preserve"> </w:t>
      </w:r>
      <w:r w:rsidR="00A35E17">
        <w:rPr>
          <w:color w:val="000000" w:themeColor="text1"/>
        </w:rPr>
        <w:t xml:space="preserve"> es un valor numérico el cual corresponde a la candidad de productos vendidos</w:t>
      </w:r>
    </w:p>
    <w:p w:rsidR="00A35E17" w:rsidRPr="00A35E17" w:rsidRDefault="00A35E17" w:rsidP="008A3A8C">
      <w:pPr>
        <w:pStyle w:val="Prrafodelista"/>
        <w:numPr>
          <w:ilvl w:val="0"/>
          <w:numId w:val="12"/>
        </w:numPr>
        <w:jc w:val="both"/>
        <w:rPr>
          <w:b/>
          <w:color w:val="000000" w:themeColor="text1"/>
        </w:rPr>
      </w:pPr>
      <w:r>
        <w:rPr>
          <w:b/>
          <w:color w:val="000000" w:themeColor="text1"/>
        </w:rPr>
        <w:t xml:space="preserve">Descuento: </w:t>
      </w:r>
      <w:r>
        <w:rPr>
          <w:color w:val="000000" w:themeColor="text1"/>
        </w:rPr>
        <w:t xml:space="preserve"> es un valor numérico el cual responde al descuento aplicado al producto </w:t>
      </w:r>
    </w:p>
    <w:p w:rsidR="00A35E17" w:rsidRPr="00A35E17" w:rsidRDefault="00A35E17" w:rsidP="008A3A8C">
      <w:pPr>
        <w:pStyle w:val="Prrafodelista"/>
        <w:numPr>
          <w:ilvl w:val="0"/>
          <w:numId w:val="12"/>
        </w:numPr>
        <w:jc w:val="both"/>
        <w:rPr>
          <w:b/>
          <w:color w:val="000000" w:themeColor="text1"/>
        </w:rPr>
      </w:pPr>
      <w:r>
        <w:rPr>
          <w:b/>
          <w:color w:val="000000" w:themeColor="text1"/>
        </w:rPr>
        <w:t>Venta Codigo:</w:t>
      </w:r>
      <w:r>
        <w:rPr>
          <w:color w:val="000000" w:themeColor="text1"/>
        </w:rPr>
        <w:t xml:space="preserve"> es un valor numérico el cual corresponderá a ser el código que va a heredar a la tabla venta </w:t>
      </w:r>
    </w:p>
    <w:p w:rsidR="00F62AC9" w:rsidRPr="00F62AC9" w:rsidRDefault="00A35E17" w:rsidP="00F62AC9">
      <w:pPr>
        <w:pStyle w:val="Prrafodelista"/>
        <w:numPr>
          <w:ilvl w:val="0"/>
          <w:numId w:val="12"/>
        </w:numPr>
        <w:jc w:val="both"/>
        <w:rPr>
          <w:b/>
          <w:color w:val="000000" w:themeColor="text1"/>
        </w:rPr>
      </w:pPr>
      <w:r>
        <w:rPr>
          <w:b/>
          <w:color w:val="000000" w:themeColor="text1"/>
        </w:rPr>
        <w:t>Proveedor código:</w:t>
      </w:r>
      <w:r>
        <w:rPr>
          <w:color w:val="000000" w:themeColor="text1"/>
        </w:rPr>
        <w:t xml:space="preserve"> valor numérico el cual corresponderá a</w:t>
      </w:r>
      <w:r w:rsidR="00F62AC9">
        <w:rPr>
          <w:color w:val="000000" w:themeColor="text1"/>
        </w:rPr>
        <w:t xml:space="preserve"> ser</w:t>
      </w:r>
      <w:r>
        <w:rPr>
          <w:color w:val="000000" w:themeColor="text1"/>
        </w:rPr>
        <w:t xml:space="preserve"> código que va heredar la ta</w:t>
      </w:r>
      <w:r w:rsidR="00F62AC9">
        <w:rPr>
          <w:color w:val="000000" w:themeColor="text1"/>
        </w:rPr>
        <w:t>bla proveedor_producto</w:t>
      </w:r>
    </w:p>
    <w:p w:rsidR="008A3A8C" w:rsidRPr="00F62AC9" w:rsidRDefault="00F62AC9" w:rsidP="00F62AC9">
      <w:pPr>
        <w:pStyle w:val="Prrafodelista"/>
        <w:numPr>
          <w:ilvl w:val="0"/>
          <w:numId w:val="12"/>
        </w:numPr>
        <w:jc w:val="both"/>
        <w:rPr>
          <w:b/>
          <w:color w:val="000000" w:themeColor="text1"/>
        </w:rPr>
      </w:pPr>
      <w:r>
        <w:rPr>
          <w:b/>
          <w:color w:val="000000" w:themeColor="text1"/>
        </w:rPr>
        <w:t xml:space="preserve">Producto </w:t>
      </w:r>
      <w:r w:rsidR="005629A6">
        <w:rPr>
          <w:b/>
          <w:color w:val="000000" w:themeColor="text1"/>
        </w:rPr>
        <w:t>Código</w:t>
      </w:r>
      <w:r>
        <w:rPr>
          <w:b/>
          <w:color w:val="000000" w:themeColor="text1"/>
        </w:rPr>
        <w:t>:</w:t>
      </w:r>
      <w:r>
        <w:rPr>
          <w:color w:val="000000" w:themeColor="text1"/>
        </w:rPr>
        <w:t xml:space="preserve"> valor numérico el cual corresponderá el código que va a heredar a la tabla proveedor producto</w:t>
      </w:r>
      <w:r w:rsidR="00A35E17" w:rsidRPr="00F62AC9">
        <w:rPr>
          <w:color w:val="000000" w:themeColor="text1"/>
        </w:rPr>
        <w:tab/>
      </w:r>
    </w:p>
    <w:p w:rsidR="008A3A8C" w:rsidRDefault="00F62AC9" w:rsidP="002F1179">
      <w:pPr>
        <w:pStyle w:val="Prrafodelista"/>
        <w:numPr>
          <w:ilvl w:val="1"/>
          <w:numId w:val="15"/>
        </w:numPr>
        <w:jc w:val="both"/>
        <w:rPr>
          <w:b/>
          <w:color w:val="000000" w:themeColor="text1"/>
        </w:rPr>
      </w:pPr>
      <w:r>
        <w:rPr>
          <w:b/>
          <w:color w:val="000000" w:themeColor="text1"/>
        </w:rPr>
        <w:t>Indices</w:t>
      </w:r>
    </w:p>
    <w:p w:rsidR="006B017A" w:rsidRDefault="006B017A" w:rsidP="005045B5">
      <w:pPr>
        <w:ind w:left="705"/>
        <w:jc w:val="both"/>
        <w:rPr>
          <w:b/>
          <w:color w:val="000000" w:themeColor="text1"/>
        </w:rPr>
      </w:pPr>
    </w:p>
    <w:p w:rsidR="00F62AC9" w:rsidRPr="00A27E50" w:rsidRDefault="00093651" w:rsidP="00A27E50">
      <w:pPr>
        <w:pStyle w:val="Prrafodelista"/>
        <w:numPr>
          <w:ilvl w:val="0"/>
          <w:numId w:val="14"/>
        </w:numPr>
        <w:jc w:val="both"/>
        <w:rPr>
          <w:rFonts w:ascii="Times New Roman" w:hAnsi="Times New Roman"/>
        </w:rPr>
      </w:pPr>
      <w:r w:rsidRPr="00A27E50">
        <w:rPr>
          <w:b/>
          <w:color w:val="000000" w:themeColor="text1"/>
        </w:rPr>
        <w:t>Llave</w:t>
      </w:r>
      <w:r w:rsidR="00A27E50">
        <w:rPr>
          <w:b/>
          <w:color w:val="000000" w:themeColor="text1"/>
        </w:rPr>
        <w:t>s</w:t>
      </w:r>
      <w:r w:rsidRPr="00A27E50">
        <w:rPr>
          <w:b/>
          <w:color w:val="000000" w:themeColor="text1"/>
        </w:rPr>
        <w:t xml:space="preserve"> </w:t>
      </w:r>
      <w:r w:rsidR="00A27E50" w:rsidRPr="00A27E50">
        <w:rPr>
          <w:b/>
          <w:color w:val="000000" w:themeColor="text1"/>
        </w:rPr>
        <w:t>Foránea</w:t>
      </w:r>
      <w:r w:rsidR="00A27E50">
        <w:rPr>
          <w:b/>
          <w:color w:val="000000" w:themeColor="text1"/>
        </w:rPr>
        <w:t>s</w:t>
      </w:r>
      <w:r w:rsidRPr="00A27E50">
        <w:rPr>
          <w:b/>
          <w:color w:val="000000" w:themeColor="text1"/>
        </w:rPr>
        <w:t xml:space="preserve">:  </w:t>
      </w:r>
      <w:r w:rsidRPr="004632C3">
        <w:t>Esta tabla cuenta con</w:t>
      </w:r>
      <w:r>
        <w:t xml:space="preserve"> </w:t>
      </w:r>
      <w:r w:rsidR="005045B5">
        <w:t xml:space="preserve">dos </w:t>
      </w:r>
      <w:r>
        <w:t>llave</w:t>
      </w:r>
      <w:r w:rsidR="005045B5">
        <w:t>s</w:t>
      </w:r>
      <w:r>
        <w:t xml:space="preserve"> </w:t>
      </w:r>
      <w:r w:rsidR="005629A6">
        <w:t>foráneas</w:t>
      </w:r>
      <w:r w:rsidR="005629A6" w:rsidRPr="00A27E50">
        <w:rPr>
          <w:rFonts w:ascii="Times New Roman" w:hAnsi="Times New Roman"/>
        </w:rPr>
        <w:t>,</w:t>
      </w:r>
      <w:r w:rsidR="005045B5" w:rsidRPr="00A27E50">
        <w:rPr>
          <w:rFonts w:ascii="Times New Roman" w:hAnsi="Times New Roman"/>
        </w:rPr>
        <w:t xml:space="preserve"> para </w:t>
      </w:r>
      <w:r w:rsidR="005629A6" w:rsidRPr="00A27E50">
        <w:rPr>
          <w:rFonts w:ascii="Times New Roman" w:hAnsi="Times New Roman"/>
        </w:rPr>
        <w:t>realizar</w:t>
      </w:r>
      <w:r w:rsidR="005045B5" w:rsidRPr="00A27E50">
        <w:rPr>
          <w:rFonts w:ascii="Times New Roman" w:hAnsi="Times New Roman"/>
        </w:rPr>
        <w:t xml:space="preserve"> conexión con la tabla proveedor_producto</w:t>
      </w:r>
    </w:p>
    <w:p w:rsidR="005045B5" w:rsidRPr="008A3A8C" w:rsidRDefault="005045B5" w:rsidP="005045B5">
      <w:pPr>
        <w:ind w:left="705"/>
        <w:jc w:val="both"/>
        <w:rPr>
          <w:b/>
          <w:color w:val="000000" w:themeColor="text1"/>
        </w:rPr>
      </w:pPr>
    </w:p>
    <w:p w:rsidR="008A3A8C" w:rsidRDefault="005629A6" w:rsidP="00A27E50">
      <w:pPr>
        <w:pStyle w:val="Prrafodelista"/>
        <w:numPr>
          <w:ilvl w:val="0"/>
          <w:numId w:val="14"/>
        </w:numPr>
        <w:jc w:val="both"/>
        <w:rPr>
          <w:b/>
          <w:color w:val="000000" w:themeColor="text1"/>
        </w:rPr>
      </w:pPr>
      <w:r w:rsidRPr="00A27E50">
        <w:rPr>
          <w:b/>
          <w:color w:val="000000" w:themeColor="text1"/>
        </w:rPr>
        <w:t>Sql</w:t>
      </w:r>
    </w:p>
    <w:p w:rsidR="00A27E50" w:rsidRDefault="00A27E50" w:rsidP="00A27E50">
      <w:pPr>
        <w:jc w:val="both"/>
        <w:rPr>
          <w:noProof/>
          <w:lang w:val="en-GB" w:eastAsia="en-GB"/>
        </w:rPr>
      </w:pPr>
      <w:r>
        <w:rPr>
          <w:b/>
          <w:color w:val="000000" w:themeColor="text1"/>
        </w:rPr>
        <w:t xml:space="preserve">                    </w:t>
      </w:r>
    </w:p>
    <w:p w:rsidR="005629A6" w:rsidRPr="00A27E50" w:rsidRDefault="00A27E50" w:rsidP="00A27E50">
      <w:pPr>
        <w:jc w:val="both"/>
        <w:rPr>
          <w:b/>
          <w:color w:val="000000" w:themeColor="text1"/>
        </w:rPr>
      </w:pPr>
      <w:r>
        <w:rPr>
          <w:noProof/>
          <w:lang w:val="en-GB" w:eastAsia="en-GB"/>
        </w:rPr>
        <w:t xml:space="preserve">                                         </w:t>
      </w:r>
      <w:r w:rsidR="005629A6">
        <w:rPr>
          <w:noProof/>
          <w:lang w:val="en-GB" w:eastAsia="en-GB"/>
        </w:rPr>
        <w:drawing>
          <wp:inline distT="0" distB="0" distL="0" distR="0" wp14:anchorId="15DDB7FD" wp14:editId="6B2C029D">
            <wp:extent cx="4505325" cy="1352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0" t="15898" r="23397" b="39838"/>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rsidR="00C4250D" w:rsidRDefault="00A27E50" w:rsidP="00237CFD">
      <w:pPr>
        <w:rPr>
          <w:rStyle w:val="Hipervnculo"/>
        </w:rPr>
      </w:pPr>
      <w:r>
        <w:rPr>
          <w:rStyle w:val="Hipervnculo"/>
        </w:rPr>
        <w:t xml:space="preserve">                                      </w:t>
      </w:r>
    </w:p>
    <w:p w:rsidR="0062693F" w:rsidRDefault="0062693F" w:rsidP="0062693F">
      <w:pPr>
        <w:pStyle w:val="Prrafodelista"/>
        <w:numPr>
          <w:ilvl w:val="0"/>
          <w:numId w:val="15"/>
        </w:numPr>
        <w:rPr>
          <w:b/>
        </w:rPr>
      </w:pPr>
      <w:r>
        <w:rPr>
          <w:b/>
        </w:rPr>
        <w:t xml:space="preserve">Venta </w:t>
      </w:r>
    </w:p>
    <w:p w:rsidR="0062693F" w:rsidRPr="008A3A8C" w:rsidRDefault="0062693F" w:rsidP="0062693F">
      <w:pPr>
        <w:pStyle w:val="Prrafodelista"/>
        <w:ind w:left="1152"/>
      </w:pPr>
      <w:r>
        <w:t>Contiene la información</w:t>
      </w:r>
      <w:r>
        <w:t xml:space="preserve"> de</w:t>
      </w:r>
      <w:r>
        <w:t xml:space="preserve"> las </w:t>
      </w:r>
      <w:proofErr w:type="gramStart"/>
      <w:r>
        <w:t xml:space="preserve">ventas </w:t>
      </w:r>
      <w:r>
        <w:t xml:space="preserve"> realizadas</w:t>
      </w:r>
      <w:proofErr w:type="gramEnd"/>
      <w:r>
        <w:t xml:space="preserve"> por </w:t>
      </w:r>
      <w:r w:rsidR="00987137">
        <w:t xml:space="preserve">el cliente </w:t>
      </w:r>
    </w:p>
    <w:p w:rsidR="0062693F" w:rsidRDefault="0062693F" w:rsidP="0062693F">
      <w:pPr>
        <w:pStyle w:val="Prrafodelista"/>
        <w:numPr>
          <w:ilvl w:val="1"/>
          <w:numId w:val="15"/>
        </w:numPr>
        <w:jc w:val="both"/>
        <w:rPr>
          <w:b/>
          <w:color w:val="000000" w:themeColor="text1"/>
        </w:rPr>
      </w:pPr>
      <w:r>
        <w:rPr>
          <w:b/>
          <w:color w:val="000000" w:themeColor="text1"/>
        </w:rPr>
        <w:t xml:space="preserve"> </w:t>
      </w:r>
      <w:r w:rsidRPr="008A3A8C">
        <w:rPr>
          <w:b/>
          <w:color w:val="000000" w:themeColor="text1"/>
        </w:rPr>
        <w:t>Atributos</w:t>
      </w:r>
    </w:p>
    <w:p w:rsidR="0062693F" w:rsidRPr="00A35E17" w:rsidRDefault="0062693F" w:rsidP="0062693F">
      <w:pPr>
        <w:pStyle w:val="Prrafodelista"/>
        <w:numPr>
          <w:ilvl w:val="0"/>
          <w:numId w:val="12"/>
        </w:numPr>
        <w:jc w:val="both"/>
        <w:rPr>
          <w:b/>
          <w:color w:val="000000" w:themeColor="text1"/>
        </w:rPr>
      </w:pPr>
      <w:r>
        <w:rPr>
          <w:b/>
          <w:color w:val="000000" w:themeColor="text1"/>
        </w:rPr>
        <w:t>C</w:t>
      </w:r>
      <w:r w:rsidR="00987137">
        <w:rPr>
          <w:b/>
          <w:color w:val="000000" w:themeColor="text1"/>
        </w:rPr>
        <w:t>odigo</w:t>
      </w:r>
      <w:r>
        <w:rPr>
          <w:b/>
          <w:color w:val="000000" w:themeColor="text1"/>
        </w:rPr>
        <w:t xml:space="preserve">: </w:t>
      </w:r>
      <w:r>
        <w:rPr>
          <w:color w:val="000000" w:themeColor="text1"/>
        </w:rPr>
        <w:t xml:space="preserve"> es un valor n</w:t>
      </w:r>
      <w:r w:rsidR="00987137">
        <w:rPr>
          <w:color w:val="000000" w:themeColor="text1"/>
        </w:rPr>
        <w:t>umérico el cual corresponde al número de la factura, este es otorgado por la Dian</w:t>
      </w:r>
    </w:p>
    <w:p w:rsidR="00811944" w:rsidRPr="00811944" w:rsidRDefault="00811944" w:rsidP="00254C41">
      <w:pPr>
        <w:pStyle w:val="Prrafodelista"/>
        <w:numPr>
          <w:ilvl w:val="0"/>
          <w:numId w:val="12"/>
        </w:numPr>
        <w:jc w:val="both"/>
        <w:rPr>
          <w:b/>
          <w:color w:val="000000" w:themeColor="text1"/>
        </w:rPr>
      </w:pPr>
      <w:r w:rsidRPr="00811944">
        <w:rPr>
          <w:b/>
          <w:color w:val="000000" w:themeColor="text1"/>
        </w:rPr>
        <w:t>Fecha</w:t>
      </w:r>
      <w:r w:rsidR="0062693F" w:rsidRPr="00811944">
        <w:rPr>
          <w:b/>
          <w:color w:val="000000" w:themeColor="text1"/>
        </w:rPr>
        <w:t xml:space="preserve">: </w:t>
      </w:r>
      <w:r w:rsidR="0062693F" w:rsidRPr="00811944">
        <w:rPr>
          <w:color w:val="000000" w:themeColor="text1"/>
        </w:rPr>
        <w:t xml:space="preserve"> es un valor </w:t>
      </w:r>
      <w:r w:rsidRPr="00811944">
        <w:rPr>
          <w:color w:val="000000" w:themeColor="text1"/>
        </w:rPr>
        <w:t xml:space="preserve">tipo date </w:t>
      </w:r>
      <w:r w:rsidR="0062693F" w:rsidRPr="00811944">
        <w:rPr>
          <w:color w:val="000000" w:themeColor="text1"/>
        </w:rPr>
        <w:t xml:space="preserve">el cual </w:t>
      </w:r>
      <w:r w:rsidRPr="00811944">
        <w:rPr>
          <w:color w:val="000000" w:themeColor="text1"/>
        </w:rPr>
        <w:t>corresponde</w:t>
      </w:r>
      <w:r w:rsidR="0062693F" w:rsidRPr="00811944">
        <w:rPr>
          <w:color w:val="000000" w:themeColor="text1"/>
        </w:rPr>
        <w:t xml:space="preserve"> </w:t>
      </w:r>
      <w:r w:rsidRPr="00811944">
        <w:rPr>
          <w:color w:val="000000" w:themeColor="text1"/>
        </w:rPr>
        <w:t>a la</w:t>
      </w:r>
      <w:r w:rsidR="0062693F" w:rsidRPr="00811944">
        <w:rPr>
          <w:color w:val="000000" w:themeColor="text1"/>
        </w:rPr>
        <w:t xml:space="preserve"> </w:t>
      </w:r>
      <w:r>
        <w:rPr>
          <w:color w:val="000000" w:themeColor="text1"/>
        </w:rPr>
        <w:t>fecha de elaboración de la factura</w:t>
      </w:r>
    </w:p>
    <w:p w:rsidR="0062693F" w:rsidRPr="00811944" w:rsidRDefault="00811944" w:rsidP="00254C41">
      <w:pPr>
        <w:pStyle w:val="Prrafodelista"/>
        <w:numPr>
          <w:ilvl w:val="0"/>
          <w:numId w:val="12"/>
        </w:numPr>
        <w:jc w:val="both"/>
        <w:rPr>
          <w:b/>
          <w:color w:val="000000" w:themeColor="text1"/>
        </w:rPr>
      </w:pPr>
      <w:r w:rsidRPr="00811944">
        <w:rPr>
          <w:b/>
          <w:color w:val="000000" w:themeColor="text1"/>
        </w:rPr>
        <w:t>Cliente</w:t>
      </w:r>
      <w:r w:rsidR="0062693F" w:rsidRPr="00811944">
        <w:rPr>
          <w:b/>
          <w:color w:val="000000" w:themeColor="text1"/>
        </w:rPr>
        <w:t xml:space="preserve"> Codigo:</w:t>
      </w:r>
      <w:r w:rsidR="0062693F" w:rsidRPr="00811944">
        <w:rPr>
          <w:color w:val="000000" w:themeColor="text1"/>
        </w:rPr>
        <w:t xml:space="preserve"> es un valor numérico el cual corresponderá a ser el código qu</w:t>
      </w:r>
      <w:r>
        <w:rPr>
          <w:color w:val="000000" w:themeColor="text1"/>
        </w:rPr>
        <w:t>e va a heredar a la tabla cliente</w:t>
      </w:r>
    </w:p>
    <w:p w:rsidR="0062693F" w:rsidRDefault="0062693F" w:rsidP="0062693F">
      <w:pPr>
        <w:pStyle w:val="Prrafodelista"/>
        <w:numPr>
          <w:ilvl w:val="1"/>
          <w:numId w:val="15"/>
        </w:numPr>
        <w:jc w:val="both"/>
        <w:rPr>
          <w:b/>
          <w:color w:val="000000" w:themeColor="text1"/>
        </w:rPr>
      </w:pPr>
      <w:r>
        <w:rPr>
          <w:b/>
          <w:color w:val="000000" w:themeColor="text1"/>
        </w:rPr>
        <w:t>Indices</w:t>
      </w:r>
    </w:p>
    <w:p w:rsidR="0062693F" w:rsidRDefault="0062693F" w:rsidP="0062693F">
      <w:pPr>
        <w:ind w:left="705"/>
        <w:jc w:val="both"/>
        <w:rPr>
          <w:b/>
          <w:color w:val="000000" w:themeColor="text1"/>
        </w:rPr>
      </w:pPr>
    </w:p>
    <w:p w:rsidR="00811944" w:rsidRPr="00811944" w:rsidRDefault="00811944" w:rsidP="0062693F">
      <w:pPr>
        <w:pStyle w:val="Prrafodelista"/>
        <w:numPr>
          <w:ilvl w:val="0"/>
          <w:numId w:val="14"/>
        </w:numPr>
        <w:jc w:val="both"/>
        <w:rPr>
          <w:rFonts w:ascii="Times New Roman" w:hAnsi="Times New Roman"/>
        </w:rPr>
      </w:pPr>
      <w:r>
        <w:rPr>
          <w:rFonts w:asciiTheme="minorHAnsi" w:hAnsiTheme="minorHAnsi" w:cstheme="minorHAnsi"/>
          <w:b/>
        </w:rPr>
        <w:t xml:space="preserve">Llave Primaria: </w:t>
      </w:r>
      <w:r>
        <w:t xml:space="preserve">En esta tabla, la llave primaria, es el código de </w:t>
      </w:r>
      <w:r>
        <w:t>la factura, este</w:t>
      </w:r>
      <w:r>
        <w:t xml:space="preserve"> es único y es el</w:t>
      </w:r>
      <w:r>
        <w:t xml:space="preserve"> encargado de identificar cada factura</w:t>
      </w:r>
    </w:p>
    <w:p w:rsidR="0062693F" w:rsidRPr="00A27E50" w:rsidRDefault="0062693F" w:rsidP="0062693F">
      <w:pPr>
        <w:pStyle w:val="Prrafodelista"/>
        <w:numPr>
          <w:ilvl w:val="0"/>
          <w:numId w:val="14"/>
        </w:numPr>
        <w:jc w:val="both"/>
        <w:rPr>
          <w:rFonts w:ascii="Times New Roman" w:hAnsi="Times New Roman"/>
        </w:rPr>
      </w:pPr>
      <w:r w:rsidRPr="00A27E50">
        <w:rPr>
          <w:b/>
          <w:color w:val="000000" w:themeColor="text1"/>
        </w:rPr>
        <w:lastRenderedPageBreak/>
        <w:t xml:space="preserve">Llave Foránea:  </w:t>
      </w:r>
      <w:r w:rsidRPr="004632C3">
        <w:t>Esta tabla cuenta con</w:t>
      </w:r>
      <w:r w:rsidR="00811944">
        <w:t xml:space="preserve"> una llave foránea,</w:t>
      </w:r>
      <w:r w:rsidRPr="00A27E50">
        <w:rPr>
          <w:rFonts w:ascii="Times New Roman" w:hAnsi="Times New Roman"/>
        </w:rPr>
        <w:t xml:space="preserve"> para realizar conexión con la tabla </w:t>
      </w:r>
      <w:r w:rsidR="00811944">
        <w:rPr>
          <w:rFonts w:ascii="Times New Roman" w:hAnsi="Times New Roman"/>
        </w:rPr>
        <w:t>cliente</w:t>
      </w:r>
    </w:p>
    <w:p w:rsidR="0062693F" w:rsidRPr="008A3A8C" w:rsidRDefault="0062693F" w:rsidP="0062693F">
      <w:pPr>
        <w:ind w:left="705"/>
        <w:jc w:val="both"/>
        <w:rPr>
          <w:b/>
          <w:color w:val="000000" w:themeColor="text1"/>
        </w:rPr>
      </w:pPr>
    </w:p>
    <w:p w:rsidR="0062693F" w:rsidRDefault="0062693F" w:rsidP="0062693F">
      <w:pPr>
        <w:pStyle w:val="Prrafodelista"/>
        <w:numPr>
          <w:ilvl w:val="0"/>
          <w:numId w:val="14"/>
        </w:numPr>
        <w:jc w:val="both"/>
        <w:rPr>
          <w:b/>
          <w:color w:val="000000" w:themeColor="text1"/>
        </w:rPr>
      </w:pPr>
      <w:r w:rsidRPr="00A27E50">
        <w:rPr>
          <w:b/>
          <w:color w:val="000000" w:themeColor="text1"/>
        </w:rPr>
        <w:t>Sql</w:t>
      </w:r>
    </w:p>
    <w:p w:rsidR="0062693F" w:rsidRDefault="0062693F" w:rsidP="0062693F">
      <w:pPr>
        <w:jc w:val="both"/>
        <w:rPr>
          <w:noProof/>
          <w:lang w:val="en-GB" w:eastAsia="en-GB"/>
        </w:rPr>
      </w:pPr>
      <w:r>
        <w:rPr>
          <w:b/>
          <w:color w:val="000000" w:themeColor="text1"/>
        </w:rPr>
        <w:t xml:space="preserve">                    </w:t>
      </w:r>
    </w:p>
    <w:p w:rsidR="00811944" w:rsidRDefault="0062693F" w:rsidP="0062693F">
      <w:pPr>
        <w:jc w:val="both"/>
        <w:rPr>
          <w:noProof/>
          <w:lang w:val="en-GB" w:eastAsia="en-GB"/>
        </w:rPr>
      </w:pPr>
      <w:r>
        <w:rPr>
          <w:noProof/>
          <w:lang w:val="en-GB" w:eastAsia="en-GB"/>
        </w:rPr>
        <w:t xml:space="preserve">                                         </w:t>
      </w:r>
    </w:p>
    <w:p w:rsidR="0062693F" w:rsidRPr="00A27E50" w:rsidRDefault="00811944" w:rsidP="0062693F">
      <w:pPr>
        <w:jc w:val="both"/>
        <w:rPr>
          <w:b/>
          <w:color w:val="000000" w:themeColor="text1"/>
        </w:rPr>
      </w:pPr>
      <w:r>
        <w:rPr>
          <w:b/>
          <w:color w:val="000000" w:themeColor="text1"/>
        </w:rPr>
        <w:t xml:space="preserve">                                                </w:t>
      </w:r>
      <w:r>
        <w:rPr>
          <w:noProof/>
          <w:lang w:val="en-GB" w:eastAsia="en-GB"/>
        </w:rPr>
        <w:drawing>
          <wp:inline distT="0" distB="0" distL="0" distR="0" wp14:anchorId="194518A4" wp14:editId="72E27772">
            <wp:extent cx="4133850" cy="1019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2" t="21197" r="29967" b="45449"/>
                    <a:stretch/>
                  </pic:blipFill>
                  <pic:spPr bwMode="auto">
                    <a:xfrm>
                      <a:off x="0" y="0"/>
                      <a:ext cx="4133850" cy="1019175"/>
                    </a:xfrm>
                    <a:prstGeom prst="rect">
                      <a:avLst/>
                    </a:prstGeom>
                    <a:ln>
                      <a:noFill/>
                    </a:ln>
                    <a:extLst>
                      <a:ext uri="{53640926-AAD7-44D8-BBD7-CCE9431645EC}">
                        <a14:shadowObscured xmlns:a14="http://schemas.microsoft.com/office/drawing/2010/main"/>
                      </a:ext>
                    </a:extLst>
                  </pic:spPr>
                </pic:pic>
              </a:graphicData>
            </a:graphic>
          </wp:inline>
        </w:drawing>
      </w:r>
    </w:p>
    <w:p w:rsidR="0062693F" w:rsidRDefault="00811944" w:rsidP="0062693F">
      <w:pPr>
        <w:rPr>
          <w:rStyle w:val="Hipervnculo"/>
        </w:rPr>
      </w:pPr>
      <w:r>
        <w:rPr>
          <w:rStyle w:val="Hipervnculo"/>
        </w:rPr>
        <w:t xml:space="preserve">      </w:t>
      </w:r>
      <w:r w:rsidR="0062693F">
        <w:rPr>
          <w:rStyle w:val="Hipervnculo"/>
        </w:rPr>
        <w:t xml:space="preserve">                                      </w:t>
      </w:r>
    </w:p>
    <w:p w:rsidR="0062693F" w:rsidRPr="00A27E50" w:rsidRDefault="0062693F" w:rsidP="0062693F">
      <w:pPr>
        <w:rPr>
          <w:rStyle w:val="Hipervnculo"/>
          <w:color w:val="000000" w:themeColor="text1"/>
          <w:u w:val="none"/>
        </w:rPr>
      </w:pPr>
    </w:p>
    <w:p w:rsidR="002F1179" w:rsidRPr="00A27E50" w:rsidRDefault="002F1179" w:rsidP="00237CFD">
      <w:pPr>
        <w:rPr>
          <w:rStyle w:val="Hipervnculo"/>
          <w:color w:val="000000" w:themeColor="text1"/>
          <w:u w:val="none"/>
        </w:rPr>
      </w:pPr>
    </w:p>
    <w:sectPr w:rsidR="002F1179" w:rsidRPr="00A27E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B38" w:rsidRDefault="00EC0B38" w:rsidP="00CE71CC">
      <w:r>
        <w:separator/>
      </w:r>
    </w:p>
  </w:endnote>
  <w:endnote w:type="continuationSeparator" w:id="0">
    <w:p w:rsidR="00EC0B38" w:rsidRDefault="00EC0B38" w:rsidP="00CE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B38" w:rsidRDefault="00EC0B38" w:rsidP="00CE71CC">
      <w:r>
        <w:separator/>
      </w:r>
    </w:p>
  </w:footnote>
  <w:footnote w:type="continuationSeparator" w:id="0">
    <w:p w:rsidR="00EC0B38" w:rsidRDefault="00EC0B38" w:rsidP="00CE7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EB9"/>
    <w:multiLevelType w:val="hybridMultilevel"/>
    <w:tmpl w:val="AFFAA97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 w15:restartNumberingAfterBreak="0">
    <w:nsid w:val="0A18774E"/>
    <w:multiLevelType w:val="hybridMultilevel"/>
    <w:tmpl w:val="8F7AE4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E215AF"/>
    <w:multiLevelType w:val="hybridMultilevel"/>
    <w:tmpl w:val="01EC3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1530B5"/>
    <w:multiLevelType w:val="multilevel"/>
    <w:tmpl w:val="17BE37FA"/>
    <w:lvl w:ilvl="0">
      <w:start w:val="6"/>
      <w:numFmt w:val="decimal"/>
      <w:lvlText w:val="%1."/>
      <w:lvlJc w:val="left"/>
      <w:pPr>
        <w:ind w:left="1512" w:hanging="360"/>
      </w:pPr>
      <w:rPr>
        <w:rFonts w:hint="default"/>
      </w:rPr>
    </w:lvl>
    <w:lvl w:ilvl="1">
      <w:start w:val="1"/>
      <w:numFmt w:val="decimal"/>
      <w:isLgl/>
      <w:lvlText w:val="%1.%2"/>
      <w:lvlJc w:val="left"/>
      <w:pPr>
        <w:ind w:left="3206" w:hanging="360"/>
      </w:pPr>
      <w:rPr>
        <w:rFonts w:hint="default"/>
      </w:rPr>
    </w:lvl>
    <w:lvl w:ilvl="2">
      <w:start w:val="1"/>
      <w:numFmt w:val="decimal"/>
      <w:isLgl/>
      <w:lvlText w:val="%1.%2.%3"/>
      <w:lvlJc w:val="left"/>
      <w:pPr>
        <w:ind w:left="5260" w:hanging="720"/>
      </w:pPr>
      <w:rPr>
        <w:rFonts w:hint="default"/>
      </w:rPr>
    </w:lvl>
    <w:lvl w:ilvl="3">
      <w:start w:val="1"/>
      <w:numFmt w:val="decimal"/>
      <w:isLgl/>
      <w:lvlText w:val="%1.%2.%3.%4"/>
      <w:lvlJc w:val="left"/>
      <w:pPr>
        <w:ind w:left="6954" w:hanging="720"/>
      </w:pPr>
      <w:rPr>
        <w:rFonts w:hint="default"/>
      </w:rPr>
    </w:lvl>
    <w:lvl w:ilvl="4">
      <w:start w:val="1"/>
      <w:numFmt w:val="decimal"/>
      <w:isLgl/>
      <w:lvlText w:val="%1.%2.%3.%4.%5"/>
      <w:lvlJc w:val="left"/>
      <w:pPr>
        <w:ind w:left="9008" w:hanging="1080"/>
      </w:pPr>
      <w:rPr>
        <w:rFonts w:hint="default"/>
      </w:rPr>
    </w:lvl>
    <w:lvl w:ilvl="5">
      <w:start w:val="1"/>
      <w:numFmt w:val="decimal"/>
      <w:isLgl/>
      <w:lvlText w:val="%1.%2.%3.%4.%5.%6"/>
      <w:lvlJc w:val="left"/>
      <w:pPr>
        <w:ind w:left="10702" w:hanging="1080"/>
      </w:pPr>
      <w:rPr>
        <w:rFonts w:hint="default"/>
      </w:rPr>
    </w:lvl>
    <w:lvl w:ilvl="6">
      <w:start w:val="1"/>
      <w:numFmt w:val="decimal"/>
      <w:isLgl/>
      <w:lvlText w:val="%1.%2.%3.%4.%5.%6.%7"/>
      <w:lvlJc w:val="left"/>
      <w:pPr>
        <w:ind w:left="12756" w:hanging="1440"/>
      </w:pPr>
      <w:rPr>
        <w:rFonts w:hint="default"/>
      </w:rPr>
    </w:lvl>
    <w:lvl w:ilvl="7">
      <w:start w:val="1"/>
      <w:numFmt w:val="decimal"/>
      <w:isLgl/>
      <w:lvlText w:val="%1.%2.%3.%4.%5.%6.%7.%8"/>
      <w:lvlJc w:val="left"/>
      <w:pPr>
        <w:ind w:left="14450" w:hanging="1440"/>
      </w:pPr>
      <w:rPr>
        <w:rFonts w:hint="default"/>
      </w:rPr>
    </w:lvl>
    <w:lvl w:ilvl="8">
      <w:start w:val="1"/>
      <w:numFmt w:val="decimal"/>
      <w:isLgl/>
      <w:lvlText w:val="%1.%2.%3.%4.%5.%6.%7.%8.%9"/>
      <w:lvlJc w:val="left"/>
      <w:pPr>
        <w:ind w:left="16504" w:hanging="1800"/>
      </w:pPr>
      <w:rPr>
        <w:rFonts w:hint="default"/>
      </w:rPr>
    </w:lvl>
  </w:abstractNum>
  <w:abstractNum w:abstractNumId="4" w15:restartNumberingAfterBreak="0">
    <w:nsid w:val="1D9C30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733431"/>
    <w:multiLevelType w:val="hybridMultilevel"/>
    <w:tmpl w:val="5184C80C"/>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6" w15:restartNumberingAfterBreak="0">
    <w:nsid w:val="37376D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D6138C"/>
    <w:multiLevelType w:val="hybridMultilevel"/>
    <w:tmpl w:val="469C377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8" w15:restartNumberingAfterBreak="0">
    <w:nsid w:val="43B94151"/>
    <w:multiLevelType w:val="multilevel"/>
    <w:tmpl w:val="166CA7F6"/>
    <w:lvl w:ilvl="0">
      <w:start w:val="6"/>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54BD2679"/>
    <w:multiLevelType w:val="hybridMultilevel"/>
    <w:tmpl w:val="4A32C9AE"/>
    <w:lvl w:ilvl="0" w:tplc="08090001">
      <w:start w:val="1"/>
      <w:numFmt w:val="bullet"/>
      <w:lvlText w:val=""/>
      <w:lvlJc w:val="left"/>
      <w:pPr>
        <w:ind w:left="3024" w:hanging="360"/>
      </w:pPr>
      <w:rPr>
        <w:rFonts w:ascii="Symbol" w:hAnsi="Symbol" w:hint="default"/>
      </w:rPr>
    </w:lvl>
    <w:lvl w:ilvl="1" w:tplc="08090003" w:tentative="1">
      <w:start w:val="1"/>
      <w:numFmt w:val="bullet"/>
      <w:lvlText w:val="o"/>
      <w:lvlJc w:val="left"/>
      <w:pPr>
        <w:ind w:left="3744" w:hanging="360"/>
      </w:pPr>
      <w:rPr>
        <w:rFonts w:ascii="Courier New" w:hAnsi="Courier New" w:cs="Courier New" w:hint="default"/>
      </w:rPr>
    </w:lvl>
    <w:lvl w:ilvl="2" w:tplc="08090005" w:tentative="1">
      <w:start w:val="1"/>
      <w:numFmt w:val="bullet"/>
      <w:lvlText w:val=""/>
      <w:lvlJc w:val="left"/>
      <w:pPr>
        <w:ind w:left="4464" w:hanging="360"/>
      </w:pPr>
      <w:rPr>
        <w:rFonts w:ascii="Wingdings" w:hAnsi="Wingdings" w:hint="default"/>
      </w:rPr>
    </w:lvl>
    <w:lvl w:ilvl="3" w:tplc="08090001" w:tentative="1">
      <w:start w:val="1"/>
      <w:numFmt w:val="bullet"/>
      <w:lvlText w:val=""/>
      <w:lvlJc w:val="left"/>
      <w:pPr>
        <w:ind w:left="5184" w:hanging="360"/>
      </w:pPr>
      <w:rPr>
        <w:rFonts w:ascii="Symbol" w:hAnsi="Symbol" w:hint="default"/>
      </w:rPr>
    </w:lvl>
    <w:lvl w:ilvl="4" w:tplc="08090003" w:tentative="1">
      <w:start w:val="1"/>
      <w:numFmt w:val="bullet"/>
      <w:lvlText w:val="o"/>
      <w:lvlJc w:val="left"/>
      <w:pPr>
        <w:ind w:left="5904" w:hanging="360"/>
      </w:pPr>
      <w:rPr>
        <w:rFonts w:ascii="Courier New" w:hAnsi="Courier New" w:cs="Courier New" w:hint="default"/>
      </w:rPr>
    </w:lvl>
    <w:lvl w:ilvl="5" w:tplc="08090005" w:tentative="1">
      <w:start w:val="1"/>
      <w:numFmt w:val="bullet"/>
      <w:lvlText w:val=""/>
      <w:lvlJc w:val="left"/>
      <w:pPr>
        <w:ind w:left="6624" w:hanging="360"/>
      </w:pPr>
      <w:rPr>
        <w:rFonts w:ascii="Wingdings" w:hAnsi="Wingdings" w:hint="default"/>
      </w:rPr>
    </w:lvl>
    <w:lvl w:ilvl="6" w:tplc="08090001" w:tentative="1">
      <w:start w:val="1"/>
      <w:numFmt w:val="bullet"/>
      <w:lvlText w:val=""/>
      <w:lvlJc w:val="left"/>
      <w:pPr>
        <w:ind w:left="7344" w:hanging="360"/>
      </w:pPr>
      <w:rPr>
        <w:rFonts w:ascii="Symbol" w:hAnsi="Symbol" w:hint="default"/>
      </w:rPr>
    </w:lvl>
    <w:lvl w:ilvl="7" w:tplc="08090003" w:tentative="1">
      <w:start w:val="1"/>
      <w:numFmt w:val="bullet"/>
      <w:lvlText w:val="o"/>
      <w:lvlJc w:val="left"/>
      <w:pPr>
        <w:ind w:left="8064" w:hanging="360"/>
      </w:pPr>
      <w:rPr>
        <w:rFonts w:ascii="Courier New" w:hAnsi="Courier New" w:cs="Courier New" w:hint="default"/>
      </w:rPr>
    </w:lvl>
    <w:lvl w:ilvl="8" w:tplc="08090005" w:tentative="1">
      <w:start w:val="1"/>
      <w:numFmt w:val="bullet"/>
      <w:lvlText w:val=""/>
      <w:lvlJc w:val="left"/>
      <w:pPr>
        <w:ind w:left="8784" w:hanging="360"/>
      </w:pPr>
      <w:rPr>
        <w:rFonts w:ascii="Wingdings" w:hAnsi="Wingdings" w:hint="default"/>
      </w:rPr>
    </w:lvl>
  </w:abstractNum>
  <w:abstractNum w:abstractNumId="10" w15:restartNumberingAfterBreak="0">
    <w:nsid w:val="5E373AEE"/>
    <w:multiLevelType w:val="hybridMultilevel"/>
    <w:tmpl w:val="FCA4EB9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 w15:restartNumberingAfterBreak="0">
    <w:nsid w:val="68636F0E"/>
    <w:multiLevelType w:val="hybridMultilevel"/>
    <w:tmpl w:val="854C4240"/>
    <w:lvl w:ilvl="0" w:tplc="08090001">
      <w:start w:val="1"/>
      <w:numFmt w:val="bullet"/>
      <w:lvlText w:val=""/>
      <w:lvlJc w:val="left"/>
      <w:pPr>
        <w:ind w:left="3024" w:hanging="360"/>
      </w:pPr>
      <w:rPr>
        <w:rFonts w:ascii="Symbol" w:hAnsi="Symbol" w:hint="default"/>
      </w:rPr>
    </w:lvl>
    <w:lvl w:ilvl="1" w:tplc="08090003" w:tentative="1">
      <w:start w:val="1"/>
      <w:numFmt w:val="bullet"/>
      <w:lvlText w:val="o"/>
      <w:lvlJc w:val="left"/>
      <w:pPr>
        <w:ind w:left="3744" w:hanging="360"/>
      </w:pPr>
      <w:rPr>
        <w:rFonts w:ascii="Courier New" w:hAnsi="Courier New" w:cs="Courier New" w:hint="default"/>
      </w:rPr>
    </w:lvl>
    <w:lvl w:ilvl="2" w:tplc="08090005" w:tentative="1">
      <w:start w:val="1"/>
      <w:numFmt w:val="bullet"/>
      <w:lvlText w:val=""/>
      <w:lvlJc w:val="left"/>
      <w:pPr>
        <w:ind w:left="4464" w:hanging="360"/>
      </w:pPr>
      <w:rPr>
        <w:rFonts w:ascii="Wingdings" w:hAnsi="Wingdings" w:hint="default"/>
      </w:rPr>
    </w:lvl>
    <w:lvl w:ilvl="3" w:tplc="08090001" w:tentative="1">
      <w:start w:val="1"/>
      <w:numFmt w:val="bullet"/>
      <w:lvlText w:val=""/>
      <w:lvlJc w:val="left"/>
      <w:pPr>
        <w:ind w:left="5184" w:hanging="360"/>
      </w:pPr>
      <w:rPr>
        <w:rFonts w:ascii="Symbol" w:hAnsi="Symbol" w:hint="default"/>
      </w:rPr>
    </w:lvl>
    <w:lvl w:ilvl="4" w:tplc="08090003" w:tentative="1">
      <w:start w:val="1"/>
      <w:numFmt w:val="bullet"/>
      <w:lvlText w:val="o"/>
      <w:lvlJc w:val="left"/>
      <w:pPr>
        <w:ind w:left="5904" w:hanging="360"/>
      </w:pPr>
      <w:rPr>
        <w:rFonts w:ascii="Courier New" w:hAnsi="Courier New" w:cs="Courier New" w:hint="default"/>
      </w:rPr>
    </w:lvl>
    <w:lvl w:ilvl="5" w:tplc="08090005" w:tentative="1">
      <w:start w:val="1"/>
      <w:numFmt w:val="bullet"/>
      <w:lvlText w:val=""/>
      <w:lvlJc w:val="left"/>
      <w:pPr>
        <w:ind w:left="6624" w:hanging="360"/>
      </w:pPr>
      <w:rPr>
        <w:rFonts w:ascii="Wingdings" w:hAnsi="Wingdings" w:hint="default"/>
      </w:rPr>
    </w:lvl>
    <w:lvl w:ilvl="6" w:tplc="08090001" w:tentative="1">
      <w:start w:val="1"/>
      <w:numFmt w:val="bullet"/>
      <w:lvlText w:val=""/>
      <w:lvlJc w:val="left"/>
      <w:pPr>
        <w:ind w:left="7344" w:hanging="360"/>
      </w:pPr>
      <w:rPr>
        <w:rFonts w:ascii="Symbol" w:hAnsi="Symbol" w:hint="default"/>
      </w:rPr>
    </w:lvl>
    <w:lvl w:ilvl="7" w:tplc="08090003" w:tentative="1">
      <w:start w:val="1"/>
      <w:numFmt w:val="bullet"/>
      <w:lvlText w:val="o"/>
      <w:lvlJc w:val="left"/>
      <w:pPr>
        <w:ind w:left="8064" w:hanging="360"/>
      </w:pPr>
      <w:rPr>
        <w:rFonts w:ascii="Courier New" w:hAnsi="Courier New" w:cs="Courier New" w:hint="default"/>
      </w:rPr>
    </w:lvl>
    <w:lvl w:ilvl="8" w:tplc="08090005" w:tentative="1">
      <w:start w:val="1"/>
      <w:numFmt w:val="bullet"/>
      <w:lvlText w:val=""/>
      <w:lvlJc w:val="left"/>
      <w:pPr>
        <w:ind w:left="8784" w:hanging="360"/>
      </w:pPr>
      <w:rPr>
        <w:rFonts w:ascii="Wingdings" w:hAnsi="Wingdings" w:hint="default"/>
      </w:rPr>
    </w:lvl>
  </w:abstractNum>
  <w:abstractNum w:abstractNumId="12" w15:restartNumberingAfterBreak="0">
    <w:nsid w:val="774C72DB"/>
    <w:multiLevelType w:val="hybridMultilevel"/>
    <w:tmpl w:val="0AE434F8"/>
    <w:lvl w:ilvl="0" w:tplc="240A000D">
      <w:start w:val="1"/>
      <w:numFmt w:val="bullet"/>
      <w:lvlText w:val=""/>
      <w:lvlJc w:val="left"/>
      <w:pPr>
        <w:ind w:left="2277" w:hanging="360"/>
      </w:pPr>
      <w:rPr>
        <w:rFonts w:ascii="Wingdings" w:hAnsi="Wingdings"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13" w15:restartNumberingAfterBreak="0">
    <w:nsid w:val="797E16DC"/>
    <w:multiLevelType w:val="hybridMultilevel"/>
    <w:tmpl w:val="336E6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C727495"/>
    <w:multiLevelType w:val="hybridMultilevel"/>
    <w:tmpl w:val="1722C81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num w:numId="1">
    <w:abstractNumId w:val="4"/>
  </w:num>
  <w:num w:numId="2">
    <w:abstractNumId w:val="14"/>
  </w:num>
  <w:num w:numId="3">
    <w:abstractNumId w:val="6"/>
  </w:num>
  <w:num w:numId="4">
    <w:abstractNumId w:val="7"/>
  </w:num>
  <w:num w:numId="5">
    <w:abstractNumId w:val="2"/>
  </w:num>
  <w:num w:numId="6">
    <w:abstractNumId w:val="0"/>
  </w:num>
  <w:num w:numId="7">
    <w:abstractNumId w:val="12"/>
  </w:num>
  <w:num w:numId="8">
    <w:abstractNumId w:val="10"/>
  </w:num>
  <w:num w:numId="9">
    <w:abstractNumId w:val="1"/>
  </w:num>
  <w:num w:numId="10">
    <w:abstractNumId w:val="13"/>
  </w:num>
  <w:num w:numId="11">
    <w:abstractNumId w:val="8"/>
  </w:num>
  <w:num w:numId="12">
    <w:abstractNumId w:val="9"/>
  </w:num>
  <w:num w:numId="13">
    <w:abstractNumId w:val="1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41"/>
    <w:rsid w:val="0005615C"/>
    <w:rsid w:val="00060EA3"/>
    <w:rsid w:val="00072563"/>
    <w:rsid w:val="00093651"/>
    <w:rsid w:val="000A1A3C"/>
    <w:rsid w:val="000A3093"/>
    <w:rsid w:val="000B68A5"/>
    <w:rsid w:val="000B7F1E"/>
    <w:rsid w:val="000C67B0"/>
    <w:rsid w:val="000C6EB2"/>
    <w:rsid w:val="000D3C7D"/>
    <w:rsid w:val="000D5723"/>
    <w:rsid w:val="000E5854"/>
    <w:rsid w:val="000E6AC6"/>
    <w:rsid w:val="000F223A"/>
    <w:rsid w:val="0012522A"/>
    <w:rsid w:val="00140E0E"/>
    <w:rsid w:val="001556A6"/>
    <w:rsid w:val="00162796"/>
    <w:rsid w:val="00170306"/>
    <w:rsid w:val="00171B2F"/>
    <w:rsid w:val="00177656"/>
    <w:rsid w:val="00191A58"/>
    <w:rsid w:val="0019783D"/>
    <w:rsid w:val="001A3C4A"/>
    <w:rsid w:val="001C11E9"/>
    <w:rsid w:val="001D42FA"/>
    <w:rsid w:val="001D5A2B"/>
    <w:rsid w:val="001E03CD"/>
    <w:rsid w:val="00201DE2"/>
    <w:rsid w:val="00204DE7"/>
    <w:rsid w:val="002160FB"/>
    <w:rsid w:val="00223F82"/>
    <w:rsid w:val="002306B8"/>
    <w:rsid w:val="00237CFD"/>
    <w:rsid w:val="00261C5D"/>
    <w:rsid w:val="00265BA8"/>
    <w:rsid w:val="002674F5"/>
    <w:rsid w:val="00292D57"/>
    <w:rsid w:val="002A1ECC"/>
    <w:rsid w:val="002B6554"/>
    <w:rsid w:val="002B78F8"/>
    <w:rsid w:val="002C209C"/>
    <w:rsid w:val="002D7ECC"/>
    <w:rsid w:val="002F1179"/>
    <w:rsid w:val="002F43D3"/>
    <w:rsid w:val="003126E3"/>
    <w:rsid w:val="00315DBA"/>
    <w:rsid w:val="00315DF1"/>
    <w:rsid w:val="00320481"/>
    <w:rsid w:val="003465D0"/>
    <w:rsid w:val="00350D57"/>
    <w:rsid w:val="00384DAF"/>
    <w:rsid w:val="00385A01"/>
    <w:rsid w:val="003A5541"/>
    <w:rsid w:val="003B0727"/>
    <w:rsid w:val="003B4913"/>
    <w:rsid w:val="003C195B"/>
    <w:rsid w:val="003C501B"/>
    <w:rsid w:val="003E3D6E"/>
    <w:rsid w:val="003E7251"/>
    <w:rsid w:val="003E7E65"/>
    <w:rsid w:val="003F6B6C"/>
    <w:rsid w:val="004066C4"/>
    <w:rsid w:val="004072F8"/>
    <w:rsid w:val="00407E0B"/>
    <w:rsid w:val="00420C67"/>
    <w:rsid w:val="00433093"/>
    <w:rsid w:val="00445911"/>
    <w:rsid w:val="00451B31"/>
    <w:rsid w:val="00470A00"/>
    <w:rsid w:val="004801AA"/>
    <w:rsid w:val="00481DCC"/>
    <w:rsid w:val="0049312A"/>
    <w:rsid w:val="004A70FD"/>
    <w:rsid w:val="004B58C7"/>
    <w:rsid w:val="004B6D16"/>
    <w:rsid w:val="004C1E98"/>
    <w:rsid w:val="004D5A78"/>
    <w:rsid w:val="004F7DDD"/>
    <w:rsid w:val="00502115"/>
    <w:rsid w:val="005045B5"/>
    <w:rsid w:val="005074DE"/>
    <w:rsid w:val="00512A17"/>
    <w:rsid w:val="00514904"/>
    <w:rsid w:val="005309F6"/>
    <w:rsid w:val="00532085"/>
    <w:rsid w:val="005629A6"/>
    <w:rsid w:val="0057510D"/>
    <w:rsid w:val="005842E8"/>
    <w:rsid w:val="00591D0C"/>
    <w:rsid w:val="0059719A"/>
    <w:rsid w:val="005C31BC"/>
    <w:rsid w:val="005C7E5C"/>
    <w:rsid w:val="005D12AB"/>
    <w:rsid w:val="005D6E00"/>
    <w:rsid w:val="005E406C"/>
    <w:rsid w:val="005E4B36"/>
    <w:rsid w:val="006054B3"/>
    <w:rsid w:val="00607949"/>
    <w:rsid w:val="006202A6"/>
    <w:rsid w:val="00622EB9"/>
    <w:rsid w:val="0062693F"/>
    <w:rsid w:val="0063142D"/>
    <w:rsid w:val="006338B6"/>
    <w:rsid w:val="0063647A"/>
    <w:rsid w:val="0064132D"/>
    <w:rsid w:val="00674003"/>
    <w:rsid w:val="00675378"/>
    <w:rsid w:val="006A24F3"/>
    <w:rsid w:val="006B017A"/>
    <w:rsid w:val="006B224E"/>
    <w:rsid w:val="006B6C38"/>
    <w:rsid w:val="006C25E5"/>
    <w:rsid w:val="006E722F"/>
    <w:rsid w:val="006F6882"/>
    <w:rsid w:val="007015A7"/>
    <w:rsid w:val="00712956"/>
    <w:rsid w:val="0076401D"/>
    <w:rsid w:val="00775693"/>
    <w:rsid w:val="007B0427"/>
    <w:rsid w:val="007C41F5"/>
    <w:rsid w:val="007D2F1D"/>
    <w:rsid w:val="007F5B53"/>
    <w:rsid w:val="00804AA5"/>
    <w:rsid w:val="00811944"/>
    <w:rsid w:val="008515D8"/>
    <w:rsid w:val="00857DF4"/>
    <w:rsid w:val="00883F25"/>
    <w:rsid w:val="008A3A8C"/>
    <w:rsid w:val="008B4F5D"/>
    <w:rsid w:val="008C05E3"/>
    <w:rsid w:val="008C0C74"/>
    <w:rsid w:val="008C215E"/>
    <w:rsid w:val="008C6E80"/>
    <w:rsid w:val="008D39FD"/>
    <w:rsid w:val="008D7F45"/>
    <w:rsid w:val="00902397"/>
    <w:rsid w:val="00926668"/>
    <w:rsid w:val="00930D93"/>
    <w:rsid w:val="00934FE2"/>
    <w:rsid w:val="00946270"/>
    <w:rsid w:val="009534B9"/>
    <w:rsid w:val="00953F4F"/>
    <w:rsid w:val="009543CE"/>
    <w:rsid w:val="00957CF1"/>
    <w:rsid w:val="009649D7"/>
    <w:rsid w:val="009670FC"/>
    <w:rsid w:val="00986290"/>
    <w:rsid w:val="00987137"/>
    <w:rsid w:val="00990AF3"/>
    <w:rsid w:val="009B2100"/>
    <w:rsid w:val="009D48B1"/>
    <w:rsid w:val="009E12F2"/>
    <w:rsid w:val="009E1D9E"/>
    <w:rsid w:val="00A13807"/>
    <w:rsid w:val="00A21151"/>
    <w:rsid w:val="00A27123"/>
    <w:rsid w:val="00A27E50"/>
    <w:rsid w:val="00A35E17"/>
    <w:rsid w:val="00A36CE7"/>
    <w:rsid w:val="00A40A1D"/>
    <w:rsid w:val="00A41104"/>
    <w:rsid w:val="00A57FD5"/>
    <w:rsid w:val="00A64917"/>
    <w:rsid w:val="00A83613"/>
    <w:rsid w:val="00A929E7"/>
    <w:rsid w:val="00AB355E"/>
    <w:rsid w:val="00AD1752"/>
    <w:rsid w:val="00AD325F"/>
    <w:rsid w:val="00AE0EFA"/>
    <w:rsid w:val="00AE1DB9"/>
    <w:rsid w:val="00AE50A9"/>
    <w:rsid w:val="00B10213"/>
    <w:rsid w:val="00B140A5"/>
    <w:rsid w:val="00B23444"/>
    <w:rsid w:val="00B7533A"/>
    <w:rsid w:val="00B77A2D"/>
    <w:rsid w:val="00B86D55"/>
    <w:rsid w:val="00BB0911"/>
    <w:rsid w:val="00BB3CDC"/>
    <w:rsid w:val="00BB7F16"/>
    <w:rsid w:val="00BC01EB"/>
    <w:rsid w:val="00BC3D47"/>
    <w:rsid w:val="00BC42D1"/>
    <w:rsid w:val="00BE0350"/>
    <w:rsid w:val="00BE0E65"/>
    <w:rsid w:val="00BE244D"/>
    <w:rsid w:val="00BE4DD5"/>
    <w:rsid w:val="00BE7191"/>
    <w:rsid w:val="00BF0728"/>
    <w:rsid w:val="00BF3F5D"/>
    <w:rsid w:val="00C01E76"/>
    <w:rsid w:val="00C11258"/>
    <w:rsid w:val="00C25BD6"/>
    <w:rsid w:val="00C34FAF"/>
    <w:rsid w:val="00C37D2C"/>
    <w:rsid w:val="00C4250D"/>
    <w:rsid w:val="00C56756"/>
    <w:rsid w:val="00C8773E"/>
    <w:rsid w:val="00CA5E9A"/>
    <w:rsid w:val="00CB07FD"/>
    <w:rsid w:val="00CB2C78"/>
    <w:rsid w:val="00CC66C0"/>
    <w:rsid w:val="00CD7C31"/>
    <w:rsid w:val="00CE71CC"/>
    <w:rsid w:val="00D069B1"/>
    <w:rsid w:val="00D12297"/>
    <w:rsid w:val="00D12E3B"/>
    <w:rsid w:val="00D157F1"/>
    <w:rsid w:val="00D349B2"/>
    <w:rsid w:val="00D37F23"/>
    <w:rsid w:val="00D80841"/>
    <w:rsid w:val="00D8484B"/>
    <w:rsid w:val="00DA62EE"/>
    <w:rsid w:val="00DE340B"/>
    <w:rsid w:val="00E03BFF"/>
    <w:rsid w:val="00E3036A"/>
    <w:rsid w:val="00E47210"/>
    <w:rsid w:val="00E65160"/>
    <w:rsid w:val="00E729E6"/>
    <w:rsid w:val="00E7397F"/>
    <w:rsid w:val="00E746F8"/>
    <w:rsid w:val="00E826E0"/>
    <w:rsid w:val="00EB7B68"/>
    <w:rsid w:val="00EC0B38"/>
    <w:rsid w:val="00EC5C10"/>
    <w:rsid w:val="00ED4884"/>
    <w:rsid w:val="00ED7CF4"/>
    <w:rsid w:val="00EE35EF"/>
    <w:rsid w:val="00EE61AE"/>
    <w:rsid w:val="00EF271F"/>
    <w:rsid w:val="00F441B0"/>
    <w:rsid w:val="00F62AC9"/>
    <w:rsid w:val="00F748CD"/>
    <w:rsid w:val="00F84573"/>
    <w:rsid w:val="00F862C9"/>
    <w:rsid w:val="00F953CC"/>
    <w:rsid w:val="00FA10D9"/>
    <w:rsid w:val="00FA65CA"/>
    <w:rsid w:val="00FB3187"/>
    <w:rsid w:val="00FB7AAA"/>
    <w:rsid w:val="00FC0B86"/>
    <w:rsid w:val="00FE3D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936E"/>
  <w15:docId w15:val="{006D918B-9A3D-4F3D-B4CE-5F9E304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00"/>
    <w:rPr>
      <w:sz w:val="24"/>
      <w:lang w:eastAsia="en-US"/>
    </w:rPr>
  </w:style>
  <w:style w:type="paragraph" w:styleId="Ttulo4">
    <w:name w:val="heading 4"/>
    <w:basedOn w:val="Normal"/>
    <w:link w:val="Ttulo4Car"/>
    <w:uiPriority w:val="9"/>
    <w:qFormat/>
    <w:rsid w:val="00350D57"/>
    <w:pPr>
      <w:spacing w:before="100" w:beforeAutospacing="1" w:after="100" w:afterAutospacing="1"/>
      <w:outlineLvl w:val="3"/>
    </w:pPr>
    <w:rPr>
      <w:rFonts w:ascii="Times New Roman" w:hAnsi="Times New Roman"/>
      <w:b/>
      <w:bCs/>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A5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5541"/>
    <w:pPr>
      <w:ind w:left="720"/>
      <w:contextualSpacing/>
    </w:pPr>
  </w:style>
  <w:style w:type="table" w:styleId="Sombreadoclaro-nfasis1">
    <w:name w:val="Light Shading Accent 1"/>
    <w:basedOn w:val="Tablanormal"/>
    <w:uiPriority w:val="60"/>
    <w:rsid w:val="0094627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F953CC"/>
    <w:pPr>
      <w:tabs>
        <w:tab w:val="decimal" w:pos="360"/>
      </w:tabs>
      <w:spacing w:after="200" w:line="276" w:lineRule="auto"/>
    </w:pPr>
    <w:rPr>
      <w:rFonts w:asciiTheme="minorHAnsi" w:eastAsiaTheme="minorHAnsi" w:hAnsiTheme="minorHAnsi" w:cstheme="minorBidi"/>
      <w:sz w:val="22"/>
      <w:szCs w:val="22"/>
      <w:lang w:eastAsia="es-CO"/>
    </w:rPr>
  </w:style>
  <w:style w:type="paragraph" w:styleId="Textonotapie">
    <w:name w:val="footnote text"/>
    <w:basedOn w:val="Normal"/>
    <w:link w:val="TextonotapieCar"/>
    <w:uiPriority w:val="99"/>
    <w:unhideWhenUsed/>
    <w:rsid w:val="00F953CC"/>
    <w:rPr>
      <w:rFonts w:asciiTheme="minorHAnsi" w:eastAsiaTheme="minorEastAsia" w:hAnsiTheme="minorHAnsi" w:cstheme="minorBidi"/>
      <w:sz w:val="20"/>
      <w:lang w:eastAsia="es-CO"/>
    </w:rPr>
  </w:style>
  <w:style w:type="character" w:customStyle="1" w:styleId="TextonotapieCar">
    <w:name w:val="Texto nota pie Car"/>
    <w:basedOn w:val="Fuentedeprrafopredeter"/>
    <w:link w:val="Textonotapie"/>
    <w:uiPriority w:val="99"/>
    <w:rsid w:val="00F953CC"/>
    <w:rPr>
      <w:rFonts w:asciiTheme="minorHAnsi" w:eastAsiaTheme="minorEastAsia" w:hAnsiTheme="minorHAnsi" w:cstheme="minorBidi"/>
    </w:rPr>
  </w:style>
  <w:style w:type="character" w:styleId="nfasissutil">
    <w:name w:val="Subtle Emphasis"/>
    <w:basedOn w:val="Fuentedeprrafopredeter"/>
    <w:uiPriority w:val="19"/>
    <w:qFormat/>
    <w:rsid w:val="00F953CC"/>
    <w:rPr>
      <w:i/>
      <w:iCs/>
      <w:color w:val="7F7F7F" w:themeColor="text1" w:themeTint="80"/>
    </w:rPr>
  </w:style>
  <w:style w:type="paragraph" w:styleId="Textodeglobo">
    <w:name w:val="Balloon Text"/>
    <w:basedOn w:val="Normal"/>
    <w:link w:val="TextodegloboCar"/>
    <w:uiPriority w:val="99"/>
    <w:semiHidden/>
    <w:unhideWhenUsed/>
    <w:rsid w:val="00350D57"/>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D57"/>
    <w:rPr>
      <w:rFonts w:ascii="Tahoma" w:hAnsi="Tahoma" w:cs="Tahoma"/>
      <w:sz w:val="16"/>
      <w:szCs w:val="16"/>
      <w:lang w:eastAsia="en-US"/>
    </w:rPr>
  </w:style>
  <w:style w:type="character" w:customStyle="1" w:styleId="Ttulo4Car">
    <w:name w:val="Título 4 Car"/>
    <w:basedOn w:val="Fuentedeprrafopredeter"/>
    <w:link w:val="Ttulo4"/>
    <w:uiPriority w:val="9"/>
    <w:rsid w:val="00350D57"/>
    <w:rPr>
      <w:rFonts w:ascii="Times New Roman" w:hAnsi="Times New Roman"/>
      <w:b/>
      <w:bCs/>
      <w:sz w:val="24"/>
      <w:szCs w:val="24"/>
    </w:rPr>
  </w:style>
  <w:style w:type="paragraph" w:styleId="HTMLconformatoprevio">
    <w:name w:val="HTML Preformatted"/>
    <w:basedOn w:val="Normal"/>
    <w:link w:val="HTMLconformatoprevioCar"/>
    <w:uiPriority w:val="99"/>
    <w:unhideWhenUsed/>
    <w:rsid w:val="0035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rsid w:val="00350D57"/>
    <w:rPr>
      <w:rFonts w:ascii="Courier New" w:hAnsi="Courier New" w:cs="Courier New"/>
    </w:rPr>
  </w:style>
  <w:style w:type="character" w:customStyle="1" w:styleId="b1">
    <w:name w:val="b1"/>
    <w:basedOn w:val="Fuentedeprrafopredeter"/>
    <w:rsid w:val="008D7F45"/>
    <w:rPr>
      <w:rFonts w:ascii="Courier New" w:hAnsi="Courier New" w:cs="Courier New" w:hint="default"/>
      <w:b/>
      <w:bCs/>
      <w:strike w:val="0"/>
      <w:dstrike w:val="0"/>
      <w:color w:val="FF0000"/>
      <w:u w:val="none"/>
      <w:effect w:val="none"/>
    </w:rPr>
  </w:style>
  <w:style w:type="character" w:customStyle="1" w:styleId="m1">
    <w:name w:val="m1"/>
    <w:basedOn w:val="Fuentedeprrafopredeter"/>
    <w:rsid w:val="008D7F45"/>
    <w:rPr>
      <w:color w:val="0000FF"/>
    </w:rPr>
  </w:style>
  <w:style w:type="character" w:customStyle="1" w:styleId="pi1">
    <w:name w:val="pi1"/>
    <w:basedOn w:val="Fuentedeprrafopredeter"/>
    <w:rsid w:val="008D7F45"/>
    <w:rPr>
      <w:color w:val="0000FF"/>
    </w:rPr>
  </w:style>
  <w:style w:type="character" w:styleId="Hipervnculo">
    <w:name w:val="Hyperlink"/>
    <w:basedOn w:val="Fuentedeprrafopredeter"/>
    <w:uiPriority w:val="99"/>
    <w:semiHidden/>
    <w:unhideWhenUsed/>
    <w:rsid w:val="008D7F45"/>
    <w:rPr>
      <w:color w:val="0000FF"/>
      <w:u w:val="single"/>
    </w:rPr>
  </w:style>
  <w:style w:type="character" w:customStyle="1" w:styleId="t1">
    <w:name w:val="t1"/>
    <w:basedOn w:val="Fuentedeprrafopredeter"/>
    <w:rsid w:val="008D7F45"/>
    <w:rPr>
      <w:color w:val="990000"/>
    </w:rPr>
  </w:style>
  <w:style w:type="character" w:customStyle="1" w:styleId="ns1">
    <w:name w:val="ns1"/>
    <w:basedOn w:val="Fuentedeprrafopredeter"/>
    <w:rsid w:val="008D7F45"/>
    <w:rPr>
      <w:color w:val="FF0000"/>
    </w:rPr>
  </w:style>
  <w:style w:type="character" w:customStyle="1" w:styleId="tx1">
    <w:name w:val="tx1"/>
    <w:basedOn w:val="Fuentedeprrafopredeter"/>
    <w:rsid w:val="008D7F45"/>
    <w:rPr>
      <w:b/>
      <w:bCs/>
    </w:rPr>
  </w:style>
  <w:style w:type="character" w:styleId="Hipervnculovisitado">
    <w:name w:val="FollowedHyperlink"/>
    <w:basedOn w:val="Fuentedeprrafopredeter"/>
    <w:uiPriority w:val="99"/>
    <w:semiHidden/>
    <w:unhideWhenUsed/>
    <w:rsid w:val="00FA65CA"/>
    <w:rPr>
      <w:color w:val="800080" w:themeColor="followedHyperlink"/>
      <w:u w:val="single"/>
    </w:rPr>
  </w:style>
  <w:style w:type="paragraph" w:styleId="Encabezado">
    <w:name w:val="header"/>
    <w:basedOn w:val="Normal"/>
    <w:link w:val="EncabezadoCar"/>
    <w:uiPriority w:val="99"/>
    <w:unhideWhenUsed/>
    <w:rsid w:val="00CE71CC"/>
    <w:pPr>
      <w:tabs>
        <w:tab w:val="center" w:pos="4252"/>
        <w:tab w:val="right" w:pos="8504"/>
      </w:tabs>
    </w:pPr>
  </w:style>
  <w:style w:type="character" w:customStyle="1" w:styleId="EncabezadoCar">
    <w:name w:val="Encabezado Car"/>
    <w:basedOn w:val="Fuentedeprrafopredeter"/>
    <w:link w:val="Encabezado"/>
    <w:uiPriority w:val="99"/>
    <w:rsid w:val="00CE71CC"/>
    <w:rPr>
      <w:sz w:val="24"/>
      <w:lang w:eastAsia="en-US"/>
    </w:rPr>
  </w:style>
  <w:style w:type="paragraph" w:styleId="Piedepgina">
    <w:name w:val="footer"/>
    <w:basedOn w:val="Normal"/>
    <w:link w:val="PiedepginaCar"/>
    <w:uiPriority w:val="99"/>
    <w:unhideWhenUsed/>
    <w:rsid w:val="00CE71CC"/>
    <w:pPr>
      <w:tabs>
        <w:tab w:val="center" w:pos="4252"/>
        <w:tab w:val="right" w:pos="8504"/>
      </w:tabs>
    </w:pPr>
  </w:style>
  <w:style w:type="character" w:customStyle="1" w:styleId="PiedepginaCar">
    <w:name w:val="Pie de página Car"/>
    <w:basedOn w:val="Fuentedeprrafopredeter"/>
    <w:link w:val="Piedepgina"/>
    <w:uiPriority w:val="99"/>
    <w:rsid w:val="00CE71CC"/>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991">
      <w:bodyDiv w:val="1"/>
      <w:marLeft w:val="0"/>
      <w:marRight w:val="0"/>
      <w:marTop w:val="0"/>
      <w:marBottom w:val="0"/>
      <w:divBdr>
        <w:top w:val="none" w:sz="0" w:space="0" w:color="auto"/>
        <w:left w:val="none" w:sz="0" w:space="0" w:color="auto"/>
        <w:bottom w:val="none" w:sz="0" w:space="0" w:color="auto"/>
        <w:right w:val="none" w:sz="0" w:space="0" w:color="auto"/>
      </w:divBdr>
    </w:div>
    <w:div w:id="378823857">
      <w:bodyDiv w:val="1"/>
      <w:marLeft w:val="0"/>
      <w:marRight w:val="0"/>
      <w:marTop w:val="0"/>
      <w:marBottom w:val="0"/>
      <w:divBdr>
        <w:top w:val="none" w:sz="0" w:space="0" w:color="auto"/>
        <w:left w:val="none" w:sz="0" w:space="0" w:color="auto"/>
        <w:bottom w:val="none" w:sz="0" w:space="0" w:color="auto"/>
        <w:right w:val="none" w:sz="0" w:space="0" w:color="auto"/>
      </w:divBdr>
    </w:div>
    <w:div w:id="408502699">
      <w:bodyDiv w:val="1"/>
      <w:marLeft w:val="0"/>
      <w:marRight w:val="0"/>
      <w:marTop w:val="0"/>
      <w:marBottom w:val="0"/>
      <w:divBdr>
        <w:top w:val="none" w:sz="0" w:space="0" w:color="auto"/>
        <w:left w:val="none" w:sz="0" w:space="0" w:color="auto"/>
        <w:bottom w:val="none" w:sz="0" w:space="0" w:color="auto"/>
        <w:right w:val="none" w:sz="0" w:space="0" w:color="auto"/>
      </w:divBdr>
    </w:div>
    <w:div w:id="546843421">
      <w:bodyDiv w:val="1"/>
      <w:marLeft w:val="0"/>
      <w:marRight w:val="0"/>
      <w:marTop w:val="0"/>
      <w:marBottom w:val="0"/>
      <w:divBdr>
        <w:top w:val="none" w:sz="0" w:space="0" w:color="auto"/>
        <w:left w:val="none" w:sz="0" w:space="0" w:color="auto"/>
        <w:bottom w:val="none" w:sz="0" w:space="0" w:color="auto"/>
        <w:right w:val="none" w:sz="0" w:space="0" w:color="auto"/>
      </w:divBdr>
    </w:div>
    <w:div w:id="573898853">
      <w:bodyDiv w:val="1"/>
      <w:marLeft w:val="0"/>
      <w:marRight w:val="0"/>
      <w:marTop w:val="0"/>
      <w:marBottom w:val="0"/>
      <w:divBdr>
        <w:top w:val="none" w:sz="0" w:space="0" w:color="auto"/>
        <w:left w:val="none" w:sz="0" w:space="0" w:color="auto"/>
        <w:bottom w:val="none" w:sz="0" w:space="0" w:color="auto"/>
        <w:right w:val="none" w:sz="0" w:space="0" w:color="auto"/>
      </w:divBdr>
    </w:div>
    <w:div w:id="655887255">
      <w:bodyDiv w:val="1"/>
      <w:marLeft w:val="0"/>
      <w:marRight w:val="0"/>
      <w:marTop w:val="0"/>
      <w:marBottom w:val="0"/>
      <w:divBdr>
        <w:top w:val="none" w:sz="0" w:space="0" w:color="auto"/>
        <w:left w:val="none" w:sz="0" w:space="0" w:color="auto"/>
        <w:bottom w:val="none" w:sz="0" w:space="0" w:color="auto"/>
        <w:right w:val="none" w:sz="0" w:space="0" w:color="auto"/>
      </w:divBdr>
    </w:div>
    <w:div w:id="883634737">
      <w:bodyDiv w:val="1"/>
      <w:marLeft w:val="0"/>
      <w:marRight w:val="0"/>
      <w:marTop w:val="0"/>
      <w:marBottom w:val="0"/>
      <w:divBdr>
        <w:top w:val="none" w:sz="0" w:space="0" w:color="auto"/>
        <w:left w:val="none" w:sz="0" w:space="0" w:color="auto"/>
        <w:bottom w:val="none" w:sz="0" w:space="0" w:color="auto"/>
        <w:right w:val="none" w:sz="0" w:space="0" w:color="auto"/>
      </w:divBdr>
    </w:div>
    <w:div w:id="1042709965">
      <w:bodyDiv w:val="1"/>
      <w:marLeft w:val="0"/>
      <w:marRight w:val="0"/>
      <w:marTop w:val="0"/>
      <w:marBottom w:val="0"/>
      <w:divBdr>
        <w:top w:val="none" w:sz="0" w:space="0" w:color="auto"/>
        <w:left w:val="none" w:sz="0" w:space="0" w:color="auto"/>
        <w:bottom w:val="none" w:sz="0" w:space="0" w:color="auto"/>
        <w:right w:val="none" w:sz="0" w:space="0" w:color="auto"/>
      </w:divBdr>
    </w:div>
    <w:div w:id="1079791961">
      <w:bodyDiv w:val="1"/>
      <w:marLeft w:val="0"/>
      <w:marRight w:val="0"/>
      <w:marTop w:val="0"/>
      <w:marBottom w:val="0"/>
      <w:divBdr>
        <w:top w:val="none" w:sz="0" w:space="0" w:color="auto"/>
        <w:left w:val="none" w:sz="0" w:space="0" w:color="auto"/>
        <w:bottom w:val="none" w:sz="0" w:space="0" w:color="auto"/>
        <w:right w:val="none" w:sz="0" w:space="0" w:color="auto"/>
      </w:divBdr>
      <w:divsChild>
        <w:div w:id="14615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29952">
      <w:bodyDiv w:val="1"/>
      <w:marLeft w:val="0"/>
      <w:marRight w:val="0"/>
      <w:marTop w:val="0"/>
      <w:marBottom w:val="0"/>
      <w:divBdr>
        <w:top w:val="none" w:sz="0" w:space="0" w:color="auto"/>
        <w:left w:val="none" w:sz="0" w:space="0" w:color="auto"/>
        <w:bottom w:val="none" w:sz="0" w:space="0" w:color="auto"/>
        <w:right w:val="none" w:sz="0" w:space="0" w:color="auto"/>
      </w:divBdr>
    </w:div>
    <w:div w:id="1212423356">
      <w:bodyDiv w:val="1"/>
      <w:marLeft w:val="0"/>
      <w:marRight w:val="0"/>
      <w:marTop w:val="0"/>
      <w:marBottom w:val="0"/>
      <w:divBdr>
        <w:top w:val="none" w:sz="0" w:space="0" w:color="auto"/>
        <w:left w:val="none" w:sz="0" w:space="0" w:color="auto"/>
        <w:bottom w:val="none" w:sz="0" w:space="0" w:color="auto"/>
        <w:right w:val="none" w:sz="0" w:space="0" w:color="auto"/>
      </w:divBdr>
    </w:div>
    <w:div w:id="1279145527">
      <w:bodyDiv w:val="1"/>
      <w:marLeft w:val="0"/>
      <w:marRight w:val="0"/>
      <w:marTop w:val="0"/>
      <w:marBottom w:val="0"/>
      <w:divBdr>
        <w:top w:val="none" w:sz="0" w:space="0" w:color="auto"/>
        <w:left w:val="none" w:sz="0" w:space="0" w:color="auto"/>
        <w:bottom w:val="none" w:sz="0" w:space="0" w:color="auto"/>
        <w:right w:val="none" w:sz="0" w:space="0" w:color="auto"/>
      </w:divBdr>
    </w:div>
    <w:div w:id="1344478385">
      <w:bodyDiv w:val="1"/>
      <w:marLeft w:val="0"/>
      <w:marRight w:val="0"/>
      <w:marTop w:val="0"/>
      <w:marBottom w:val="0"/>
      <w:divBdr>
        <w:top w:val="none" w:sz="0" w:space="0" w:color="auto"/>
        <w:left w:val="none" w:sz="0" w:space="0" w:color="auto"/>
        <w:bottom w:val="none" w:sz="0" w:space="0" w:color="auto"/>
        <w:right w:val="none" w:sz="0" w:space="0" w:color="auto"/>
      </w:divBdr>
    </w:div>
    <w:div w:id="1495991562">
      <w:bodyDiv w:val="1"/>
      <w:marLeft w:val="0"/>
      <w:marRight w:val="360"/>
      <w:marTop w:val="0"/>
      <w:marBottom w:val="0"/>
      <w:divBdr>
        <w:top w:val="none" w:sz="0" w:space="0" w:color="auto"/>
        <w:left w:val="none" w:sz="0" w:space="0" w:color="auto"/>
        <w:bottom w:val="none" w:sz="0" w:space="0" w:color="auto"/>
        <w:right w:val="none" w:sz="0" w:space="0" w:color="auto"/>
      </w:divBdr>
      <w:divsChild>
        <w:div w:id="648940896">
          <w:marLeft w:val="240"/>
          <w:marRight w:val="240"/>
          <w:marTop w:val="0"/>
          <w:marBottom w:val="0"/>
          <w:divBdr>
            <w:top w:val="none" w:sz="0" w:space="0" w:color="auto"/>
            <w:left w:val="none" w:sz="0" w:space="0" w:color="auto"/>
            <w:bottom w:val="none" w:sz="0" w:space="0" w:color="auto"/>
            <w:right w:val="none" w:sz="0" w:space="0" w:color="auto"/>
          </w:divBdr>
        </w:div>
        <w:div w:id="1371223042">
          <w:marLeft w:val="240"/>
          <w:marRight w:val="240"/>
          <w:marTop w:val="0"/>
          <w:marBottom w:val="0"/>
          <w:divBdr>
            <w:top w:val="none" w:sz="0" w:space="0" w:color="auto"/>
            <w:left w:val="none" w:sz="0" w:space="0" w:color="auto"/>
            <w:bottom w:val="none" w:sz="0" w:space="0" w:color="auto"/>
            <w:right w:val="none" w:sz="0" w:space="0" w:color="auto"/>
          </w:divBdr>
          <w:divsChild>
            <w:div w:id="870529842">
              <w:marLeft w:val="240"/>
              <w:marRight w:val="0"/>
              <w:marTop w:val="0"/>
              <w:marBottom w:val="0"/>
              <w:divBdr>
                <w:top w:val="none" w:sz="0" w:space="0" w:color="auto"/>
                <w:left w:val="none" w:sz="0" w:space="0" w:color="auto"/>
                <w:bottom w:val="none" w:sz="0" w:space="0" w:color="auto"/>
                <w:right w:val="none" w:sz="0" w:space="0" w:color="auto"/>
              </w:divBdr>
            </w:div>
            <w:div w:id="51930815">
              <w:marLeft w:val="0"/>
              <w:marRight w:val="0"/>
              <w:marTop w:val="0"/>
              <w:marBottom w:val="0"/>
              <w:divBdr>
                <w:top w:val="none" w:sz="0" w:space="0" w:color="auto"/>
                <w:left w:val="none" w:sz="0" w:space="0" w:color="auto"/>
                <w:bottom w:val="none" w:sz="0" w:space="0" w:color="auto"/>
                <w:right w:val="none" w:sz="0" w:space="0" w:color="auto"/>
              </w:divBdr>
              <w:divsChild>
                <w:div w:id="1844517090">
                  <w:marLeft w:val="240"/>
                  <w:marRight w:val="240"/>
                  <w:marTop w:val="0"/>
                  <w:marBottom w:val="0"/>
                  <w:divBdr>
                    <w:top w:val="none" w:sz="0" w:space="0" w:color="auto"/>
                    <w:left w:val="none" w:sz="0" w:space="0" w:color="auto"/>
                    <w:bottom w:val="none" w:sz="0" w:space="0" w:color="auto"/>
                    <w:right w:val="none" w:sz="0" w:space="0" w:color="auto"/>
                  </w:divBdr>
                  <w:divsChild>
                    <w:div w:id="142235429">
                      <w:marLeft w:val="240"/>
                      <w:marRight w:val="0"/>
                      <w:marTop w:val="0"/>
                      <w:marBottom w:val="0"/>
                      <w:divBdr>
                        <w:top w:val="none" w:sz="0" w:space="0" w:color="auto"/>
                        <w:left w:val="none" w:sz="0" w:space="0" w:color="auto"/>
                        <w:bottom w:val="none" w:sz="0" w:space="0" w:color="auto"/>
                        <w:right w:val="none" w:sz="0" w:space="0" w:color="auto"/>
                      </w:divBdr>
                    </w:div>
                    <w:div w:id="256910568">
                      <w:marLeft w:val="0"/>
                      <w:marRight w:val="0"/>
                      <w:marTop w:val="0"/>
                      <w:marBottom w:val="0"/>
                      <w:divBdr>
                        <w:top w:val="none" w:sz="0" w:space="0" w:color="auto"/>
                        <w:left w:val="none" w:sz="0" w:space="0" w:color="auto"/>
                        <w:bottom w:val="none" w:sz="0" w:space="0" w:color="auto"/>
                        <w:right w:val="none" w:sz="0" w:space="0" w:color="auto"/>
                      </w:divBdr>
                      <w:divsChild>
                        <w:div w:id="220992787">
                          <w:marLeft w:val="240"/>
                          <w:marRight w:val="240"/>
                          <w:marTop w:val="0"/>
                          <w:marBottom w:val="0"/>
                          <w:divBdr>
                            <w:top w:val="none" w:sz="0" w:space="0" w:color="auto"/>
                            <w:left w:val="none" w:sz="0" w:space="0" w:color="auto"/>
                            <w:bottom w:val="none" w:sz="0" w:space="0" w:color="auto"/>
                            <w:right w:val="none" w:sz="0" w:space="0" w:color="auto"/>
                          </w:divBdr>
                          <w:divsChild>
                            <w:div w:id="900213369">
                              <w:marLeft w:val="240"/>
                              <w:marRight w:val="0"/>
                              <w:marTop w:val="0"/>
                              <w:marBottom w:val="0"/>
                              <w:divBdr>
                                <w:top w:val="none" w:sz="0" w:space="0" w:color="auto"/>
                                <w:left w:val="none" w:sz="0" w:space="0" w:color="auto"/>
                                <w:bottom w:val="none" w:sz="0" w:space="0" w:color="auto"/>
                                <w:right w:val="none" w:sz="0" w:space="0" w:color="auto"/>
                              </w:divBdr>
                            </w:div>
                            <w:div w:id="1075126962">
                              <w:marLeft w:val="0"/>
                              <w:marRight w:val="0"/>
                              <w:marTop w:val="0"/>
                              <w:marBottom w:val="0"/>
                              <w:divBdr>
                                <w:top w:val="none" w:sz="0" w:space="0" w:color="auto"/>
                                <w:left w:val="none" w:sz="0" w:space="0" w:color="auto"/>
                                <w:bottom w:val="none" w:sz="0" w:space="0" w:color="auto"/>
                                <w:right w:val="none" w:sz="0" w:space="0" w:color="auto"/>
                              </w:divBdr>
                              <w:divsChild>
                                <w:div w:id="1450973267">
                                  <w:marLeft w:val="240"/>
                                  <w:marRight w:val="240"/>
                                  <w:marTop w:val="0"/>
                                  <w:marBottom w:val="0"/>
                                  <w:divBdr>
                                    <w:top w:val="none" w:sz="0" w:space="0" w:color="auto"/>
                                    <w:left w:val="none" w:sz="0" w:space="0" w:color="auto"/>
                                    <w:bottom w:val="none" w:sz="0" w:space="0" w:color="auto"/>
                                    <w:right w:val="none" w:sz="0" w:space="0" w:color="auto"/>
                                  </w:divBdr>
                                  <w:divsChild>
                                    <w:div w:id="2051225198">
                                      <w:marLeft w:val="240"/>
                                      <w:marRight w:val="0"/>
                                      <w:marTop w:val="0"/>
                                      <w:marBottom w:val="0"/>
                                      <w:divBdr>
                                        <w:top w:val="none" w:sz="0" w:space="0" w:color="auto"/>
                                        <w:left w:val="none" w:sz="0" w:space="0" w:color="auto"/>
                                        <w:bottom w:val="none" w:sz="0" w:space="0" w:color="auto"/>
                                        <w:right w:val="none" w:sz="0" w:space="0" w:color="auto"/>
                                      </w:divBdr>
                                    </w:div>
                                    <w:div w:id="158885180">
                                      <w:marLeft w:val="0"/>
                                      <w:marRight w:val="0"/>
                                      <w:marTop w:val="0"/>
                                      <w:marBottom w:val="0"/>
                                      <w:divBdr>
                                        <w:top w:val="none" w:sz="0" w:space="0" w:color="auto"/>
                                        <w:left w:val="none" w:sz="0" w:space="0" w:color="auto"/>
                                        <w:bottom w:val="none" w:sz="0" w:space="0" w:color="auto"/>
                                        <w:right w:val="none" w:sz="0" w:space="0" w:color="auto"/>
                                      </w:divBdr>
                                      <w:divsChild>
                                        <w:div w:id="1717462961">
                                          <w:marLeft w:val="240"/>
                                          <w:marRight w:val="240"/>
                                          <w:marTop w:val="0"/>
                                          <w:marBottom w:val="0"/>
                                          <w:divBdr>
                                            <w:top w:val="none" w:sz="0" w:space="0" w:color="auto"/>
                                            <w:left w:val="none" w:sz="0" w:space="0" w:color="auto"/>
                                            <w:bottom w:val="none" w:sz="0" w:space="0" w:color="auto"/>
                                            <w:right w:val="none" w:sz="0" w:space="0" w:color="auto"/>
                                          </w:divBdr>
                                          <w:divsChild>
                                            <w:div w:id="639070305">
                                              <w:marLeft w:val="240"/>
                                              <w:marRight w:val="0"/>
                                              <w:marTop w:val="0"/>
                                              <w:marBottom w:val="0"/>
                                              <w:divBdr>
                                                <w:top w:val="none" w:sz="0" w:space="0" w:color="auto"/>
                                                <w:left w:val="none" w:sz="0" w:space="0" w:color="auto"/>
                                                <w:bottom w:val="none" w:sz="0" w:space="0" w:color="auto"/>
                                                <w:right w:val="none" w:sz="0" w:space="0" w:color="auto"/>
                                              </w:divBdr>
                                            </w:div>
                                          </w:divsChild>
                                        </w:div>
                                        <w:div w:id="1976369772">
                                          <w:marLeft w:val="240"/>
                                          <w:marRight w:val="240"/>
                                          <w:marTop w:val="0"/>
                                          <w:marBottom w:val="0"/>
                                          <w:divBdr>
                                            <w:top w:val="none" w:sz="0" w:space="0" w:color="auto"/>
                                            <w:left w:val="none" w:sz="0" w:space="0" w:color="auto"/>
                                            <w:bottom w:val="none" w:sz="0" w:space="0" w:color="auto"/>
                                            <w:right w:val="none" w:sz="0" w:space="0" w:color="auto"/>
                                          </w:divBdr>
                                          <w:divsChild>
                                            <w:div w:id="294140722">
                                              <w:marLeft w:val="240"/>
                                              <w:marRight w:val="0"/>
                                              <w:marTop w:val="0"/>
                                              <w:marBottom w:val="0"/>
                                              <w:divBdr>
                                                <w:top w:val="none" w:sz="0" w:space="0" w:color="auto"/>
                                                <w:left w:val="none" w:sz="0" w:space="0" w:color="auto"/>
                                                <w:bottom w:val="none" w:sz="0" w:space="0" w:color="auto"/>
                                                <w:right w:val="none" w:sz="0" w:space="0" w:color="auto"/>
                                              </w:divBdr>
                                            </w:div>
                                          </w:divsChild>
                                        </w:div>
                                        <w:div w:id="112410484">
                                          <w:marLeft w:val="240"/>
                                          <w:marRight w:val="240"/>
                                          <w:marTop w:val="0"/>
                                          <w:marBottom w:val="0"/>
                                          <w:divBdr>
                                            <w:top w:val="none" w:sz="0" w:space="0" w:color="auto"/>
                                            <w:left w:val="none" w:sz="0" w:space="0" w:color="auto"/>
                                            <w:bottom w:val="none" w:sz="0" w:space="0" w:color="auto"/>
                                            <w:right w:val="none" w:sz="0" w:space="0" w:color="auto"/>
                                          </w:divBdr>
                                          <w:divsChild>
                                            <w:div w:id="81414479">
                                              <w:marLeft w:val="240"/>
                                              <w:marRight w:val="0"/>
                                              <w:marTop w:val="0"/>
                                              <w:marBottom w:val="0"/>
                                              <w:divBdr>
                                                <w:top w:val="none" w:sz="0" w:space="0" w:color="auto"/>
                                                <w:left w:val="none" w:sz="0" w:space="0" w:color="auto"/>
                                                <w:bottom w:val="none" w:sz="0" w:space="0" w:color="auto"/>
                                                <w:right w:val="none" w:sz="0" w:space="0" w:color="auto"/>
                                              </w:divBdr>
                                            </w:div>
                                          </w:divsChild>
                                        </w:div>
                                        <w:div w:id="851408071">
                                          <w:marLeft w:val="240"/>
                                          <w:marRight w:val="240"/>
                                          <w:marTop w:val="0"/>
                                          <w:marBottom w:val="0"/>
                                          <w:divBdr>
                                            <w:top w:val="none" w:sz="0" w:space="0" w:color="auto"/>
                                            <w:left w:val="none" w:sz="0" w:space="0" w:color="auto"/>
                                            <w:bottom w:val="none" w:sz="0" w:space="0" w:color="auto"/>
                                            <w:right w:val="none" w:sz="0" w:space="0" w:color="auto"/>
                                          </w:divBdr>
                                          <w:divsChild>
                                            <w:div w:id="1438526832">
                                              <w:marLeft w:val="240"/>
                                              <w:marRight w:val="0"/>
                                              <w:marTop w:val="0"/>
                                              <w:marBottom w:val="0"/>
                                              <w:divBdr>
                                                <w:top w:val="none" w:sz="0" w:space="0" w:color="auto"/>
                                                <w:left w:val="none" w:sz="0" w:space="0" w:color="auto"/>
                                                <w:bottom w:val="none" w:sz="0" w:space="0" w:color="auto"/>
                                                <w:right w:val="none" w:sz="0" w:space="0" w:color="auto"/>
                                              </w:divBdr>
                                            </w:div>
                                          </w:divsChild>
                                        </w:div>
                                        <w:div w:id="1043753969">
                                          <w:marLeft w:val="240"/>
                                          <w:marRight w:val="240"/>
                                          <w:marTop w:val="0"/>
                                          <w:marBottom w:val="0"/>
                                          <w:divBdr>
                                            <w:top w:val="none" w:sz="0" w:space="0" w:color="auto"/>
                                            <w:left w:val="none" w:sz="0" w:space="0" w:color="auto"/>
                                            <w:bottom w:val="none" w:sz="0" w:space="0" w:color="auto"/>
                                            <w:right w:val="none" w:sz="0" w:space="0" w:color="auto"/>
                                          </w:divBdr>
                                          <w:divsChild>
                                            <w:div w:id="515386803">
                                              <w:marLeft w:val="240"/>
                                              <w:marRight w:val="0"/>
                                              <w:marTop w:val="0"/>
                                              <w:marBottom w:val="0"/>
                                              <w:divBdr>
                                                <w:top w:val="none" w:sz="0" w:space="0" w:color="auto"/>
                                                <w:left w:val="none" w:sz="0" w:space="0" w:color="auto"/>
                                                <w:bottom w:val="none" w:sz="0" w:space="0" w:color="auto"/>
                                                <w:right w:val="none" w:sz="0" w:space="0" w:color="auto"/>
                                              </w:divBdr>
                                            </w:div>
                                          </w:divsChild>
                                        </w:div>
                                        <w:div w:id="949436592">
                                          <w:marLeft w:val="240"/>
                                          <w:marRight w:val="240"/>
                                          <w:marTop w:val="0"/>
                                          <w:marBottom w:val="0"/>
                                          <w:divBdr>
                                            <w:top w:val="none" w:sz="0" w:space="0" w:color="auto"/>
                                            <w:left w:val="none" w:sz="0" w:space="0" w:color="auto"/>
                                            <w:bottom w:val="none" w:sz="0" w:space="0" w:color="auto"/>
                                            <w:right w:val="none" w:sz="0" w:space="0" w:color="auto"/>
                                          </w:divBdr>
                                          <w:divsChild>
                                            <w:div w:id="518471766">
                                              <w:marLeft w:val="240"/>
                                              <w:marRight w:val="0"/>
                                              <w:marTop w:val="0"/>
                                              <w:marBottom w:val="0"/>
                                              <w:divBdr>
                                                <w:top w:val="none" w:sz="0" w:space="0" w:color="auto"/>
                                                <w:left w:val="none" w:sz="0" w:space="0" w:color="auto"/>
                                                <w:bottom w:val="none" w:sz="0" w:space="0" w:color="auto"/>
                                                <w:right w:val="none" w:sz="0" w:space="0" w:color="auto"/>
                                              </w:divBdr>
                                            </w:div>
                                          </w:divsChild>
                                        </w:div>
                                        <w:div w:id="917177165">
                                          <w:marLeft w:val="240"/>
                                          <w:marRight w:val="240"/>
                                          <w:marTop w:val="0"/>
                                          <w:marBottom w:val="0"/>
                                          <w:divBdr>
                                            <w:top w:val="none" w:sz="0" w:space="0" w:color="auto"/>
                                            <w:left w:val="none" w:sz="0" w:space="0" w:color="auto"/>
                                            <w:bottom w:val="none" w:sz="0" w:space="0" w:color="auto"/>
                                            <w:right w:val="none" w:sz="0" w:space="0" w:color="auto"/>
                                          </w:divBdr>
                                          <w:divsChild>
                                            <w:div w:id="942155887">
                                              <w:marLeft w:val="240"/>
                                              <w:marRight w:val="0"/>
                                              <w:marTop w:val="0"/>
                                              <w:marBottom w:val="0"/>
                                              <w:divBdr>
                                                <w:top w:val="none" w:sz="0" w:space="0" w:color="auto"/>
                                                <w:left w:val="none" w:sz="0" w:space="0" w:color="auto"/>
                                                <w:bottom w:val="none" w:sz="0" w:space="0" w:color="auto"/>
                                                <w:right w:val="none" w:sz="0" w:space="0" w:color="auto"/>
                                              </w:divBdr>
                                            </w:div>
                                          </w:divsChild>
                                        </w:div>
                                        <w:div w:id="88887929">
                                          <w:marLeft w:val="240"/>
                                          <w:marRight w:val="240"/>
                                          <w:marTop w:val="0"/>
                                          <w:marBottom w:val="0"/>
                                          <w:divBdr>
                                            <w:top w:val="none" w:sz="0" w:space="0" w:color="auto"/>
                                            <w:left w:val="none" w:sz="0" w:space="0" w:color="auto"/>
                                            <w:bottom w:val="none" w:sz="0" w:space="0" w:color="auto"/>
                                            <w:right w:val="none" w:sz="0" w:space="0" w:color="auto"/>
                                          </w:divBdr>
                                          <w:divsChild>
                                            <w:div w:id="984355524">
                                              <w:marLeft w:val="240"/>
                                              <w:marRight w:val="0"/>
                                              <w:marTop w:val="0"/>
                                              <w:marBottom w:val="0"/>
                                              <w:divBdr>
                                                <w:top w:val="none" w:sz="0" w:space="0" w:color="auto"/>
                                                <w:left w:val="none" w:sz="0" w:space="0" w:color="auto"/>
                                                <w:bottom w:val="none" w:sz="0" w:space="0" w:color="auto"/>
                                                <w:right w:val="none" w:sz="0" w:space="0" w:color="auto"/>
                                              </w:divBdr>
                                            </w:div>
                                          </w:divsChild>
                                        </w:div>
                                        <w:div w:id="1939944151">
                                          <w:marLeft w:val="240"/>
                                          <w:marRight w:val="240"/>
                                          <w:marTop w:val="0"/>
                                          <w:marBottom w:val="0"/>
                                          <w:divBdr>
                                            <w:top w:val="none" w:sz="0" w:space="0" w:color="auto"/>
                                            <w:left w:val="none" w:sz="0" w:space="0" w:color="auto"/>
                                            <w:bottom w:val="none" w:sz="0" w:space="0" w:color="auto"/>
                                            <w:right w:val="none" w:sz="0" w:space="0" w:color="auto"/>
                                          </w:divBdr>
                                          <w:divsChild>
                                            <w:div w:id="2036955047">
                                              <w:marLeft w:val="240"/>
                                              <w:marRight w:val="0"/>
                                              <w:marTop w:val="0"/>
                                              <w:marBottom w:val="0"/>
                                              <w:divBdr>
                                                <w:top w:val="none" w:sz="0" w:space="0" w:color="auto"/>
                                                <w:left w:val="none" w:sz="0" w:space="0" w:color="auto"/>
                                                <w:bottom w:val="none" w:sz="0" w:space="0" w:color="auto"/>
                                                <w:right w:val="none" w:sz="0" w:space="0" w:color="auto"/>
                                              </w:divBdr>
                                            </w:div>
                                          </w:divsChild>
                                        </w:div>
                                        <w:div w:id="885724735">
                                          <w:marLeft w:val="240"/>
                                          <w:marRight w:val="240"/>
                                          <w:marTop w:val="0"/>
                                          <w:marBottom w:val="0"/>
                                          <w:divBdr>
                                            <w:top w:val="none" w:sz="0" w:space="0" w:color="auto"/>
                                            <w:left w:val="none" w:sz="0" w:space="0" w:color="auto"/>
                                            <w:bottom w:val="none" w:sz="0" w:space="0" w:color="auto"/>
                                            <w:right w:val="none" w:sz="0" w:space="0" w:color="auto"/>
                                          </w:divBdr>
                                          <w:divsChild>
                                            <w:div w:id="2085257193">
                                              <w:marLeft w:val="240"/>
                                              <w:marRight w:val="0"/>
                                              <w:marTop w:val="0"/>
                                              <w:marBottom w:val="0"/>
                                              <w:divBdr>
                                                <w:top w:val="none" w:sz="0" w:space="0" w:color="auto"/>
                                                <w:left w:val="none" w:sz="0" w:space="0" w:color="auto"/>
                                                <w:bottom w:val="none" w:sz="0" w:space="0" w:color="auto"/>
                                                <w:right w:val="none" w:sz="0" w:space="0" w:color="auto"/>
                                              </w:divBdr>
                                            </w:div>
                                          </w:divsChild>
                                        </w:div>
                                        <w:div w:id="448010937">
                                          <w:marLeft w:val="240"/>
                                          <w:marRight w:val="240"/>
                                          <w:marTop w:val="0"/>
                                          <w:marBottom w:val="0"/>
                                          <w:divBdr>
                                            <w:top w:val="none" w:sz="0" w:space="0" w:color="auto"/>
                                            <w:left w:val="none" w:sz="0" w:space="0" w:color="auto"/>
                                            <w:bottom w:val="none" w:sz="0" w:space="0" w:color="auto"/>
                                            <w:right w:val="none" w:sz="0" w:space="0" w:color="auto"/>
                                          </w:divBdr>
                                          <w:divsChild>
                                            <w:div w:id="1992975351">
                                              <w:marLeft w:val="240"/>
                                              <w:marRight w:val="0"/>
                                              <w:marTop w:val="0"/>
                                              <w:marBottom w:val="0"/>
                                              <w:divBdr>
                                                <w:top w:val="none" w:sz="0" w:space="0" w:color="auto"/>
                                                <w:left w:val="none" w:sz="0" w:space="0" w:color="auto"/>
                                                <w:bottom w:val="none" w:sz="0" w:space="0" w:color="auto"/>
                                                <w:right w:val="none" w:sz="0" w:space="0" w:color="auto"/>
                                              </w:divBdr>
                                            </w:div>
                                          </w:divsChild>
                                        </w:div>
                                        <w:div w:id="1581015689">
                                          <w:marLeft w:val="240"/>
                                          <w:marRight w:val="240"/>
                                          <w:marTop w:val="0"/>
                                          <w:marBottom w:val="0"/>
                                          <w:divBdr>
                                            <w:top w:val="none" w:sz="0" w:space="0" w:color="auto"/>
                                            <w:left w:val="none" w:sz="0" w:space="0" w:color="auto"/>
                                            <w:bottom w:val="none" w:sz="0" w:space="0" w:color="auto"/>
                                            <w:right w:val="none" w:sz="0" w:space="0" w:color="auto"/>
                                          </w:divBdr>
                                          <w:divsChild>
                                            <w:div w:id="1144156711">
                                              <w:marLeft w:val="240"/>
                                              <w:marRight w:val="0"/>
                                              <w:marTop w:val="0"/>
                                              <w:marBottom w:val="0"/>
                                              <w:divBdr>
                                                <w:top w:val="none" w:sz="0" w:space="0" w:color="auto"/>
                                                <w:left w:val="none" w:sz="0" w:space="0" w:color="auto"/>
                                                <w:bottom w:val="none" w:sz="0" w:space="0" w:color="auto"/>
                                                <w:right w:val="none" w:sz="0" w:space="0" w:color="auto"/>
                                              </w:divBdr>
                                            </w:div>
                                          </w:divsChild>
                                        </w:div>
                                        <w:div w:id="253516365">
                                          <w:marLeft w:val="240"/>
                                          <w:marRight w:val="240"/>
                                          <w:marTop w:val="0"/>
                                          <w:marBottom w:val="0"/>
                                          <w:divBdr>
                                            <w:top w:val="none" w:sz="0" w:space="0" w:color="auto"/>
                                            <w:left w:val="none" w:sz="0" w:space="0" w:color="auto"/>
                                            <w:bottom w:val="none" w:sz="0" w:space="0" w:color="auto"/>
                                            <w:right w:val="none" w:sz="0" w:space="0" w:color="auto"/>
                                          </w:divBdr>
                                          <w:divsChild>
                                            <w:div w:id="1502164546">
                                              <w:marLeft w:val="240"/>
                                              <w:marRight w:val="0"/>
                                              <w:marTop w:val="0"/>
                                              <w:marBottom w:val="0"/>
                                              <w:divBdr>
                                                <w:top w:val="none" w:sz="0" w:space="0" w:color="auto"/>
                                                <w:left w:val="none" w:sz="0" w:space="0" w:color="auto"/>
                                                <w:bottom w:val="none" w:sz="0" w:space="0" w:color="auto"/>
                                                <w:right w:val="none" w:sz="0" w:space="0" w:color="auto"/>
                                              </w:divBdr>
                                            </w:div>
                                          </w:divsChild>
                                        </w:div>
                                        <w:div w:id="18048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4562">
      <w:bodyDiv w:val="1"/>
      <w:marLeft w:val="0"/>
      <w:marRight w:val="0"/>
      <w:marTop w:val="0"/>
      <w:marBottom w:val="0"/>
      <w:divBdr>
        <w:top w:val="none" w:sz="0" w:space="0" w:color="auto"/>
        <w:left w:val="none" w:sz="0" w:space="0" w:color="auto"/>
        <w:bottom w:val="none" w:sz="0" w:space="0" w:color="auto"/>
        <w:right w:val="none" w:sz="0" w:space="0" w:color="auto"/>
      </w:divBdr>
    </w:div>
    <w:div w:id="1600527792">
      <w:bodyDiv w:val="1"/>
      <w:marLeft w:val="0"/>
      <w:marRight w:val="0"/>
      <w:marTop w:val="0"/>
      <w:marBottom w:val="0"/>
      <w:divBdr>
        <w:top w:val="none" w:sz="0" w:space="0" w:color="auto"/>
        <w:left w:val="none" w:sz="0" w:space="0" w:color="auto"/>
        <w:bottom w:val="none" w:sz="0" w:space="0" w:color="auto"/>
        <w:right w:val="none" w:sz="0" w:space="0" w:color="auto"/>
      </w:divBdr>
    </w:div>
    <w:div w:id="1629313463">
      <w:bodyDiv w:val="1"/>
      <w:marLeft w:val="0"/>
      <w:marRight w:val="0"/>
      <w:marTop w:val="0"/>
      <w:marBottom w:val="0"/>
      <w:divBdr>
        <w:top w:val="none" w:sz="0" w:space="0" w:color="auto"/>
        <w:left w:val="none" w:sz="0" w:space="0" w:color="auto"/>
        <w:bottom w:val="none" w:sz="0" w:space="0" w:color="auto"/>
        <w:right w:val="none" w:sz="0" w:space="0" w:color="auto"/>
      </w:divBdr>
    </w:div>
    <w:div w:id="1660385578">
      <w:bodyDiv w:val="1"/>
      <w:marLeft w:val="0"/>
      <w:marRight w:val="0"/>
      <w:marTop w:val="0"/>
      <w:marBottom w:val="0"/>
      <w:divBdr>
        <w:top w:val="none" w:sz="0" w:space="0" w:color="auto"/>
        <w:left w:val="none" w:sz="0" w:space="0" w:color="auto"/>
        <w:bottom w:val="none" w:sz="0" w:space="0" w:color="auto"/>
        <w:right w:val="none" w:sz="0" w:space="0" w:color="auto"/>
      </w:divBdr>
    </w:div>
    <w:div w:id="1715039444">
      <w:bodyDiv w:val="1"/>
      <w:marLeft w:val="0"/>
      <w:marRight w:val="0"/>
      <w:marTop w:val="0"/>
      <w:marBottom w:val="0"/>
      <w:divBdr>
        <w:top w:val="none" w:sz="0" w:space="0" w:color="auto"/>
        <w:left w:val="none" w:sz="0" w:space="0" w:color="auto"/>
        <w:bottom w:val="none" w:sz="0" w:space="0" w:color="auto"/>
        <w:right w:val="none" w:sz="0" w:space="0" w:color="auto"/>
      </w:divBdr>
    </w:div>
    <w:div w:id="1734236062">
      <w:bodyDiv w:val="1"/>
      <w:marLeft w:val="0"/>
      <w:marRight w:val="0"/>
      <w:marTop w:val="0"/>
      <w:marBottom w:val="0"/>
      <w:divBdr>
        <w:top w:val="none" w:sz="0" w:space="0" w:color="auto"/>
        <w:left w:val="none" w:sz="0" w:space="0" w:color="auto"/>
        <w:bottom w:val="none" w:sz="0" w:space="0" w:color="auto"/>
        <w:right w:val="none" w:sz="0" w:space="0" w:color="auto"/>
      </w:divBdr>
    </w:div>
    <w:div w:id="1766806551">
      <w:bodyDiv w:val="1"/>
      <w:marLeft w:val="0"/>
      <w:marRight w:val="0"/>
      <w:marTop w:val="0"/>
      <w:marBottom w:val="0"/>
      <w:divBdr>
        <w:top w:val="none" w:sz="0" w:space="0" w:color="auto"/>
        <w:left w:val="none" w:sz="0" w:space="0" w:color="auto"/>
        <w:bottom w:val="none" w:sz="0" w:space="0" w:color="auto"/>
        <w:right w:val="none" w:sz="0" w:space="0" w:color="auto"/>
      </w:divBdr>
    </w:div>
    <w:div w:id="1792700494">
      <w:bodyDiv w:val="1"/>
      <w:marLeft w:val="0"/>
      <w:marRight w:val="0"/>
      <w:marTop w:val="0"/>
      <w:marBottom w:val="0"/>
      <w:divBdr>
        <w:top w:val="none" w:sz="0" w:space="0" w:color="auto"/>
        <w:left w:val="none" w:sz="0" w:space="0" w:color="auto"/>
        <w:bottom w:val="none" w:sz="0" w:space="0" w:color="auto"/>
        <w:right w:val="none" w:sz="0" w:space="0" w:color="auto"/>
      </w:divBdr>
    </w:div>
    <w:div w:id="1798378382">
      <w:bodyDiv w:val="1"/>
      <w:marLeft w:val="0"/>
      <w:marRight w:val="0"/>
      <w:marTop w:val="0"/>
      <w:marBottom w:val="0"/>
      <w:divBdr>
        <w:top w:val="none" w:sz="0" w:space="0" w:color="auto"/>
        <w:left w:val="none" w:sz="0" w:space="0" w:color="auto"/>
        <w:bottom w:val="none" w:sz="0" w:space="0" w:color="auto"/>
        <w:right w:val="none" w:sz="0" w:space="0" w:color="auto"/>
      </w:divBdr>
    </w:div>
    <w:div w:id="1939095578">
      <w:bodyDiv w:val="1"/>
      <w:marLeft w:val="0"/>
      <w:marRight w:val="0"/>
      <w:marTop w:val="0"/>
      <w:marBottom w:val="0"/>
      <w:divBdr>
        <w:top w:val="none" w:sz="0" w:space="0" w:color="auto"/>
        <w:left w:val="none" w:sz="0" w:space="0" w:color="auto"/>
        <w:bottom w:val="none" w:sz="0" w:space="0" w:color="auto"/>
        <w:right w:val="none" w:sz="0" w:space="0" w:color="auto"/>
      </w:divBdr>
    </w:div>
    <w:div w:id="1958683211">
      <w:bodyDiv w:val="1"/>
      <w:marLeft w:val="0"/>
      <w:marRight w:val="0"/>
      <w:marTop w:val="0"/>
      <w:marBottom w:val="0"/>
      <w:divBdr>
        <w:top w:val="none" w:sz="0" w:space="0" w:color="auto"/>
        <w:left w:val="none" w:sz="0" w:space="0" w:color="auto"/>
        <w:bottom w:val="none" w:sz="0" w:space="0" w:color="auto"/>
        <w:right w:val="none" w:sz="0" w:space="0" w:color="auto"/>
      </w:divBdr>
    </w:div>
    <w:div w:id="1976325763">
      <w:bodyDiv w:val="1"/>
      <w:marLeft w:val="0"/>
      <w:marRight w:val="0"/>
      <w:marTop w:val="0"/>
      <w:marBottom w:val="0"/>
      <w:divBdr>
        <w:top w:val="none" w:sz="0" w:space="0" w:color="auto"/>
        <w:left w:val="none" w:sz="0" w:space="0" w:color="auto"/>
        <w:bottom w:val="none" w:sz="0" w:space="0" w:color="auto"/>
        <w:right w:val="none" w:sz="0" w:space="0" w:color="auto"/>
      </w:divBdr>
    </w:div>
    <w:div w:id="1987470551">
      <w:bodyDiv w:val="1"/>
      <w:marLeft w:val="0"/>
      <w:marRight w:val="0"/>
      <w:marTop w:val="0"/>
      <w:marBottom w:val="0"/>
      <w:divBdr>
        <w:top w:val="none" w:sz="0" w:space="0" w:color="auto"/>
        <w:left w:val="none" w:sz="0" w:space="0" w:color="auto"/>
        <w:bottom w:val="none" w:sz="0" w:space="0" w:color="auto"/>
        <w:right w:val="none" w:sz="0" w:space="0" w:color="auto"/>
      </w:divBdr>
    </w:div>
    <w:div w:id="2028948866">
      <w:bodyDiv w:val="1"/>
      <w:marLeft w:val="0"/>
      <w:marRight w:val="0"/>
      <w:marTop w:val="0"/>
      <w:marBottom w:val="0"/>
      <w:divBdr>
        <w:top w:val="none" w:sz="0" w:space="0" w:color="auto"/>
        <w:left w:val="none" w:sz="0" w:space="0" w:color="auto"/>
        <w:bottom w:val="none" w:sz="0" w:space="0" w:color="auto"/>
        <w:right w:val="none" w:sz="0" w:space="0" w:color="auto"/>
      </w:divBdr>
    </w:div>
    <w:div w:id="2037922348">
      <w:bodyDiv w:val="1"/>
      <w:marLeft w:val="0"/>
      <w:marRight w:val="0"/>
      <w:marTop w:val="0"/>
      <w:marBottom w:val="0"/>
      <w:divBdr>
        <w:top w:val="none" w:sz="0" w:space="0" w:color="auto"/>
        <w:left w:val="none" w:sz="0" w:space="0" w:color="auto"/>
        <w:bottom w:val="none" w:sz="0" w:space="0" w:color="auto"/>
        <w:right w:val="none" w:sz="0" w:space="0" w:color="auto"/>
      </w:divBdr>
    </w:div>
    <w:div w:id="20780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B9C77-287E-4839-9728-FFADDB76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473</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PROCESSA S.A.</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Dayron Cuadros</dc:creator>
  <cp:lastModifiedBy>juanse ulloa</cp:lastModifiedBy>
  <cp:revision>2</cp:revision>
  <cp:lastPrinted>2013-02-27T17:23:00Z</cp:lastPrinted>
  <dcterms:created xsi:type="dcterms:W3CDTF">2019-05-09T02:44:00Z</dcterms:created>
  <dcterms:modified xsi:type="dcterms:W3CDTF">2019-05-09T02:44:00Z</dcterms:modified>
</cp:coreProperties>
</file>