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D4D3" w14:textId="124D2A49" w:rsidR="00A46304" w:rsidRDefault="005D48C7">
      <w:r>
        <w:rPr>
          <w:noProof/>
        </w:rPr>
        <w:drawing>
          <wp:inline distT="0" distB="0" distL="0" distR="0" wp14:anchorId="44360A71" wp14:editId="7539F96D">
            <wp:extent cx="5612130" cy="2592070"/>
            <wp:effectExtent l="0" t="0" r="7620" b="0"/>
            <wp:docPr id="573156840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56840" name="Imagen 1" descr="Texto, Cart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7FB56" wp14:editId="5577EFDE">
            <wp:extent cx="5612130" cy="2592070"/>
            <wp:effectExtent l="0" t="0" r="7620" b="0"/>
            <wp:docPr id="756190355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90355" name="Imagen 2" descr="Tex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1C092" wp14:editId="03E07868">
            <wp:extent cx="5612130" cy="2592070"/>
            <wp:effectExtent l="0" t="0" r="7620" b="0"/>
            <wp:docPr id="856974360" name="Imagen 3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74360" name="Imagen 3" descr="Interfaz de usuario gráfica, Text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80E8E" wp14:editId="50C72B99">
            <wp:extent cx="5612130" cy="2592070"/>
            <wp:effectExtent l="0" t="0" r="7620" b="0"/>
            <wp:docPr id="437324981" name="Imagen 4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24981" name="Imagen 4" descr="Texto, Cart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F578A" wp14:editId="75942E75">
            <wp:extent cx="5612130" cy="2592070"/>
            <wp:effectExtent l="0" t="0" r="7620" b="0"/>
            <wp:docPr id="94689218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92187" name="Imagen 9468921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BEC4A" wp14:editId="5664D6E0">
            <wp:extent cx="5612130" cy="2592070"/>
            <wp:effectExtent l="0" t="0" r="7620" b="0"/>
            <wp:docPr id="202558194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81946" name="Imagen 20255819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D0C4" w14:textId="77777777" w:rsidR="00FC7BC8" w:rsidRDefault="00FC7BC8"/>
    <w:p w14:paraId="3A0C5D84" w14:textId="77777777" w:rsidR="00FC7BC8" w:rsidRDefault="00FC7BC8"/>
    <w:p w14:paraId="66DC2D4F" w14:textId="77777777" w:rsidR="00FC7BC8" w:rsidRDefault="00FC7BC8"/>
    <w:p w14:paraId="3256EB0F" w14:textId="5B104A21" w:rsidR="00FC7BC8" w:rsidRDefault="00AB17C6" w:rsidP="00AB17C6">
      <w:r w:rsidRPr="00AB17C6">
        <w:t>Para el año 20</w:t>
      </w:r>
      <w:r w:rsidR="00F30A86">
        <w:t>3</w:t>
      </w:r>
      <w:r w:rsidRPr="00AB17C6">
        <w:t>0, Therapose será la plataforma digital de referencia en América Latina para el bienestar emocional, conectando a millones de personas con terapias accesibles, seguras y empáticas. Nos destacaremos por la calidad humana de nuestros profesionales, la innovación en nuestros servicios y el compromiso ético con la salud mental, generando valor social y transformando positivamente la vida de nuestros usuarios</w:t>
      </w:r>
    </w:p>
    <w:p w14:paraId="511ED62E" w14:textId="77777777" w:rsidR="008328A9" w:rsidRDefault="008328A9" w:rsidP="00AB17C6"/>
    <w:p w14:paraId="025F14BD" w14:textId="0D2FC17E" w:rsidR="008328A9" w:rsidRDefault="008328A9" w:rsidP="00AB17C6">
      <w:r w:rsidRPr="008328A9">
        <w:t>Therapose es una app que ofrece prácticas de yoga accesibles y guiadas, adaptadas al ritmo y bienestar de cada persona. Con el apoyo de instructores certificados, promovemos salud, equilibrio y conexión interior en un entorno inclusivo y flexible.</w:t>
      </w:r>
    </w:p>
    <w:sectPr w:rsidR="00832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68"/>
    <w:rsid w:val="004E3368"/>
    <w:rsid w:val="005D48C7"/>
    <w:rsid w:val="00650C9A"/>
    <w:rsid w:val="008328A9"/>
    <w:rsid w:val="00A46304"/>
    <w:rsid w:val="00AB17C6"/>
    <w:rsid w:val="00CA091B"/>
    <w:rsid w:val="00EF705D"/>
    <w:rsid w:val="00F30A86"/>
    <w:rsid w:val="00FC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65E3"/>
  <w15:chartTrackingRefBased/>
  <w15:docId w15:val="{7E809BB5-FB25-4A88-B936-CEABA48A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3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3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3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3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3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3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3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3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3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3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3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3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33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33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33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3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3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SUAREZ BARBERAN</dc:creator>
  <cp:keywords/>
  <dc:description/>
  <cp:lastModifiedBy>JUAN DIEGO SUAREZ BARBERAN</cp:lastModifiedBy>
  <cp:revision>7</cp:revision>
  <dcterms:created xsi:type="dcterms:W3CDTF">2025-05-29T23:30:00Z</dcterms:created>
  <dcterms:modified xsi:type="dcterms:W3CDTF">2025-06-09T04:13:00Z</dcterms:modified>
</cp:coreProperties>
</file>