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bfbfbf" w:val="clear"/>
        <w:spacing w:after="120" w:before="480" w:line="360" w:lineRule="auto"/>
        <w:ind w:left="400" w:firstLine="0"/>
        <w:jc w:val="center"/>
        <w:rPr>
          <w:rFonts w:ascii="Times New Roman" w:cs="Times New Roman" w:eastAsia="Times New Roman" w:hAnsi="Times New Roman"/>
          <w:b w:val="1"/>
          <w:bCs w:val="1"/>
          <w:color w:val="0e233d"/>
          <w:sz w:val="24"/>
          <w:szCs w:val="24"/>
        </w:rPr>
      </w:pPr>
      <w:bookmarkStart w:colFirst="0" w:colLast="0" w:name="_heading=h.8gwxxcbbwigm" w:id="0"/>
      <w:bookmarkEnd w:id="0"/>
      <w:r w:rsidDel="00000000" w:rsidR="00000000" w:rsidRPr="00000000">
        <w:rPr>
          <w:rFonts w:ascii="Times New Roman" w:cs="Times New Roman" w:eastAsia="Times New Roman" w:hAnsi="Times New Roman"/>
          <w:b w:val="1"/>
          <w:bCs w:val="1"/>
          <w:color w:val="0e233d"/>
          <w:sz w:val="24"/>
          <w:szCs w:val="24"/>
          <w:rtl w:val="0"/>
        </w:rPr>
        <w:t xml:space="preserve">VI COLOQUIO DE INVESTIGACIÓN EDUCATIVA EN ARGENTINA</w:t>
      </w:r>
    </w:p>
    <w:p w:rsidR="00000000" w:rsidDel="00000000" w:rsidP="00000000" w:rsidRDefault="00000000" w:rsidRPr="00000000" w14:paraId="00000002">
      <w:pPr>
        <w:pStyle w:val="Heading1"/>
        <w:keepNext w:val="0"/>
        <w:keepLines w:val="0"/>
        <w:shd w:fill="bfbfbf" w:val="clear"/>
        <w:spacing w:after="120" w:before="480" w:line="360" w:lineRule="auto"/>
        <w:ind w:left="400" w:firstLine="0"/>
        <w:jc w:val="center"/>
        <w:rPr>
          <w:rFonts w:ascii="Times New Roman" w:cs="Times New Roman" w:eastAsia="Times New Roman" w:hAnsi="Times New Roman"/>
          <w:b w:val="1"/>
          <w:bCs w:val="1"/>
          <w:color w:val="404040"/>
          <w:sz w:val="24"/>
          <w:szCs w:val="24"/>
        </w:rPr>
      </w:pPr>
      <w:bookmarkStart w:colFirst="0" w:colLast="0" w:name="_heading=h.y7ezshmcvsag" w:id="1"/>
      <w:bookmarkEnd w:id="1"/>
      <w:r w:rsidDel="00000000" w:rsidR="00000000" w:rsidRPr="00000000">
        <w:rPr>
          <w:rFonts w:ascii="Times New Roman" w:cs="Times New Roman" w:eastAsia="Times New Roman" w:hAnsi="Times New Roman"/>
          <w:b w:val="1"/>
          <w:bCs w:val="1"/>
          <w:color w:val="404040"/>
          <w:sz w:val="24"/>
          <w:szCs w:val="24"/>
          <w:rtl w:val="0"/>
        </w:rPr>
        <w:t xml:space="preserve"> Desafíos para la investigación educativa en escenarios de crisis. Construyendo comunidades y futuros posibles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Resumen Ampliado para Sesiones de ATs/GTs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bookmarkStart w:colFirst="0" w:colLast="0" w:name="_heading=h.gjdgxs" w:id="2"/>
      <w:bookmarkEnd w:id="2"/>
      <w:r w:rsidDel="00000000" w:rsidR="00000000" w:rsidRPr="00000000">
        <w:rPr>
          <w:rFonts w:ascii="Times New Roman" w:cs="Times New Roman" w:eastAsia="Times New Roman" w:hAnsi="Times New Roman"/>
          <w:b w:val="1"/>
          <w:bCs w:val="1"/>
          <w:color w:val="3b3838"/>
          <w:sz w:val="24"/>
          <w:szCs w:val="24"/>
          <w:rtl w:val="0"/>
        </w:rPr>
        <w:t xml:space="preserve">Área temática:</w:t>
      </w:r>
      <w:r w:rsidDel="00000000" w:rsidR="00000000" w:rsidRPr="00000000">
        <w:rPr>
          <w:rFonts w:ascii="Times New Roman" w:cs="Times New Roman" w:eastAsia="Times New Roman" w:hAnsi="Times New Roman"/>
          <w:color w:val="000000"/>
          <w:sz w:val="24"/>
          <w:szCs w:val="24"/>
          <w:rtl w:val="0"/>
        </w:rPr>
        <w:t xml:space="preserve"> GT Usos de información estadística y acceso a datos públicos</w:t>
      </w:r>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Trabajo:</w:t>
      </w:r>
      <w:r w:rsidDel="00000000" w:rsidR="00000000" w:rsidRPr="00000000">
        <w:rPr>
          <w:rFonts w:ascii="Times New Roman" w:cs="Times New Roman" w:eastAsia="Times New Roman" w:hAnsi="Times New Roman"/>
          <w:color w:val="3b3838"/>
          <w:sz w:val="24"/>
          <w:szCs w:val="24"/>
          <w:rtl w:val="0"/>
        </w:rPr>
        <w:t xml:space="preserve"> La investigación educativa en universidades argentinas: construcción y potencial analítico de una base de datos de artículos académicos.</w:t>
      </w:r>
      <w:r w:rsidDel="00000000" w:rsidR="00000000" w:rsidRPr="00000000">
        <w:rPr>
          <w:rFonts w:ascii="Times New Roman" w:cs="Times New Roman" w:eastAsia="Times New Roman" w:hAnsi="Times New Roman"/>
          <w:b w:val="1"/>
          <w:bCs w:val="1"/>
          <w:color w:val="3b3838"/>
          <w:sz w:val="24"/>
          <w:szCs w:val="24"/>
          <w:rtl w:val="0"/>
        </w:rPr>
        <w:t xml:space="preserve"> </w:t>
      </w: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Autores/as: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hang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Spagnolo, Silvina</w:t>
      </w:r>
      <w:r w:rsidDel="00000000" w:rsidR="00000000" w:rsidRPr="00000000">
        <w:rPr>
          <w:rtl w:val="0"/>
        </w:rPr>
      </w:r>
    </w:p>
    <w:p w:rsidR="00000000" w:rsidDel="00000000" w:rsidP="00000000" w:rsidRDefault="00000000" w:rsidRPr="00000000" w14:paraId="00000009">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Departamento de Ciencias de la Educación, Universidad Nacional del Sur (UNS), Bahía Blanca, Argentina - </w:t>
      </w:r>
      <w:r w:rsidDel="00000000" w:rsidR="00000000" w:rsidRPr="00000000">
        <w:rPr>
          <w:rFonts w:ascii="Times New Roman" w:cs="Times New Roman" w:eastAsia="Times New Roman" w:hAnsi="Times New Roman"/>
          <w:color w:val="1155cc"/>
          <w:sz w:val="24"/>
          <w:szCs w:val="24"/>
          <w:rtl w:val="0"/>
        </w:rPr>
        <w:t xml:space="preserve">spagnolo.silvina@gmail.com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b w:val="1"/>
          <w:bCs w:val="1"/>
          <w:i w:val="1"/>
          <w:i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Saenz, Francisco</w:t>
      </w:r>
      <w:r w:rsidDel="00000000" w:rsidR="00000000" w:rsidRPr="00000000">
        <w:rPr>
          <w:rtl w:val="0"/>
        </w:rPr>
      </w:r>
    </w:p>
    <w:p w:rsidR="00000000" w:rsidDel="00000000" w:rsidP="00000000" w:rsidRDefault="00000000" w:rsidRPr="00000000" w14:paraId="0000000B">
      <w:pPr>
        <w:spacing w:after="0" w:line="360" w:lineRule="auto"/>
        <w:jc w:val="both"/>
        <w:rPr>
          <w:rFonts w:ascii="Times New Roman" w:cs="Times New Roman" w:eastAsia="Times New Roman" w:hAnsi="Times New Roman"/>
          <w:color w:val="3b3838"/>
          <w:sz w:val="24"/>
          <w:szCs w:val="24"/>
        </w:rPr>
      </w:pPr>
      <w:r w:rsidDel="00000000" w:rsidR="00000000" w:rsidRPr="00000000">
        <w:rPr>
          <w:rFonts w:ascii="Times New Roman" w:cs="Times New Roman" w:eastAsia="Times New Roman" w:hAnsi="Times New Roman"/>
          <w:color w:val="3b3838"/>
          <w:sz w:val="24"/>
          <w:szCs w:val="24"/>
          <w:rtl w:val="0"/>
        </w:rPr>
        <w:t xml:space="preserve">Departamento de Ciencias de la Educación, Universidad Nacional del Sur (UNS) - CONICET, Bahía Blanca, Argentina - </w:t>
      </w:r>
      <w:hyperlink r:id="rId7">
        <w:r w:rsidDel="00000000" w:rsidR="00000000" w:rsidRPr="00000000">
          <w:rPr>
            <w:rFonts w:ascii="Times New Roman" w:cs="Times New Roman" w:eastAsia="Times New Roman" w:hAnsi="Times New Roman"/>
            <w:color w:val="1155cc"/>
            <w:sz w:val="24"/>
            <w:szCs w:val="24"/>
            <w:u w:val="single"/>
            <w:rtl w:val="0"/>
          </w:rPr>
          <w:t xml:space="preserve">francisco.saenz@uns.edu.ar</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Título del Proyecto / identificación de la investigación e institución en la que se inscribe el trabajo:  </w:t>
      </w:r>
      <w:r w:rsidDel="00000000" w:rsidR="00000000" w:rsidRPr="00000000">
        <w:rPr>
          <w:rFonts w:ascii="Times New Roman" w:cs="Times New Roman" w:eastAsia="Times New Roman" w:hAnsi="Times New Roman"/>
          <w:color w:val="3b3838"/>
          <w:sz w:val="24"/>
          <w:szCs w:val="24"/>
          <w:rtl w:val="0"/>
        </w:rPr>
        <w:t xml:space="preserve">Proyecto de Grupo de Investigación “</w:t>
      </w:r>
      <w:r w:rsidDel="00000000" w:rsidR="00000000" w:rsidRPr="00000000">
        <w:rPr>
          <w:rFonts w:ascii="Times New Roman" w:cs="Times New Roman" w:eastAsia="Times New Roman" w:hAnsi="Times New Roman"/>
          <w:i w:val="1"/>
          <w:iCs w:val="1"/>
          <w:color w:val="3b3838"/>
          <w:sz w:val="24"/>
          <w:szCs w:val="24"/>
          <w:rtl w:val="0"/>
        </w:rPr>
        <w:t xml:space="preserve">La investigación educativa en universidades argentinas: qué, cómo y para qué se investiga en educación”</w:t>
      </w:r>
      <w:r w:rsidDel="00000000" w:rsidR="00000000" w:rsidRPr="00000000">
        <w:rPr>
          <w:rFonts w:ascii="Times New Roman" w:cs="Times New Roman" w:eastAsia="Times New Roman" w:hAnsi="Times New Roman"/>
          <w:color w:val="3b3838"/>
          <w:sz w:val="24"/>
          <w:szCs w:val="24"/>
          <w:rtl w:val="0"/>
        </w:rPr>
        <w:t xml:space="preserve"> (Departamento de Ciencias de la Educación, Universidad Nacional del Sur). </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0" w:line="360" w:lineRule="auto"/>
        <w:ind w:left="0" w:hanging="360"/>
        <w:jc w:val="both"/>
        <w:rPr>
          <w:rFonts w:ascii="Times New Roman" w:cs="Times New Roman" w:eastAsia="Times New Roman" w:hAnsi="Times New Roman"/>
          <w:b w:val="1"/>
          <w:bCs w:val="1"/>
          <w:color w:val="3b3838"/>
          <w:sz w:val="24"/>
          <w:szCs w:val="24"/>
        </w:rPr>
      </w:pPr>
      <w:r w:rsidDel="00000000" w:rsidR="00000000" w:rsidRPr="00000000">
        <w:rPr>
          <w:rFonts w:ascii="Times New Roman" w:cs="Times New Roman" w:eastAsia="Times New Roman" w:hAnsi="Times New Roman"/>
          <w:b w:val="1"/>
          <w:bCs w:val="1"/>
          <w:color w:val="3b3838"/>
          <w:sz w:val="24"/>
          <w:szCs w:val="24"/>
          <w:rtl w:val="0"/>
        </w:rPr>
        <w:t xml:space="preserve">Palabras clave: </w:t>
      </w:r>
      <w:r w:rsidDel="00000000" w:rsidR="00000000" w:rsidRPr="00000000">
        <w:rPr>
          <w:rFonts w:ascii="Times New Roman" w:cs="Times New Roman" w:eastAsia="Times New Roman" w:hAnsi="Times New Roman"/>
          <w:color w:val="3b3838"/>
          <w:sz w:val="24"/>
          <w:szCs w:val="24"/>
          <w:rtl w:val="0"/>
        </w:rPr>
        <w:t xml:space="preserve">Investigación educativa, minería de textos, revistas académicas, web scraping, procesamiento de lenguaje natural.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360" w:lineRule="auto"/>
        <w:ind w:left="360" w:firstLine="0"/>
        <w:jc w:val="both"/>
        <w:rPr>
          <w:rFonts w:ascii="Times New Roman" w:cs="Times New Roman" w:eastAsia="Times New Roman" w:hAnsi="Times New Roman"/>
          <w:color w:val="3b3838"/>
          <w:sz w:val="24"/>
          <w:szCs w:val="24"/>
        </w:rPr>
      </w:pPr>
      <w:r w:rsidDel="00000000" w:rsidR="00000000" w:rsidRPr="00000000">
        <w:rPr>
          <w:rtl w:val="0"/>
        </w:rPr>
      </w:r>
    </w:p>
    <w:p w:rsidR="00000000" w:rsidDel="00000000" w:rsidP="00000000" w:rsidRDefault="00000000" w:rsidRPr="00000000" w14:paraId="0000000F">
      <w:pPr>
        <w:pStyle w:val="Heading1"/>
        <w:keepNext w:val="0"/>
        <w:keepLines w:val="0"/>
        <w:spacing w:after="120" w:before="480" w:line="360" w:lineRule="auto"/>
        <w:jc w:val="both"/>
        <w:rPr>
          <w:rFonts w:ascii="Times New Roman" w:cs="Times New Roman" w:eastAsia="Times New Roman" w:hAnsi="Times New Roman"/>
          <w:sz w:val="24"/>
          <w:szCs w:val="24"/>
        </w:rPr>
      </w:pPr>
      <w:bookmarkStart w:colFirst="0" w:colLast="0" w:name="_heading=h.nujs1c3hhnrb" w:id="3"/>
      <w:bookmarkEnd w:id="3"/>
      <w:r w:rsidDel="00000000" w:rsidR="00000000" w:rsidRPr="00000000">
        <w:rPr>
          <w:rFonts w:ascii="Times New Roman" w:cs="Times New Roman" w:eastAsia="Times New Roman" w:hAnsi="Times New Roman"/>
          <w:b w:val="1"/>
          <w:bCs w:val="1"/>
          <w:color w:val="000000"/>
          <w:sz w:val="24"/>
          <w:szCs w:val="24"/>
          <w:rtl w:val="0"/>
        </w:rPr>
        <w:t xml:space="preserve">Introducción</w:t>
      </w:r>
      <w:r w:rsidDel="00000000" w:rsidR="00000000" w:rsidRPr="00000000">
        <w:rPr>
          <w:rtl w:val="0"/>
        </w:rPr>
      </w:r>
    </w:p>
    <w:p w:rsidR="00000000" w:rsidDel="00000000" w:rsidP="00000000" w:rsidRDefault="00000000" w:rsidRPr="00000000" w14:paraId="0000001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disponibilidad creciente de información académica en acceso abierto ha ampliado las posibilidades para el desarrollo de estudios de gran escala sobre la producción científica. En particular, las revistas académicas constituyen una fuente privilegiada para analizar los temas, problemas y agendas que estructuran un campo disciplinar determinado. Si bien existen trabajos que han analizado las características de las revistas académicas del campo educativo argentino y su papel en la configuración de circuitos de producción y circulación del conocimiento (Gorostiaga, Palamidessi y Suasnábar, 2016), continúan siendo escasos los estudios que exploran de manera sistemática los contenidos efectivamente publicados a gran escala durante la última década, particularmente mediante técnicas automatizadas de análisis textual. </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ponencia se inscribe en el Proyecto de Grupo de Investigación (PGI) </w:t>
      </w:r>
      <w:r w:rsidDel="00000000" w:rsidR="00000000" w:rsidRPr="00000000">
        <w:rPr>
          <w:rFonts w:ascii="Times New Roman" w:cs="Times New Roman" w:eastAsia="Times New Roman" w:hAnsi="Times New Roman"/>
          <w:i w:val="1"/>
          <w:iCs w:val="1"/>
          <w:sz w:val="24"/>
          <w:szCs w:val="24"/>
          <w:rtl w:val="0"/>
        </w:rPr>
        <w:t xml:space="preserve">“La investigación educativa en universidades argentinas: ¿qué, cómo y para qué se investiga en educación?”</w:t>
      </w:r>
      <w:r w:rsidDel="00000000" w:rsidR="00000000" w:rsidRPr="00000000">
        <w:rPr>
          <w:rFonts w:ascii="Times New Roman" w:cs="Times New Roman" w:eastAsia="Times New Roman" w:hAnsi="Times New Roman"/>
          <w:sz w:val="24"/>
          <w:szCs w:val="24"/>
          <w:rtl w:val="0"/>
        </w:rPr>
        <w:t xml:space="preserve">, radicado en el Departamento de Ciencias de la Educación de la Universidad Nacional del Sur. El proyecto constituye una continuación y ampliación de investigaciones previas desarrolladas en la institución, incorporando un alcance territorial nacional y un recorte temporal correspondiente al período 2015-2025. Su objetivo general consiste en analizar los campos de producción del conocimiento en Ciencias de la Educación en universidades argentinas, identificando las principales líneas de investigación, sus transformaciones y posibles áreas de vacancia.</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proyecto retoma y amplía los hallazgos obtenidos en el PGI precedente, titulado </w:t>
      </w:r>
      <w:r w:rsidDel="00000000" w:rsidR="00000000" w:rsidRPr="00000000">
        <w:rPr>
          <w:rFonts w:ascii="Times New Roman" w:cs="Times New Roman" w:eastAsia="Times New Roman" w:hAnsi="Times New Roman"/>
          <w:i w:val="1"/>
          <w:iCs w:val="1"/>
          <w:sz w:val="24"/>
          <w:szCs w:val="24"/>
          <w:rtl w:val="0"/>
        </w:rPr>
        <w:t xml:space="preserve">“La formación en investigación educativa en la Licenciatura en Ciencias de la Educación de la Universidad Nacional del Sur: ¿qué, cómo y para qué se investiga en educación?”</w:t>
      </w:r>
      <w:r w:rsidDel="00000000" w:rsidR="00000000" w:rsidRPr="00000000">
        <w:rPr>
          <w:rFonts w:ascii="Times New Roman" w:cs="Times New Roman" w:eastAsia="Times New Roman" w:hAnsi="Times New Roman"/>
          <w:sz w:val="24"/>
          <w:szCs w:val="24"/>
          <w:rtl w:val="0"/>
        </w:rPr>
        <w:t xml:space="preserve">. En aquella investigación se identificó que las producciones desarrolladas por estudiantes de la carrera abordaban problemáticas vinculadas con la educación durante la pandemia, el uso de tecnologías digitales, la violencia de género y las estrategias de acompañamiento educativo, con predominio de enfoques metodológicos cualitativos. Si bien dichos resultados permitieron conocer algunas características de la producción académica generada en el ámbito de la UNS, también pusieron de manifiesto la necesidad de ampliar la escala de análisis para comprender las dinámicas que caracterizan al campo de la investigación educativa en el contexto universitario argentino.</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amplitud del recorte espacial y temporal busca comprender la configuración actual de la producción de conocimiento educativo en el país. En efecto, las universidades constituyen uno de los principales espacios de generación y circulación de conocimientos especializados, aunque no son los únicos actores que intervienen en este proceso. Tal como señala Palamidessi (2008), la producción de conocimiento en educación involucra a universidades públicas y privadas, organismos gubernamentales, centros de investigación y distintas organizaciones que participan de la definición de agendas, problemas y prioridades de investigación. Analizar las publicaciones académicas producidas en estos espacios permite aproximarse a las problemáticas consideradas relevantes por la comunidad científica y reconocer las orientaciones predominantes dentro del campo.</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esta perspectiva, la investigación educativa puede entenderse como una práctica social e institucional situada históricamente, atravesada por intereses, demandas y condiciones de producción específicas. En palabras de Palamidessi (2008), la generación de conocimiento especializado cumple funciones que exceden la mera descripción de fenómenos educativos, ya que contribuye a la identificación de problemas, a la evaluación de alternativas de intervención y a la formulación de nuevas orientaciones para la acción. Asimismo, la producción científica participa de procesos de legitimación de saberes, enfoques y prácticas que influyen sobre la definición de políticas educativas y sobre la configuración misma del campo académico (Suasnabar &amp; Palamidessi, 2006).</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Diversos estudios han caracterizado a la investigación educativa argentina como un campo que ha experimentado un importante proceso de expansión y diversificación durante las últimas décadas, incorporando una creciente variedad de actores, instituciones y espacios de producción y circulación de conocimientos (Suasnábar &amp; Palamidessi, 2006; Gorostiaga, Palamidessi &amp; Suasnábar, 2016). En este contexto, las revistas académicas ocupan un lugar central como espacios de comunicación científica, validación de conocimientos y conformación de agendas de investigación. </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mismo tiempo, las características de estas publicaciones expresan rasgos estructurales del propio campo de producción de conocimiento educativo, tales como sus formas de organización, sus circuitos de intercambio y sus dinámicas de consolidación disciplinar (Gorostiaga et al., 2016). Sin embargo, continúan siendo escasos los estudios que analizan de manera sistemática los contenidos efectivamente publicados en estas revistas durante los últimos años, particularmente a partir de corpus documentales de gran escala y mediante técnicas automatizadas de análisis textual. Considerando las profundas transformaciones sociales, tecnológicas y educativas ocurridas en la última década, resulta pertinente desarrollar nuevas aproximaciones empíricas que permitan actualizar el conocimiento disponible sobre las principales líneas de investigación presentes en el campo educativo argentino.</w:t>
      </w:r>
    </w:p>
    <w:p w:rsidR="00000000" w:rsidDel="00000000" w:rsidP="00000000" w:rsidRDefault="00000000" w:rsidRPr="00000000" w14:paraId="0000001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la presente comunicación se focaliza en una de las primeras etapas del proyecto: la construcción de una base de datos de artículos científicos publicados en revistas universitarias especializadas en educación. Más específicamente, se busca describir el proceso metodológico desarrollado para identificar instituciones, localizar publicaciones académicas y construir un corpus documental de alcance nacional a partir de fuentes públicas y de acceso abierto. La base generada constituye un insumo fundamental para las etapas posteriores del proyecto, orientadas a identificar tendencias temáticas, líneas de investigación predominantes y posibles áreas de vacancia en la producción académica del campo.</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propuesta se vincula directamente con los objetivos del Grupo de Trabajo dedicado a los usos de información estadística y acceso a datos públicos, dado que recupera información disponible en repositorios y portales abiertos para generar un conjunto de datos original destinado al estudio de la producción científica en educación. Asimismo, permite reflexionar sobre las potencialidades metodológicas que ofrecen las herramientas computacionales para la construcción de bases de datos de gran escala, favoreciendo procesos de investigación más sistemáticos, transparentes y replicables.</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creciente desarrollo de herramientas computacionales para el tratamiento de grandes volúmenes de información textual ofrece nuevas posibilidades para el estudio de la producción científica. Particularmente, las técnicas de minería de textos y procesamiento de lenguaje natural permiten analizar corpus documentales de gran escala mediante procedimientos sistemáticos, replicables y escalables (Grimmer &amp; Stewart, 2013; Rosati, 2022). Estas herramientas han sido empleadas en diversos campos de las ciencias sociales para la detección de tópicos, la identificación de patrones temáticos y el análisis longitudinal de agendas de investigación (Blei, 2012; Rosati, 2022).</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contexto, el proyecto propone la construcción de una base de datos de artículos publicados en revistas universitarias argentinas especializadas en educación y el desarrollo de distintas estrategias analíticas orientadas a describir la producción existente y explorar la estructura temática del campo mediante técnicas de análisis textual automatizado.</w:t>
      </w:r>
    </w:p>
    <w:p w:rsidR="00000000" w:rsidDel="00000000" w:rsidP="00000000" w:rsidRDefault="00000000" w:rsidRPr="00000000" w14:paraId="0000001B">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heading=h.e3sz3i872oh6" w:id="4"/>
      <w:bookmarkEnd w:id="4"/>
      <w:r w:rsidDel="00000000" w:rsidR="00000000" w:rsidRPr="00000000">
        <w:rPr>
          <w:rFonts w:ascii="Times New Roman" w:cs="Times New Roman" w:eastAsia="Times New Roman" w:hAnsi="Times New Roman"/>
          <w:sz w:val="24"/>
          <w:szCs w:val="24"/>
          <w:rtl w:val="0"/>
        </w:rPr>
        <w:t xml:space="preserve">Aspectos teórico-metodológicos</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investigación se inscribe en un enfoque metodológico mixto con predominio de una primera etapa cuantitativa de carácter descriptivo y exploratorio, orientada a la construcción de una base de datos sobre producción académica en Ciencias de la Educación. Esta fase constituye el punto de partida para posteriores análisis de mayor profundidad previstos en el marco del proyecto de investigación.</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del corpus se desarrolló en varias etapas. En primer lugar, se identificaron las instituciones universitarias argentinas que ofrecen titulaciones de grado vinculadas al campo de las Ciencias de la Educación. Para ello se utilizó como fuente principal el portal público del Sistema de Información Universitaria (SIU), a través de la Guía de Carreras Universitarias. A partir de dicho relevamiento se confeccionó un listado de universidades públicas y privadas que dictan carreras denominadas Licenciatura en Ciencias de la Educación, Licenciatura en Educación o titulaciones equivalentes.</w:t>
      </w:r>
    </w:p>
    <w:p w:rsidR="00000000" w:rsidDel="00000000" w:rsidP="00000000" w:rsidRDefault="00000000" w:rsidRPr="00000000" w14:paraId="0000001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Posteriormente, se realizó un relevamiento manual de las unidades académicas responsables de dichas carreras —facultades, departamentos o escuelas— con el objetivo de identificar revistas científicas especializadas en educación vinculadas institucionalmente a esas dependencias. Este proceso permitió reconocer un conjunto de veintiuna revistas académicas que registraron actividad editorial durante algún momento del período comprendido entre 2015 y 2025.</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identificadas las publicaciones, se procedió a la construcción de una base de datos mediante técnicas de extracción automatizada de información (web scraping). El scraping consiste en la descarga sistemática y estructuración de información disponible en sitios web con fines analíticos (Mitchell, 2018), permitiendo construir corpus documentales de gran escala de manera sistemática y replicable (Rosati, 2022).</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implementación de este proceso se utilizaron herramientas de programación en </w:t>
      </w:r>
      <w:r w:rsidDel="00000000" w:rsidR="00000000" w:rsidRPr="00000000">
        <w:rPr>
          <w:rFonts w:ascii="Times New Roman" w:cs="Times New Roman" w:eastAsia="Times New Roman" w:hAnsi="Times New Roman"/>
          <w:i w:val="1"/>
          <w:i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empleando bibliotecas especializadas para la recuperación, procesamiento y almacenamiento de datos, entre ellas </w:t>
      </w:r>
      <w:r w:rsidDel="00000000" w:rsidR="00000000" w:rsidRPr="00000000">
        <w:rPr>
          <w:rFonts w:ascii="Times New Roman" w:cs="Times New Roman" w:eastAsia="Times New Roman" w:hAnsi="Times New Roman"/>
          <w:i w:val="1"/>
          <w:iCs w:val="1"/>
          <w:sz w:val="24"/>
          <w:szCs w:val="24"/>
          <w:rtl w:val="0"/>
        </w:rPr>
        <w:t xml:space="preserve">Requests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BeautifulSoup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Pandas </w:t>
      </w:r>
      <w:r w:rsidDel="00000000" w:rsidR="00000000" w:rsidRPr="00000000">
        <w:rPr>
          <w:rFonts w:ascii="Times New Roman" w:cs="Times New Roman" w:eastAsia="Times New Roman" w:hAnsi="Times New Roman"/>
          <w:sz w:val="24"/>
          <w:szCs w:val="24"/>
          <w:rtl w:val="0"/>
        </w:rPr>
        <w:t xml:space="preserve">y </w:t>
      </w:r>
      <w:r w:rsidDel="00000000" w:rsidR="00000000" w:rsidRPr="00000000">
        <w:rPr>
          <w:rFonts w:ascii="Times New Roman" w:cs="Times New Roman" w:eastAsia="Times New Roman" w:hAnsi="Times New Roman"/>
          <w:i w:val="1"/>
          <w:iCs w:val="1"/>
          <w:sz w:val="24"/>
          <w:szCs w:val="24"/>
          <w:rtl w:val="0"/>
        </w:rPr>
        <w:t xml:space="preserve">NumPy</w:t>
      </w:r>
      <w:r w:rsidDel="00000000" w:rsidR="00000000" w:rsidRPr="00000000">
        <w:rPr>
          <w:rFonts w:ascii="Times New Roman" w:cs="Times New Roman" w:eastAsia="Times New Roman" w:hAnsi="Times New Roman"/>
          <w:sz w:val="24"/>
          <w:szCs w:val="24"/>
          <w:rtl w:val="0"/>
        </w:rPr>
        <w:t xml:space="preserve">. En aquellos casos donde la estructura de los sitios web lo requirió, se incorporaron procedimientos complementarios de navegación automatizada. El proceso consistió en recorrer de manera sistemática los archivos históricos de cada revista e iterar artículo por artículo para extraer los metadatos disponibles.</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base de datos resultante contiene aproximadamente 3.000 artículos científicos e incorpora, para cada registro, información relativa al título del trabajo, autoría principal, palabras clave, resumen y fecha de publicación. Asimismo, se agregaron variables construidas por el equipo de investigación, tales como la revista de procedencia, la universidad responsable de la publicación y el carácter público o privado de la institución editora. De esta manera se conformó un corpus integrado que combina información textual y metadatos institucionales, posibilitando múltiples niveles de análisis.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una primera instancia se prevén análisis descriptivos orientados a caracterizar la producción relevada. Entre ellos se incluyen distribuciones de frecuencias, análisis temporales de publicaciones, comparaciones entre universidades públicas y privadas, así como estudios geográficos destinados a identificar la distribución territorial de las revistas académicas y posibles áreas de vacancia en la producción de conocimiento educativo.</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Complementariamente, se proyecta el desarrollo de análisis textuales computacionales sobre los títulos, palabras clave y resúmenes de los artículos recopilados. Las técnicas de Procesamiento de Lenguaje Natural (PLN) y minería de textos permiten abordar corpus documentales de gran tamaño mediante procedimientos sistemáticos, escalables y replicables, superando algunas de las limitaciones asociadas al análisis manual de grandes volúmenes de información textual (Grimmer &amp; Stewart, 2013; Rosati, 2022).</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particular, se prevé la implementación de modelos de aprendizaje no supervisado para la identificación de agrupamientos temáticos dentro del corpus. Entre las estrategias posibles se encuentra el modelado de tópicos mediante algoritmos como Latent Dirichlet Allocation (LDA), ampliamente utilizados para la detección semiautomática de temas en colecciones documentales extensas (Blei, 2012; Rosati, 2022).</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identificadas las agrupaciones temáticas, se analizará su composición conceptual mediante técnicas descriptivas y visualizaciones específicas, tales como análisis de frecuencias léxicas, nubes de palabras y representaciones de relaciones semánticas. Asimismo, se estudiará la evolución temporal de dichos agrupamientos con el propósito de identificar continuidades, emergencias y transformaciones en las agendas de investigación educativa desarrolladas en las universidades argentinas durante la última década.</w:t>
      </w:r>
    </w:p>
    <w:p w:rsidR="00000000" w:rsidDel="00000000" w:rsidP="00000000" w:rsidRDefault="00000000" w:rsidRPr="00000000" w14:paraId="0000002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los resultados de esta etapa constituirán un insumo para fases posteriores del proyecto, orientadas a la realización de estudios más intensivos sobre los diferentes núcleos temáticos identificados y sus posibles relaciones con las demandas, intereses y problemáticas que atraviesan el campo de la investigación educativa en Argentina.</w:t>
      </w:r>
    </w:p>
    <w:p w:rsidR="00000000" w:rsidDel="00000000" w:rsidP="00000000" w:rsidRDefault="00000000" w:rsidRPr="00000000" w14:paraId="00000027">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heading=h.uic5kyqxzexo" w:id="5"/>
      <w:bookmarkEnd w:id="5"/>
      <w:r w:rsidDel="00000000" w:rsidR="00000000" w:rsidRPr="00000000">
        <w:rPr>
          <w:rFonts w:ascii="Times New Roman" w:cs="Times New Roman" w:eastAsia="Times New Roman" w:hAnsi="Times New Roman"/>
          <w:sz w:val="24"/>
          <w:szCs w:val="24"/>
          <w:rtl w:val="0"/>
        </w:rPr>
        <w:t xml:space="preserve">Hallazgos</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 que la investigación se encuentra actualmente en desarrollo, esta presentación no pretende exponer resultados definitivos sobre las líneas de investigación educativa identificadas, sino compartir la estrategia metodológica implementada para la construcción de una base de datos original y las posibilidades analíticas que esta habilita.</w:t>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primer lugar, se espera obtener una caracterización general de la producción académica publicada en revistas universitarias argentinas especializadas en educación durante el período 2015-2025. Esta caracterización permitirá identificar tendencias de publicación, distribución institucional de la producción, participación relativa de universidades públicas y privadas, así como la localización geográfica de las revistas relevadas. Del mismo modo, se prevé detectar posibles áreas de concentración y vacancia territorial en la circulación del conocimiento educativo.</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segundo lugar, los análisis descriptivos permitirán reconocer regularidades en los temas abordados por las publicaciones, identificando problemáticas recurrentes, tópicos emergentes y transformaciones en las agendas de investigación a lo largo de la última década. Este aspecto adquiere especial relevancia considerando que los estudios sistemáticos sobre la producción de conocimiento en educación en Argentina continúan siendo escasos, particularmente aquellos que abarcan simultáneamente instituciones públicas y privadas y que utilizan corpus documentales de gran escala.</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se espera que la aplicación de técnicas de procesamiento de lenguaje natural y modelado de tópicos posibilite la identificación de agrupamientos temáticos construidos a partir de los propios datos, reduciendo la dependencia de categorías analíticas definidas exclusivamente de manera previa por los investigadores. Este enfoque permitirá explorar la estructura temática del campo de forma inductiva, identificando relaciones entre temas, problemáticas y líneas de investigación que podrían resultar menos visibles mediante estrategias tradicionales de análisis documental.</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Otro resultado esperado consiste en la reconstrucción de la evolución temporal de los tópicos identificados. A partir del análisis de series temporales se buscará determinar qué problemáticas mantienen una presencia sostenida en la producción académica y cuáles emergen o adquieren mayor relevancia en determinados períodos históricos. En este sentido, acontecimientos recientes como la expansión de las tecnologías digitales, las transformaciones en la educación superior o los efectos educativos de la pandemia constituyen ejemplos de fenómenos que podrían reflejarse en la dinámica temática del corpus analizado.</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otra parte, se espera que la información producida contribuya a la discusión acerca de las relaciones entre producción de conocimiento, demandas educativas e intereses institucionales. Si bien esta etapa del proyecto posee un carácter predominantemente descriptivo, la identificación de temas recurrentes, áreas de vacancia y diferencias entre instituciones podrá constituir un insumo relevante para futuras investigaciones orientadas a comprender los factores que intervienen en la definición de las agendas de investigación educativa.</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metodológica, uno de los principales aportes del trabajo radica en la generación de un conjunto de datos construido a partir de fuentes públicas y de acceso abierto. La sistematización de aproximadamente tres mil artículos académicos en una única base integrada representa un recurso potencialmente valioso para futuras investigaciones sobre educación superior, producción científica y políticas de investigación educativa. Asimismo, la utilización de procedimientos automatizados de recolección y análisis contribuye a fortalecer la transparencia, replicabilidad y escalabilidad de los estudios sobre producción académica, aspectos cada vez más relevantes en el contexto contemporáneo de las ciencias sociales (Rosati, 2022).</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se espera que este trabajo contribuya a la construcción de un panorama actualizado sobre la investigación educativa desarrollada en universidades argentinas, aportando evidencia empírica para la comprensión de las dinámicas contemporáneas del campo y generando insumos para futuras investigaciones orientadas a profundizar el análisis de las agendas, actores e instituciones que participan en la producción de conocimiento educativo en el país.</w:t>
      </w:r>
    </w:p>
    <w:p w:rsidR="00000000" w:rsidDel="00000000" w:rsidP="00000000" w:rsidRDefault="00000000" w:rsidRPr="00000000" w14:paraId="00000030">
      <w:pPr>
        <w:pStyle w:val="Heading2"/>
        <w:keepNext w:val="0"/>
        <w:keepLines w:val="0"/>
        <w:spacing w:line="360" w:lineRule="auto"/>
        <w:jc w:val="both"/>
        <w:rPr>
          <w:rFonts w:ascii="Times New Roman" w:cs="Times New Roman" w:eastAsia="Times New Roman" w:hAnsi="Times New Roman"/>
          <w:sz w:val="24"/>
          <w:szCs w:val="24"/>
        </w:rPr>
      </w:pPr>
      <w:bookmarkStart w:colFirst="0" w:colLast="0" w:name="_heading=h.ip0zgw2t2tc3" w:id="6"/>
      <w:bookmarkEnd w:id="6"/>
      <w:r w:rsidDel="00000000" w:rsidR="00000000" w:rsidRPr="00000000">
        <w:rPr>
          <w:rFonts w:ascii="Times New Roman" w:cs="Times New Roman" w:eastAsia="Times New Roman" w:hAnsi="Times New Roman"/>
          <w:sz w:val="24"/>
          <w:szCs w:val="24"/>
          <w:rtl w:val="0"/>
        </w:rPr>
        <w:t xml:space="preserve">Discusión</w:t>
      </w:r>
    </w:p>
    <w:p w:rsidR="00000000" w:rsidDel="00000000" w:rsidP="00000000" w:rsidRDefault="00000000" w:rsidRPr="00000000" w14:paraId="0000003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construcción de bases de datos a partir de fuentes académicas de acceso abierto constituye una estrategia con gran potencial para el estudio de la producción científica en educación. En este trabajo se presentó el proceso de identificación, recopilación y sistematización de información proveniente de revistas universitarias argentinas especializadas en Ciencias de la Educación, desarrollado en el marco del proyecto </w:t>
      </w:r>
      <w:r w:rsidDel="00000000" w:rsidR="00000000" w:rsidRPr="00000000">
        <w:rPr>
          <w:rFonts w:ascii="Times New Roman" w:cs="Times New Roman" w:eastAsia="Times New Roman" w:hAnsi="Times New Roman"/>
          <w:i w:val="1"/>
          <w:iCs w:val="1"/>
          <w:sz w:val="24"/>
          <w:szCs w:val="24"/>
          <w:rtl w:val="0"/>
        </w:rPr>
        <w:t xml:space="preserve">“La investigación educativa en universidades argentinas: ¿qué, cómo y para qué se investiga en educación?”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metodología implementada permitió conformar un corpus de aproximadamente tres mil artículos publicados entre 2015 y 2025, integrando información textual y metadatos institucionales en una única base de datos. Este proceso constituye un aporte relevante tanto por la magnitud de la información recopilada como por la posibilidad de replicar y ampliar los procedimientos utilizados en futuras investigaciones.</w:t>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la experiencia pone de manifiesto las potencialidades que ofrecen las herramientas computacionales para el análisis de grandes volúmenes de información en ciencias sociales. La combinación de técnicas de web scraping, minería de textos y procesamiento de lenguaje natural habilita nuevas formas de aproximación al estudio de los campos académicos, permitiendo identificar patrones, tendencias y transformaciones que resultarían difíciles de observar mediante estrategias tradicionales basadas exclusivamente en análisis manuales de pequeña escala (Grimmer &amp; Stewart, 2013; Rosati, 2022).</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avances alcanzados hasta el momento constituyen una etapa inicial dentro de una agenda de investigación más amplia. En las próximas fases del proyecto se profundizará el análisis de la base construida mediante procedimientos descriptivos, geográficos y textuales, con el propósito de identificar las principales agendas de investigación presentes en el campo educativo argentino, su evolución a lo largo del tiempo y las posibles áreas de vacancia. De este modo, se espera contribuir a una comprensión más sistemática de la producción de conocimiento en educación y aportar evidencias que permitan reflexionar sobre las dinámicas contemporáneas del campo, los intereses que lo atraviesan y los desafíos que enfrenta en el contexto actual.</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r w:rsidDel="00000000" w:rsidR="00000000" w:rsidRPr="00000000">
        <w:rPr>
          <w:rtl w:val="0"/>
        </w:rPr>
      </w:r>
    </w:p>
    <w:p w:rsidR="00000000" w:rsidDel="00000000" w:rsidP="00000000" w:rsidRDefault="00000000" w:rsidRPr="00000000" w14:paraId="00000036">
      <w:pPr>
        <w:spacing w:after="240" w:before="240" w:line="360" w:lineRule="auto"/>
        <w:ind w:left="708" w:hanging="708"/>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Blei, D. M. (2012). Probabilistic topic models. </w:t>
      </w:r>
      <w:r w:rsidDel="00000000" w:rsidR="00000000" w:rsidRPr="00000000">
        <w:rPr>
          <w:rFonts w:ascii="Times New Roman" w:cs="Times New Roman" w:eastAsia="Times New Roman" w:hAnsi="Times New Roman"/>
          <w:i w:val="1"/>
          <w:iCs w:val="1"/>
          <w:sz w:val="24"/>
          <w:szCs w:val="24"/>
          <w:rtl w:val="0"/>
        </w:rPr>
        <w:t xml:space="preserve">Communications of the ACM, 55</w:t>
      </w:r>
      <w:r w:rsidDel="00000000" w:rsidR="00000000" w:rsidRPr="00000000">
        <w:rPr>
          <w:rFonts w:ascii="Times New Roman" w:cs="Times New Roman" w:eastAsia="Times New Roman" w:hAnsi="Times New Roman"/>
          <w:sz w:val="24"/>
          <w:szCs w:val="24"/>
          <w:rtl w:val="0"/>
        </w:rPr>
        <w:t xml:space="preserve">(4), 77–84.</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https://doi.org/10.1145/2133806.2133826</w:t>
        </w:r>
      </w:hyperlink>
      <w:r w:rsidDel="00000000" w:rsidR="00000000" w:rsidRPr="00000000">
        <w:rPr>
          <w:rtl w:val="0"/>
        </w:rPr>
      </w:r>
    </w:p>
    <w:p w:rsidR="00000000" w:rsidDel="00000000" w:rsidP="00000000" w:rsidRDefault="00000000" w:rsidRPr="00000000" w14:paraId="00000037">
      <w:pPr>
        <w:spacing w:after="240" w:before="240" w:line="360" w:lineRule="auto"/>
        <w:ind w:left="708"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Gorostiaga, J. M., Palamidessi, M. I., &amp; Suasnábar, C. (2016). Revistas académicas e investigación educativa en Argentina: Situación actual y perspectivas futuras. </w:t>
      </w:r>
      <w:r w:rsidDel="00000000" w:rsidR="00000000" w:rsidRPr="00000000">
        <w:rPr>
          <w:rFonts w:ascii="Times New Roman" w:cs="Times New Roman" w:eastAsia="Times New Roman" w:hAnsi="Times New Roman"/>
          <w:i w:val="1"/>
          <w:iCs w:val="1"/>
          <w:sz w:val="24"/>
          <w:szCs w:val="24"/>
          <w:rtl w:val="0"/>
        </w:rPr>
        <w:t xml:space="preserve">Propuesta Educativa, 25</w:t>
      </w:r>
      <w:r w:rsidDel="00000000" w:rsidR="00000000" w:rsidRPr="00000000">
        <w:rPr>
          <w:rFonts w:ascii="Times New Roman" w:cs="Times New Roman" w:eastAsia="Times New Roman" w:hAnsi="Times New Roman"/>
          <w:sz w:val="24"/>
          <w:szCs w:val="24"/>
          <w:rtl w:val="0"/>
        </w:rPr>
        <w:t xml:space="preserve">(45), 91–106.</w:t>
      </w:r>
    </w:p>
    <w:p w:rsidR="00000000" w:rsidDel="00000000" w:rsidP="00000000" w:rsidRDefault="00000000" w:rsidRPr="00000000" w14:paraId="00000038">
      <w:pPr>
        <w:spacing w:after="240" w:before="240" w:line="360" w:lineRule="auto"/>
        <w:ind w:left="708" w:hanging="708"/>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Grimmer, J., &amp; Stewart, B. M. (2013). Text as data: The promise and pitfalls of automatic content analysis methods for political texts. </w:t>
      </w:r>
      <w:r w:rsidDel="00000000" w:rsidR="00000000" w:rsidRPr="00000000">
        <w:rPr>
          <w:rFonts w:ascii="Times New Roman" w:cs="Times New Roman" w:eastAsia="Times New Roman" w:hAnsi="Times New Roman"/>
          <w:i w:val="1"/>
          <w:iCs w:val="1"/>
          <w:sz w:val="24"/>
          <w:szCs w:val="24"/>
          <w:rtl w:val="0"/>
        </w:rPr>
        <w:t xml:space="preserve">Political Analysis, 21</w:t>
      </w:r>
      <w:r w:rsidDel="00000000" w:rsidR="00000000" w:rsidRPr="00000000">
        <w:rPr>
          <w:rFonts w:ascii="Times New Roman" w:cs="Times New Roman" w:eastAsia="Times New Roman" w:hAnsi="Times New Roman"/>
          <w:sz w:val="24"/>
          <w:szCs w:val="24"/>
          <w:rtl w:val="0"/>
        </w:rPr>
        <w:t xml:space="preserve">(3), 267–297.</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https://doi.org/10.1093/pan/mps028</w:t>
        </w:r>
      </w:hyperlink>
      <w:r w:rsidDel="00000000" w:rsidR="00000000" w:rsidRPr="00000000">
        <w:rPr>
          <w:rtl w:val="0"/>
        </w:rPr>
      </w:r>
    </w:p>
    <w:p w:rsidR="00000000" w:rsidDel="00000000" w:rsidP="00000000" w:rsidRDefault="00000000" w:rsidRPr="00000000" w14:paraId="00000039">
      <w:pPr>
        <w:spacing w:after="240" w:before="240" w:line="360" w:lineRule="auto"/>
        <w:ind w:left="708"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R. (2018). </w:t>
      </w:r>
      <w:r w:rsidDel="00000000" w:rsidR="00000000" w:rsidRPr="00000000">
        <w:rPr>
          <w:rFonts w:ascii="Times New Roman" w:cs="Times New Roman" w:eastAsia="Times New Roman" w:hAnsi="Times New Roman"/>
          <w:i w:val="1"/>
          <w:iCs w:val="1"/>
          <w:sz w:val="24"/>
          <w:szCs w:val="24"/>
          <w:rtl w:val="0"/>
        </w:rPr>
        <w:t xml:space="preserve">Web scraping with Python: Collecting more data from the modern web</w:t>
      </w:r>
      <w:r w:rsidDel="00000000" w:rsidR="00000000" w:rsidRPr="00000000">
        <w:rPr>
          <w:rFonts w:ascii="Times New Roman" w:cs="Times New Roman" w:eastAsia="Times New Roman" w:hAnsi="Times New Roman"/>
          <w:sz w:val="24"/>
          <w:szCs w:val="24"/>
          <w:rtl w:val="0"/>
        </w:rPr>
        <w:t xml:space="preserve"> (2nd ed.). O'Reilly Media.</w:t>
      </w:r>
    </w:p>
    <w:p w:rsidR="00000000" w:rsidDel="00000000" w:rsidP="00000000" w:rsidRDefault="00000000" w:rsidRPr="00000000" w14:paraId="0000003A">
      <w:pPr>
        <w:spacing w:after="240" w:before="240" w:line="360" w:lineRule="auto"/>
        <w:ind w:left="708"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Palamidessi, M. (2008). </w:t>
      </w:r>
      <w:r w:rsidDel="00000000" w:rsidR="00000000" w:rsidRPr="00000000">
        <w:rPr>
          <w:rFonts w:ascii="Times New Roman" w:cs="Times New Roman" w:eastAsia="Times New Roman" w:hAnsi="Times New Roman"/>
          <w:i w:val="1"/>
          <w:iCs w:val="1"/>
          <w:sz w:val="24"/>
          <w:szCs w:val="24"/>
          <w:rtl w:val="0"/>
        </w:rPr>
        <w:t xml:space="preserve">La investigación educativa en la Argentina: estado de situación y desafíos</w:t>
      </w:r>
      <w:r w:rsidDel="00000000" w:rsidR="00000000" w:rsidRPr="00000000">
        <w:rPr>
          <w:rFonts w:ascii="Times New Roman" w:cs="Times New Roman" w:eastAsia="Times New Roman" w:hAnsi="Times New Roman"/>
          <w:sz w:val="24"/>
          <w:szCs w:val="24"/>
          <w:rtl w:val="0"/>
        </w:rPr>
        <w:t xml:space="preserve">. Ministerio de Educación de la Nación.</w:t>
      </w:r>
    </w:p>
    <w:p w:rsidR="00000000" w:rsidDel="00000000" w:rsidP="00000000" w:rsidRDefault="00000000" w:rsidRPr="00000000" w14:paraId="0000003B">
      <w:pPr>
        <w:spacing w:after="240" w:before="240" w:line="360" w:lineRule="auto"/>
        <w:ind w:left="708"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Rosati, G. (2022). Procesamiento de lenguaje natural aplicado a las ciencias sociales: Detección de tópicos en letras de tango. </w:t>
      </w:r>
      <w:r w:rsidDel="00000000" w:rsidR="00000000" w:rsidRPr="00000000">
        <w:rPr>
          <w:rFonts w:ascii="Times New Roman" w:cs="Times New Roman" w:eastAsia="Times New Roman" w:hAnsi="Times New Roman"/>
          <w:i w:val="1"/>
          <w:iCs w:val="1"/>
          <w:sz w:val="24"/>
          <w:szCs w:val="24"/>
          <w:rtl w:val="0"/>
        </w:rPr>
        <w:t xml:space="preserve">Revista Latinoamericana de Metodología de la Investigación Social, 12</w:t>
      </w:r>
      <w:r w:rsidDel="00000000" w:rsidR="00000000" w:rsidRPr="00000000">
        <w:rPr>
          <w:rFonts w:ascii="Times New Roman" w:cs="Times New Roman" w:eastAsia="Times New Roman" w:hAnsi="Times New Roman"/>
          <w:sz w:val="24"/>
          <w:szCs w:val="24"/>
          <w:rtl w:val="0"/>
        </w:rPr>
        <w:t xml:space="preserve">(23), 38–60.</w:t>
      </w:r>
    </w:p>
    <w:p w:rsidR="00000000" w:rsidDel="00000000" w:rsidP="00000000" w:rsidRDefault="00000000" w:rsidRPr="00000000" w14:paraId="0000003C">
      <w:pPr>
        <w:spacing w:after="240" w:before="240" w:line="360" w:lineRule="auto"/>
        <w:ind w:left="708" w:hanging="70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Suasnábar, C., &amp; Palamidessi, M. (2006). El campo de producción de conocimientos en educación en la Argentina. En C. Suasnábar &amp; M. Palamidessi (Comps.), </w:t>
      </w:r>
      <w:r w:rsidDel="00000000" w:rsidR="00000000" w:rsidRPr="00000000">
        <w:rPr>
          <w:rFonts w:ascii="Times New Roman" w:cs="Times New Roman" w:eastAsia="Times New Roman" w:hAnsi="Times New Roman"/>
          <w:i w:val="1"/>
          <w:iCs w:val="1"/>
          <w:sz w:val="24"/>
          <w:szCs w:val="24"/>
          <w:rtl w:val="0"/>
        </w:rPr>
        <w:t xml:space="preserve">Educación, conocimiento y política: Argentina, 1983-2003</w:t>
      </w:r>
      <w:r w:rsidDel="00000000" w:rsidR="00000000" w:rsidRPr="00000000">
        <w:rPr>
          <w:rFonts w:ascii="Times New Roman" w:cs="Times New Roman" w:eastAsia="Times New Roman" w:hAnsi="Times New Roman"/>
          <w:sz w:val="24"/>
          <w:szCs w:val="24"/>
          <w:rtl w:val="0"/>
        </w:rPr>
        <w:t xml:space="preserve"> (pp. 37–63). Buenos Aires: Manantial.</w:t>
      </w:r>
    </w:p>
    <w:p w:rsidR="00000000" w:rsidDel="00000000" w:rsidP="00000000" w:rsidRDefault="00000000" w:rsidRPr="00000000" w14:paraId="0000003D">
      <w:pPr>
        <w:spacing w:after="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2" w:type="default"/>
      <w:footerReference r:id="rId1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left" w:leader="none" w:pos="2400"/>
        <w:tab w:val="right" w:leader="none" w:pos="14004"/>
      </w:tabs>
      <w:spacing w:after="0" w:line="240" w:lineRule="auto"/>
      <w:jc w:val="center"/>
      <w:rPr>
        <w:rFonts w:ascii="Times New Roman" w:cs="Times New Roman" w:eastAsia="Times New Roman" w:hAnsi="Times New Roman"/>
        <w:sz w:val="18"/>
        <w:szCs w:val="18"/>
      </w:rPr>
    </w:pPr>
    <w:r w:rsidDel="00000000" w:rsidR="00000000" w:rsidRPr="00000000">
      <w:rPr>
        <w:color w:val="000000"/>
        <w:sz w:val="20"/>
        <w:szCs w:val="20"/>
      </w:rPr>
      <w:drawing>
        <wp:inline distB="0" distT="0" distL="0" distR="0">
          <wp:extent cx="1305317" cy="868020"/>
          <wp:effectExtent b="0" l="0" r="0" t="0"/>
          <wp:docPr descr="LOGO DE LA SOCIEDAD ARGENTINA DE INVESTIGACIÓN EN EDUCACIÓN" id="1" name="image1.png"/>
          <a:graphic>
            <a:graphicData uri="http://schemas.openxmlformats.org/drawingml/2006/picture">
              <pic:pic>
                <pic:nvPicPr>
                  <pic:cNvPr descr="LOGO DE LA SOCIEDAD ARGENTINA DE INVESTIGACIÓN EN EDUCACIÓN" id="0" name="image1.png"/>
                  <pic:cNvPicPr preferRelativeResize="0"/>
                </pic:nvPicPr>
                <pic:blipFill>
                  <a:blip r:embed="rId1"/>
                  <a:srcRect b="0" l="0" r="0" t="0"/>
                  <a:stretch>
                    <a:fillRect/>
                  </a:stretch>
                </pic:blipFill>
                <pic:spPr>
                  <a:xfrm>
                    <a:off x="0" y="0"/>
                    <a:ext cx="1305317" cy="86802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tabs>
        <w:tab w:val="left" w:leader="none" w:pos="2400"/>
        <w:tab w:val="right" w:leader="none" w:pos="14004"/>
      </w:tabs>
      <w:spacing w:after="0" w:line="240" w:lineRule="auto"/>
      <w:rPr>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color w:val="7f7f7f"/>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93/pan/mps028" TargetMode="External"/><Relationship Id="rId10" Type="http://schemas.openxmlformats.org/officeDocument/2006/relationships/hyperlink" Target="https://doi.org/10.1093/pan/mps028"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45/2133806.213382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francisco.saenz@uns.edu.ar" TargetMode="External"/><Relationship Id="rId8" Type="http://schemas.openxmlformats.org/officeDocument/2006/relationships/hyperlink" Target="https://doi.org/10.1145/2133806.21338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VuhPy5Lm6M7IGBjGDTocvKkZQ==">CgMxLjAyDmguOGd3eHhjYmJ3aWdtMg5oLnk3ZXpzaG1jdnNhZzIIaC5namRneHMyDmgubnVqczFjM2hobnJiMg5oLmUzc3ozaTg3Mm9oNjIOaC51aWM1a3lxeHpleG8yDmguaXAwemd3MnQydGMzOAByITFxS0paVThyUHRaQ3EtVVN0WWhMS2JzcG1URUN5NVNnTg==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