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#16 - 12/06/2024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Medina Nicolas Lionel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Teira Rodriguez Juan Ignacio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