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Pr="009B21FA" w:rsidRDefault="002D7423" w:rsidP="002D7423">
      <w:pPr>
        <w:rPr>
          <w:sz w:val="24"/>
          <w:szCs w:val="24"/>
        </w:rPr>
      </w:pPr>
      <w:r w:rsidRPr="009B21FA">
        <w:rPr>
          <w:sz w:val="24"/>
          <w:szCs w:val="24"/>
        </w:rPr>
        <w:lastRenderedPageBreak/>
        <w:t>Capítulo 1</w:t>
      </w:r>
    </w:p>
    <w:p w:rsidR="00D3391B" w:rsidRDefault="00D3391B" w:rsidP="002D7423"/>
    <w:p w:rsidR="002D7423" w:rsidRDefault="002D7423" w:rsidP="002D7423">
      <w: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 xml:space="preserve">Por último, FaaS contribuye a una mayor resiliencia y fiabilidad de las aplicaciones. Las funciones se ejecutan de manera independiente y pueden ser distribuidas por múltiples ubicaciones geográficas,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p>
    <w:p w:rsidR="000750AA" w:rsidRDefault="000750AA" w:rsidP="000750AA">
      <w:pPr>
        <w:pStyle w:val="NormalWeb"/>
        <w:jc w:val="both"/>
      </w:pPr>
      <w:r>
        <w:lastRenderedPageBreak/>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lastRenderedPageBreak/>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D3391B" w:rsidRPr="00D3391B">
        <w:rPr>
          <w:rFonts w:ascii="Times New Roman" w:eastAsia="Times New Roman" w:hAnsi="Times New Roman" w:cs="Times New Roman"/>
          <w:sz w:val="24"/>
          <w:szCs w:val="24"/>
        </w:rPr>
        <w:t xml:space="preserve">bjetivo principal </w:t>
      </w:r>
      <w:proofErr w:type="gramStart"/>
      <w:r w:rsidR="00D3391B" w:rsidRPr="00D3391B">
        <w:rPr>
          <w:rFonts w:ascii="Times New Roman" w:eastAsia="Times New Roman" w:hAnsi="Times New Roman" w:cs="Times New Roman"/>
          <w:sz w:val="24"/>
          <w:szCs w:val="24"/>
        </w:rPr>
        <w:t>del</w:t>
      </w:r>
      <w:proofErr w:type="gramEnd"/>
      <w:r w:rsidR="00D3391B" w:rsidRPr="00D3391B">
        <w:rPr>
          <w:rFonts w:ascii="Times New Roman" w:eastAsia="Times New Roman" w:hAnsi="Times New Roman" w:cs="Times New Roman"/>
          <w:sz w:val="24"/>
          <w:szCs w:val="24"/>
        </w:rPr>
        <w:t xml:space="preserve"> sistema es proporcionar una solución ágil y eficiente para la gestión de funciones dinámicas, permitiendo a los usuarios registrar, desregistrar y ejecutar funciones con facilidad, todo respaldado por la rapidez y eficiencia de Redis como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Pr="000750AA"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0750AA" w:rsidP="00FB48A7">
      <w:pPr>
        <w:pStyle w:val="NormalWeb"/>
        <w:jc w:val="both"/>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Arquitectura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2F3B4E" w:rsidRPr="0059047B" w:rsidRDefault="002F3B4E"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lastRenderedPageBreak/>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B02593" w:rsidRPr="0059047B" w:rsidRDefault="00B02593" w:rsidP="0059047B">
      <w:pPr>
        <w:rPr>
          <w:rFonts w:ascii="Times New Roman" w:eastAsia="Times New Roman" w:hAnsi="Times New Roman" w:cs="Times New Roman"/>
          <w:sz w:val="24"/>
          <w:szCs w:val="24"/>
        </w:rPr>
      </w:pP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w:t>
      </w:r>
      <w:r>
        <w:lastRenderedPageBreak/>
        <w:t xml:space="preserve">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 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w:t>
      </w:r>
      <w:r>
        <w:t xml:space="preserve">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w:t>
      </w:r>
      <w:r>
        <w:t xml:space="preserve">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0B16CA" w:rsidRPr="00F74F59" w:rsidRDefault="000B16CA" w:rsidP="00301866">
      <w:pPr>
        <w:jc w:val="both"/>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w:t>
      </w:r>
      <w:r>
        <w:t xml:space="preserve">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E</w:t>
      </w:r>
      <w:r>
        <w:t xml:space="preserv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4.Estructura</w:t>
      </w:r>
      <w:proofErr w:type="gramEnd"/>
      <w:r w:rsidRPr="00F74F59">
        <w:rPr>
          <w:rFonts w:ascii="Times New Roman" w:eastAsia="Times New Roman" w:hAnsi="Times New Roman" w:cs="Times New Roman"/>
          <w:sz w:val="24"/>
          <w:szCs w:val="24"/>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5.3. 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8.1.1. Logs (e.g., logrus)</w:t>
      </w:r>
    </w:p>
    <w:p w:rsidR="000C5F79" w:rsidRPr="00F74F59" w:rsidRDefault="000C5F7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 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bookmarkStart w:id="0" w:name="_GoBack"/>
      <w:bookmarkEnd w:id="0"/>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2"/>
  </w:num>
  <w:num w:numId="4">
    <w:abstractNumId w:val="4"/>
  </w:num>
  <w:num w:numId="5">
    <w:abstractNumId w:val="2"/>
  </w:num>
  <w:num w:numId="6">
    <w:abstractNumId w:val="8"/>
  </w:num>
  <w:num w:numId="7">
    <w:abstractNumId w:val="19"/>
  </w:num>
  <w:num w:numId="8">
    <w:abstractNumId w:val="9"/>
  </w:num>
  <w:num w:numId="9">
    <w:abstractNumId w:val="18"/>
  </w:num>
  <w:num w:numId="10">
    <w:abstractNumId w:val="14"/>
  </w:num>
  <w:num w:numId="11">
    <w:abstractNumId w:val="16"/>
  </w:num>
  <w:num w:numId="12">
    <w:abstractNumId w:val="5"/>
  </w:num>
  <w:num w:numId="13">
    <w:abstractNumId w:val="17"/>
  </w:num>
  <w:num w:numId="14">
    <w:abstractNumId w:val="13"/>
  </w:num>
  <w:num w:numId="15">
    <w:abstractNumId w:val="10"/>
  </w:num>
  <w:num w:numId="16">
    <w:abstractNumId w:val="0"/>
  </w:num>
  <w:num w:numId="17">
    <w:abstractNumId w:val="3"/>
  </w:num>
  <w:num w:numId="18">
    <w:abstractNumId w:val="7"/>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7B8F"/>
    <w:rsid w:val="00170B71"/>
    <w:rsid w:val="002322F9"/>
    <w:rsid w:val="00275B73"/>
    <w:rsid w:val="002D7423"/>
    <w:rsid w:val="002F3B4E"/>
    <w:rsid w:val="00301866"/>
    <w:rsid w:val="003C7736"/>
    <w:rsid w:val="004520AF"/>
    <w:rsid w:val="0059047B"/>
    <w:rsid w:val="00647F5C"/>
    <w:rsid w:val="006551B7"/>
    <w:rsid w:val="006565B3"/>
    <w:rsid w:val="006E2E74"/>
    <w:rsid w:val="007467F6"/>
    <w:rsid w:val="008230EA"/>
    <w:rsid w:val="008478B0"/>
    <w:rsid w:val="008A012D"/>
    <w:rsid w:val="008D5172"/>
    <w:rsid w:val="009B21FA"/>
    <w:rsid w:val="00B02593"/>
    <w:rsid w:val="00B744F2"/>
    <w:rsid w:val="00C0489D"/>
    <w:rsid w:val="00D3391B"/>
    <w:rsid w:val="00DF1680"/>
    <w:rsid w:val="00E34E31"/>
    <w:rsid w:val="00E432AD"/>
    <w:rsid w:val="00F1264F"/>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0773A-7357-4124-B1F9-492A74926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26</Pages>
  <Words>7354</Words>
  <Characters>41921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13</cp:revision>
  <dcterms:created xsi:type="dcterms:W3CDTF">2025-01-20T14:11:00Z</dcterms:created>
  <dcterms:modified xsi:type="dcterms:W3CDTF">2025-01-20T17:53:00Z</dcterms:modified>
</cp:coreProperties>
</file>