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Default="002D7423" w:rsidP="002D7423"/>
    <w:p w:rsidR="002D7423" w:rsidRDefault="002D7423" w:rsidP="002D7423">
      <w:pPr>
        <w:jc w:val="center"/>
      </w:pPr>
      <w:r>
        <w:t>Departamento de Sistemas Informáticos y Computación</w:t>
      </w:r>
    </w:p>
    <w:p w:rsidR="002D7423" w:rsidRDefault="002D7423" w:rsidP="002D7423">
      <w:pPr>
        <w:jc w:val="center"/>
      </w:pPr>
      <w:r>
        <w:t>Univesitat Politécnica de Valencia</w:t>
      </w: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137B8F" w:rsidP="002D7423">
      <w:pPr>
        <w:jc w:val="center"/>
      </w:pPr>
      <w:r>
        <w:t>Cloud Computing</w:t>
      </w:r>
    </w:p>
    <w:p w:rsidR="00137B8F" w:rsidRDefault="00137B8F" w:rsidP="002D7423">
      <w:pPr>
        <w:jc w:val="center"/>
      </w:pPr>
      <w:r>
        <w:t>Trabajo Final de Asignatura</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2D7423">
      <w:pPr>
        <w:jc w:val="center"/>
      </w:pPr>
      <w:r>
        <w:t xml:space="preserve">                                                                                         </w:t>
      </w:r>
      <w:r w:rsidR="00901B3A">
        <w:t xml:space="preserve">                </w:t>
      </w:r>
      <w:r>
        <w:t xml:space="preserve"> </w:t>
      </w:r>
      <w:r w:rsidR="00137B8F">
        <w:t>Juan</w:t>
      </w:r>
      <w:r>
        <w:t xml:space="preserve"> </w:t>
      </w:r>
      <w:r w:rsidR="00637294">
        <w:t xml:space="preserve">Amilcar Ttito </w:t>
      </w:r>
      <w:r>
        <w:t>T</w:t>
      </w:r>
      <w:r w:rsidR="00637294">
        <w:t>ti</w:t>
      </w:r>
      <w:r>
        <w:t>to</w:t>
      </w:r>
    </w:p>
    <w:p w:rsidR="006551B7" w:rsidRDefault="006551B7" w:rsidP="002D7423">
      <w:pPr>
        <w:jc w:val="center"/>
      </w:pPr>
      <w:r>
        <w:t xml:space="preserve">                                                                            </w:t>
      </w:r>
      <w:r w:rsidR="00637294">
        <w:t xml:space="preserve">       </w:t>
      </w:r>
      <w:r w:rsidR="00AD1D5A">
        <w:t>Chunlu</w:t>
      </w:r>
      <w:r w:rsidR="00E553A5">
        <w:t xml:space="preserve"> H</w:t>
      </w:r>
      <w:r>
        <w:t>u</w:t>
      </w:r>
    </w:p>
    <w:p w:rsidR="006551B7" w:rsidRDefault="006551B7" w:rsidP="002D7423">
      <w:pPr>
        <w:jc w:val="center"/>
      </w:pPr>
      <w:r>
        <w:t xml:space="preserve">                                                                                        </w:t>
      </w:r>
      <w:r w:rsidR="00637294">
        <w:t xml:space="preserve">          </w:t>
      </w:r>
      <w:r>
        <w:t>Carlos Caramagna</w:t>
      </w:r>
    </w:p>
    <w:p w:rsidR="00137B8F" w:rsidRDefault="006551B7" w:rsidP="002D7423">
      <w:pPr>
        <w:jc w:val="center"/>
      </w:pPr>
      <w:r>
        <w:t xml:space="preserve">                                                                             Profesor:</w:t>
      </w:r>
    </w:p>
    <w:p w:rsidR="00430BF9" w:rsidRDefault="00430BF9" w:rsidP="00430BF9">
      <w:pPr>
        <w:jc w:val="right"/>
        <w:rPr>
          <w:sz w:val="24"/>
          <w:szCs w:val="24"/>
        </w:rPr>
      </w:pPr>
      <w:r>
        <w:rPr>
          <w:sz w:val="24"/>
          <w:szCs w:val="24"/>
        </w:rPr>
        <w:t>José Manuel Bernabeu Aubán</w:t>
      </w:r>
    </w:p>
    <w:p w:rsidR="00430BF9" w:rsidRDefault="00430BF9" w:rsidP="002D7423">
      <w:pPr>
        <w:rPr>
          <w:sz w:val="24"/>
          <w:szCs w:val="24"/>
        </w:rPr>
      </w:pPr>
    </w:p>
    <w:p w:rsidR="00F420FD" w:rsidRDefault="00F420FD" w:rsidP="002D7423">
      <w:pPr>
        <w:rPr>
          <w:sz w:val="24"/>
          <w:szCs w:val="24"/>
        </w:rPr>
      </w:pPr>
    </w:p>
    <w:p w:rsidR="002D7423" w:rsidRPr="009B21FA" w:rsidRDefault="002D7423" w:rsidP="002D7423">
      <w:pPr>
        <w:rPr>
          <w:sz w:val="24"/>
          <w:szCs w:val="24"/>
        </w:rPr>
      </w:pPr>
      <w:r w:rsidRPr="009B21FA">
        <w:rPr>
          <w:sz w:val="24"/>
          <w:szCs w:val="24"/>
        </w:rPr>
        <w:lastRenderedPageBreak/>
        <w:t xml:space="preserve">Índice </w:t>
      </w:r>
      <w:proofErr w:type="gramStart"/>
      <w:r w:rsidRPr="009B21FA">
        <w:rPr>
          <w:sz w:val="24"/>
          <w:szCs w:val="24"/>
        </w:rPr>
        <w:t>del</w:t>
      </w:r>
      <w:proofErr w:type="gramEnd"/>
      <w:r w:rsidRPr="009B21FA">
        <w:rPr>
          <w:sz w:val="24"/>
          <w:szCs w:val="24"/>
        </w:rPr>
        <w:t xml:space="preserve"> Documento del Proyecto FaaS</w:t>
      </w:r>
    </w:p>
    <w:p w:rsidR="009B21FA" w:rsidRDefault="009B21FA" w:rsidP="002D7423"/>
    <w:p w:rsidR="002D7423" w:rsidRDefault="002D7423" w:rsidP="002D7423">
      <w:r>
        <w:t>1. Introducción</w:t>
      </w:r>
    </w:p>
    <w:p w:rsidR="002D7423" w:rsidRDefault="002D7423" w:rsidP="002D7423">
      <w:r>
        <w:t xml:space="preserve">1.1. Descripción general </w:t>
      </w:r>
      <w:proofErr w:type="gramStart"/>
      <w:r>
        <w:t>del</w:t>
      </w:r>
      <w:proofErr w:type="gramEnd"/>
      <w:r>
        <w:t xml:space="preserve"> proyecto</w:t>
      </w:r>
    </w:p>
    <w:p w:rsidR="002D7423" w:rsidRDefault="002D7423" w:rsidP="002D7423">
      <w:r>
        <w:t>1.2. Objetivos del sistema</w:t>
      </w:r>
    </w:p>
    <w:p w:rsidR="002D7423" w:rsidRDefault="002D7423" w:rsidP="002D7423">
      <w:r>
        <w:t xml:space="preserve">1.3. Beneficios de </w:t>
      </w:r>
      <w:proofErr w:type="gramStart"/>
      <w:r>
        <w:t>usar</w:t>
      </w:r>
      <w:proofErr w:type="gramEnd"/>
      <w:r>
        <w:t xml:space="preserve"> FaaS con Go, NATS, Redis y JWT</w:t>
      </w:r>
    </w:p>
    <w:p w:rsidR="002D7423" w:rsidRDefault="002D7423" w:rsidP="002D7423">
      <w:r>
        <w:t xml:space="preserve">2. Arquitectura </w:t>
      </w:r>
      <w:proofErr w:type="gramStart"/>
      <w:r>
        <w:t>del</w:t>
      </w:r>
      <w:proofErr w:type="gramEnd"/>
      <w:r>
        <w:t xml:space="preserve"> Sistema</w:t>
      </w:r>
    </w:p>
    <w:p w:rsidR="002D7423" w:rsidRDefault="002D7423" w:rsidP="002D7423">
      <w:r>
        <w:t>2.1. Diagrama de arquitectura</w:t>
      </w:r>
    </w:p>
    <w:p w:rsidR="002D7423" w:rsidRDefault="002D7423" w:rsidP="002D7423">
      <w:r>
        <w:t>2.2. Componentes principales</w:t>
      </w:r>
    </w:p>
    <w:p w:rsidR="002D7423" w:rsidRDefault="002D7423" w:rsidP="002D7423">
      <w:r>
        <w:t xml:space="preserve">2.2.1. Funciones </w:t>
      </w:r>
      <w:proofErr w:type="gramStart"/>
      <w:r>
        <w:t>como</w:t>
      </w:r>
      <w:proofErr w:type="gramEnd"/>
      <w:r>
        <w:t xml:space="preserve"> servicio (FaaS)</w:t>
      </w:r>
    </w:p>
    <w:p w:rsidR="002D7423" w:rsidRDefault="002D7423" w:rsidP="002D7423">
      <w:r>
        <w:t>2.2.2. Sistema de mensajería (NATS)</w:t>
      </w:r>
    </w:p>
    <w:p w:rsidR="002D7423" w:rsidRDefault="002D7423" w:rsidP="002D7423">
      <w:r>
        <w:t>2.2.3. Almacenamiento en memoria (Redis)</w:t>
      </w:r>
    </w:p>
    <w:p w:rsidR="002D7423" w:rsidRDefault="002D7423" w:rsidP="002D7423">
      <w:r>
        <w:t>2.2.4. Autenticación y autorización (JWT)</w:t>
      </w:r>
    </w:p>
    <w:p w:rsidR="002D7423" w:rsidRDefault="002D7423" w:rsidP="002D7423">
      <w:r>
        <w:t>2.3. Flujo de datos entre componentes</w:t>
      </w:r>
    </w:p>
    <w:p w:rsidR="002D7423" w:rsidRDefault="002D7423" w:rsidP="002D7423">
      <w:r>
        <w:t>3. Instalación y Configuración</w:t>
      </w:r>
    </w:p>
    <w:p w:rsidR="002D7423" w:rsidRDefault="002D7423" w:rsidP="002D7423">
      <w:r>
        <w:t>3.1. Prerrequisitos</w:t>
      </w:r>
    </w:p>
    <w:p w:rsidR="002D7423" w:rsidRDefault="002D7423" w:rsidP="002D7423">
      <w:r>
        <w:t>3.1.1. Entorno de desarrollo (Go, Docker, etc.)</w:t>
      </w:r>
    </w:p>
    <w:p w:rsidR="002D7423" w:rsidRDefault="002D7423" w:rsidP="002D7423">
      <w:r>
        <w:t>3.1.2. Instalación de NATS y Redis</w:t>
      </w:r>
    </w:p>
    <w:p w:rsidR="002D7423" w:rsidRDefault="002D7423" w:rsidP="002D7423">
      <w:r>
        <w:t>3.2. Configuración del proyecto</w:t>
      </w:r>
    </w:p>
    <w:p w:rsidR="002D7423" w:rsidRDefault="002D7423" w:rsidP="002D7423">
      <w:r>
        <w:t>3.2.1. Archivo de configuración (config.yaml)</w:t>
      </w:r>
    </w:p>
    <w:p w:rsidR="002D7423" w:rsidRDefault="002D7423" w:rsidP="002D7423">
      <w:proofErr w:type="gramStart"/>
      <w:r>
        <w:t>4.Estructura</w:t>
      </w:r>
      <w:proofErr w:type="gramEnd"/>
      <w:r>
        <w:t xml:space="preserve"> del Proyecto</w:t>
      </w:r>
    </w:p>
    <w:p w:rsidR="002D7423" w:rsidRDefault="00AB52D2" w:rsidP="002D7423">
      <w:r>
        <w:t>4.1</w:t>
      </w:r>
      <w:r w:rsidR="002D7423">
        <w:t xml:space="preserve"> Descripción de carpetas y archivos</w:t>
      </w:r>
    </w:p>
    <w:p w:rsidR="002D7423" w:rsidRDefault="00AB52D2" w:rsidP="002D7423">
      <w:r>
        <w:t>4.1.1</w:t>
      </w:r>
      <w:r w:rsidR="002D7423">
        <w:t>. internal/auth: Gestión de JWT</w:t>
      </w:r>
    </w:p>
    <w:p w:rsidR="002D7423" w:rsidRDefault="00AB52D2" w:rsidP="002D7423">
      <w:r>
        <w:t>4.1.2</w:t>
      </w:r>
      <w:r w:rsidR="002D7423">
        <w:t>. internal/messaging: Conexión y manejo de NATS</w:t>
      </w:r>
    </w:p>
    <w:p w:rsidR="002D7423" w:rsidRDefault="00AB52D2" w:rsidP="002D7423">
      <w:r>
        <w:t>4.1.3</w:t>
      </w:r>
      <w:r w:rsidR="002D7423">
        <w:t xml:space="preserve">. </w:t>
      </w:r>
      <w:proofErr w:type="gramStart"/>
      <w:r w:rsidR="002D7423">
        <w:t>internal/</w:t>
      </w:r>
      <w:proofErr w:type="gramEnd"/>
      <w:r w:rsidR="002D7423">
        <w:t>storage: Integración con Redis</w:t>
      </w:r>
    </w:p>
    <w:p w:rsidR="002D7423" w:rsidRDefault="002D7423" w:rsidP="002D7423">
      <w:r>
        <w:t>5. Implementación de Funciones</w:t>
      </w:r>
    </w:p>
    <w:p w:rsidR="002D7423" w:rsidRDefault="00AB52D2" w:rsidP="002D7423">
      <w:r>
        <w:t>5.1</w:t>
      </w:r>
      <w:r w:rsidR="002D7423">
        <w:t>. Cómo manejar eventos de NATS</w:t>
      </w:r>
    </w:p>
    <w:p w:rsidR="002D7423" w:rsidRDefault="00AB52D2" w:rsidP="002D7423">
      <w:proofErr w:type="gramStart"/>
      <w:r>
        <w:t>5.2</w:t>
      </w:r>
      <w:r w:rsidR="002D7423">
        <w:t>. Uso</w:t>
      </w:r>
      <w:proofErr w:type="gramEnd"/>
      <w:r w:rsidR="002D7423">
        <w:t xml:space="preserve"> de Redis para almacenamiento temporal</w:t>
      </w:r>
    </w:p>
    <w:p w:rsidR="002D7423" w:rsidRDefault="002D7423" w:rsidP="002D7423"/>
    <w:p w:rsidR="002D7423" w:rsidRDefault="00AB52D2" w:rsidP="002D7423">
      <w:r>
        <w:lastRenderedPageBreak/>
        <w:t>6</w:t>
      </w:r>
      <w:r w:rsidR="002D7423">
        <w:t>. Despliegue</w:t>
      </w:r>
    </w:p>
    <w:p w:rsidR="002D7423" w:rsidRDefault="00AB52D2" w:rsidP="002D7423">
      <w:r>
        <w:t>6.1</w:t>
      </w:r>
      <w:r w:rsidR="002D7423">
        <w:t>. Entorno de producción</w:t>
      </w:r>
    </w:p>
    <w:p w:rsidR="002D7423" w:rsidRDefault="00AB52D2" w:rsidP="002D7423">
      <w:r>
        <w:t>6</w:t>
      </w:r>
      <w:r w:rsidR="002D7423">
        <w:t>.2. Uso de Docker y Kubernetes</w:t>
      </w:r>
    </w:p>
    <w:p w:rsidR="002D7423" w:rsidRDefault="00AB52D2" w:rsidP="002D7423">
      <w:r>
        <w:t>6</w:t>
      </w:r>
      <w:r w:rsidR="002D7423">
        <w:t>.3. Estrategias de despliegue continuo (CI/CD)</w:t>
      </w:r>
    </w:p>
    <w:p w:rsidR="002D7423" w:rsidRDefault="00AB52D2" w:rsidP="002D7423">
      <w:r>
        <w:t>6.4</w:t>
      </w:r>
      <w:r w:rsidR="002D7423">
        <w:t>. Escalabilidad de las funciones</w:t>
      </w:r>
    </w:p>
    <w:p w:rsidR="002D7423" w:rsidRDefault="00AB52D2" w:rsidP="002D7423">
      <w:r>
        <w:t>7</w:t>
      </w:r>
      <w:r w:rsidR="002D7423">
        <w:t>. Documentación oficial de herramientas utilizadas</w:t>
      </w:r>
    </w:p>
    <w:p w:rsidR="003501D9" w:rsidRDefault="003501D9" w:rsidP="002D7423"/>
    <w:p w:rsidR="003F6FD4" w:rsidRDefault="003F6FD4" w:rsidP="002D7423"/>
    <w:p w:rsidR="003F6FD4" w:rsidRDefault="003F6FD4" w:rsidP="002D7423"/>
    <w:p w:rsidR="003F6FD4" w:rsidRDefault="003F6FD4"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2D7423" w:rsidRDefault="002F7178" w:rsidP="002D7423">
      <w:r>
        <w:rPr>
          <w:sz w:val="24"/>
          <w:szCs w:val="24"/>
        </w:rPr>
        <w:lastRenderedPageBreak/>
        <w:t xml:space="preserve">1. </w:t>
      </w:r>
      <w:r w:rsidR="002D7423" w:rsidRPr="002F7178">
        <w:rPr>
          <w:sz w:val="28"/>
          <w:szCs w:val="28"/>
        </w:rPr>
        <w:t>Introducción</w:t>
      </w:r>
    </w:p>
    <w:p w:rsidR="000750AA" w:rsidRDefault="000750AA" w:rsidP="000750AA">
      <w:pPr>
        <w:pStyle w:val="NormalWeb"/>
        <w:jc w:val="both"/>
      </w:pPr>
      <w:r>
        <w:t xml:space="preserve">El servicio FaaS (Function as a Service) forma parte de la evolución de la computación en la nube;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 xml:space="preserve">FaaS se engloba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Por último, FaaS contribuye a una mayor resiliencia y fiabilidad de las aplicaciones. Las funciones pueden ser distribuidas por mú</w:t>
      </w:r>
      <w:r w:rsidR="002F7178">
        <w:t>ltiples ubicaciones geográficas y</w:t>
      </w:r>
      <w:r>
        <w:t xml:space="preserve"> los sistemas se vuelven más robustos frente a fallos. Combinado esto 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r>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numPr>
          <w:ilvl w:val="1"/>
          <w:numId w:val="1"/>
        </w:numPr>
        <w:jc w:val="both"/>
      </w:pPr>
      <w:r>
        <w:lastRenderedPageBreak/>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Registro de función (</w:t>
      </w:r>
      <w:r w:rsidRPr="000750AA">
        <w:rPr>
          <w:rFonts w:ascii="Courier New" w:eastAsia="Times New Roman" w:hAnsi="Courier New" w:cs="Courier New"/>
          <w:b/>
          <w:bCs/>
          <w:sz w:val="20"/>
          <w:szCs w:val="20"/>
        </w:rPr>
        <w:t>/api/registrafuncion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un objeto JSON que contiene tres campos: </w:t>
      </w:r>
      <w:r w:rsidRPr="000750AA">
        <w:rPr>
          <w:rFonts w:ascii="Courier New" w:eastAsia="Times New Roman" w:hAnsi="Courier New" w:cs="Courier New"/>
          <w:sz w:val="20"/>
          <w:szCs w:val="20"/>
        </w:rPr>
        <w:t>usuario</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funcion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codigo</w:t>
      </w:r>
      <w:r w:rsidRPr="000750AA">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Registrar Funciones de Manera Dinámica</w:t>
      </w:r>
      <w:r w:rsidRPr="00D3391B">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F7178"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w:t>
      </w:r>
      <w:r w:rsidR="00D3391B" w:rsidRPr="00D3391B">
        <w:rPr>
          <w:rFonts w:ascii="Times New Roman" w:eastAsia="Times New Roman" w:hAnsi="Times New Roman" w:cs="Times New Roman"/>
          <w:sz w:val="24"/>
          <w:szCs w:val="24"/>
        </w:rPr>
        <w:t xml:space="preserve"> una solución ágil y eficiente para la gestión de funciones dinámicas, permitiendo a los usuarios registrar, desregistrar y ejecutar funciones con facilidad, todo respaldado por la rapidez y eficiencia de Redis </w:t>
      </w:r>
      <w:proofErr w:type="gramStart"/>
      <w:r w:rsidR="00D3391B" w:rsidRPr="00D3391B">
        <w:rPr>
          <w:rFonts w:ascii="Times New Roman" w:eastAsia="Times New Roman" w:hAnsi="Times New Roman" w:cs="Times New Roman"/>
          <w:sz w:val="24"/>
          <w:szCs w:val="24"/>
        </w:rPr>
        <w:t>como</w:t>
      </w:r>
      <w:proofErr w:type="gramEnd"/>
      <w:r w:rsidR="00D3391B" w:rsidRPr="00D3391B">
        <w:rPr>
          <w:rFonts w:ascii="Times New Roman" w:eastAsia="Times New Roman" w:hAnsi="Times New Roman" w:cs="Times New Roman"/>
          <w:sz w:val="24"/>
          <w:szCs w:val="24"/>
        </w:rPr>
        <w:t xml:space="preserve">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8478B0" w:rsidP="00FB48A7">
      <w:pPr>
        <w:pStyle w:val="NormalWeb"/>
        <w:numPr>
          <w:ilvl w:val="1"/>
          <w:numId w:val="1"/>
        </w:numPr>
        <w:jc w:val="both"/>
      </w:pPr>
      <w:r>
        <w:lastRenderedPageBreak/>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Go (Lenguaje de Programación)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xml:space="preserve">: Redis ofrece una variedad de estructuras de datos que permiten almacenar de manera flexible la información, y su fácil integración con </w:t>
      </w:r>
      <w:r w:rsidRPr="008478B0">
        <w:rPr>
          <w:rFonts w:ascii="Times New Roman" w:eastAsia="Times New Roman" w:hAnsi="Times New Roman" w:cs="Times New Roman"/>
          <w:sz w:val="24"/>
          <w:szCs w:val="24"/>
        </w:rPr>
        <w:lastRenderedPageBreak/>
        <w:t>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Pr="00E834BE">
        <w:rPr>
          <w:rFonts w:eastAsia="Times New Roman" w:cstheme="minorHAnsi"/>
          <w:sz w:val="28"/>
          <w:szCs w:val="28"/>
        </w:rPr>
        <w:t xml:space="preserve">Arquitectura </w:t>
      </w:r>
      <w:proofErr w:type="gramStart"/>
      <w:r w:rsidRPr="00E834BE">
        <w:rPr>
          <w:rFonts w:eastAsia="Times New Roman" w:cstheme="minorHAnsi"/>
          <w:sz w:val="28"/>
          <w:szCs w:val="28"/>
        </w:rPr>
        <w:t>del</w:t>
      </w:r>
      <w:proofErr w:type="gramEnd"/>
      <w:r w:rsidRPr="00E834BE">
        <w:rPr>
          <w:rFonts w:eastAsia="Times New Roman" w:cstheme="minorHAnsi"/>
          <w:sz w:val="28"/>
          <w:szCs w:val="28"/>
        </w:rPr>
        <w:t xml:space="preserve">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w:t>
      </w:r>
      <w:r w:rsidR="002F7178">
        <w:t>s</w:t>
      </w:r>
      <w:r>
        <w:t xml:space="preser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FB48A7">
      <w:pPr>
        <w:pStyle w:val="NormalWeb"/>
        <w:numPr>
          <w:ilvl w:val="0"/>
          <w:numId w:val="6"/>
        </w:numPr>
        <w:jc w:val="both"/>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proofErr w:type="gramStart"/>
      <w:r>
        <w:rPr>
          <w:rStyle w:val="Strong"/>
        </w:rPr>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FB48A7">
      <w:pPr>
        <w:pStyle w:val="NormalWeb"/>
        <w:numPr>
          <w:ilvl w:val="0"/>
          <w:numId w:val="6"/>
        </w:numPr>
        <w:jc w:val="both"/>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FB48A7">
      <w:pPr>
        <w:pStyle w:val="NormalWeb"/>
        <w:numPr>
          <w:ilvl w:val="0"/>
          <w:numId w:val="6"/>
        </w:numPr>
        <w:jc w:val="both"/>
      </w:pPr>
      <w:proofErr w:type="gramStart"/>
      <w:r>
        <w:rPr>
          <w:rStyle w:val="Strong"/>
        </w:rPr>
        <w:lastRenderedPageBreak/>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FB48A7">
      <w:pPr>
        <w:pStyle w:val="NormalWeb"/>
        <w:numPr>
          <w:ilvl w:val="0"/>
          <w:numId w:val="8"/>
        </w:numPr>
        <w:jc w:val="both"/>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 xml:space="preserve">La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FB48A7">
      <w:pPr>
        <w:pStyle w:val="NormalWeb"/>
        <w:jc w:val="both"/>
      </w:pPr>
      <w:r>
        <w:t xml:space="preserve">Este modulo gestiona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FB48A7">
      <w:pPr>
        <w:pStyle w:val="NormalWeb"/>
        <w:jc w:val="both"/>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B02593" w:rsidRDefault="00B02593" w:rsidP="00FB48A7">
      <w:pPr>
        <w:pStyle w:val="Heading4"/>
        <w:jc w:val="both"/>
        <w:rPr>
          <w:sz w:val="24"/>
          <w:szCs w:val="24"/>
        </w:rPr>
      </w:pPr>
      <w:r>
        <w:rPr>
          <w:sz w:val="24"/>
          <w:szCs w:val="24"/>
        </w:rPr>
        <w:t xml:space="preserve">Componentes Clave </w:t>
      </w:r>
      <w:proofErr w:type="gramStart"/>
      <w:r>
        <w:rPr>
          <w:sz w:val="24"/>
          <w:szCs w:val="24"/>
        </w:rPr>
        <w:t>del</w:t>
      </w:r>
      <w:proofErr w:type="gramEnd"/>
      <w:r>
        <w:rPr>
          <w:sz w:val="24"/>
          <w:szCs w:val="24"/>
        </w:rPr>
        <w:t xml:space="preserve">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client.HSet(ctx, </w:t>
      </w:r>
      <w:r>
        <w:rPr>
          <w:rStyle w:val="hljs-string"/>
        </w:rPr>
        <w:t>"functions"</w:t>
      </w:r>
      <w:r>
        <w:rPr>
          <w:rStyle w:val="HTMLCode"/>
        </w:rPr>
        <w:t>, fn.Funcion, fn.Codigo).Result()</w:t>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client.HDel(ctx, </w:t>
      </w:r>
      <w:r>
        <w:rPr>
          <w:rStyle w:val="hljs-string"/>
        </w:rPr>
        <w:t>"functions"</w:t>
      </w:r>
      <w:r>
        <w:rPr>
          <w:rStyle w:val="HTMLCode"/>
        </w:rPr>
        <w:t>, fn.Funcion).Result()</w:t>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code</w:t>
      </w:r>
      <w:proofErr w:type="gramEnd"/>
      <w:r>
        <w:rPr>
          <w:rStyle w:val="HTMLCode"/>
        </w:rPr>
        <w:t xml:space="preserve">, err := client.HGet(ctx, </w:t>
      </w:r>
      <w:r>
        <w:rPr>
          <w:rStyle w:val="hljs-string"/>
        </w:rPr>
        <w:t>"functions"</w:t>
      </w:r>
      <w:r>
        <w:rPr>
          <w:rStyle w:val="HTMLCode"/>
        </w:rPr>
        <w:t>, fn.Funcion).Result()</w:t>
      </w:r>
    </w:p>
    <w:p w:rsidR="00B02593" w:rsidRDefault="00B02593" w:rsidP="00FB48A7">
      <w:pPr>
        <w:pStyle w:val="NormalWeb"/>
        <w:ind w:left="720"/>
        <w:jc w:val="both"/>
      </w:pPr>
      <w:r>
        <w:lastRenderedPageBreak/>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Pr="0059047B" w:rsidRDefault="0059047B"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Default="002F3B4E" w:rsidP="00FB48A7">
      <w:pPr>
        <w:pStyle w:val="Heading4"/>
        <w:jc w:val="both"/>
      </w:pPr>
      <w:r>
        <w:t>Arquitectura Basada en NATS</w:t>
      </w:r>
    </w:p>
    <w:p w:rsidR="002F3B4E" w:rsidRDefault="002F3B4E" w:rsidP="00FB48A7">
      <w:pPr>
        <w:pStyle w:val="NormalWeb"/>
        <w:jc w:val="both"/>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2F3B4E" w:rsidRDefault="002F3B4E" w:rsidP="00FB48A7">
      <w:pPr>
        <w:pStyle w:val="NormalWeb"/>
        <w:jc w:val="both"/>
      </w:pPr>
      <w:r>
        <w:t>Los microservicios que interactúan con NATS son:</w:t>
      </w:r>
    </w:p>
    <w:p w:rsidR="002F3B4E" w:rsidRDefault="002F3B4E" w:rsidP="00FB48A7">
      <w:pPr>
        <w:pStyle w:val="NormalWeb"/>
        <w:numPr>
          <w:ilvl w:val="0"/>
          <w:numId w:val="14"/>
        </w:numPr>
        <w:jc w:val="both"/>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Default="001810A8" w:rsidP="00FB48A7">
      <w:pPr>
        <w:pStyle w:val="Heading4"/>
        <w:jc w:val="both"/>
      </w:pPr>
      <w:r>
        <w:lastRenderedPageBreak/>
        <w:t>Comunicación S</w:t>
      </w:r>
      <w:r w:rsidR="002F3B4E">
        <w:t>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síncrono</w:t>
      </w:r>
      <w:r>
        <w:t xml:space="preserve"> permite que los servicios no dependan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FB48A7" w:rsidRDefault="00FB48A7" w:rsidP="000D3170">
      <w:pPr>
        <w:pStyle w:val="HTMLPreformatted"/>
        <w:rPr>
          <w:rStyle w:val="HTMLCode"/>
        </w:rPr>
      </w:pPr>
    </w:p>
    <w:p w:rsidR="000D3170" w:rsidRDefault="000D3170" w:rsidP="000D3170">
      <w:pPr>
        <w:pStyle w:val="Heading4"/>
      </w:pPr>
      <w:r>
        <w:t xml:space="preserve">Ventajas </w:t>
      </w:r>
      <w:proofErr w:type="gramStart"/>
      <w:r>
        <w:t>del Uso</w:t>
      </w:r>
      <w:proofErr w:type="gramEnd"/>
      <w:r>
        <w:t xml:space="preserve">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w:t>
      </w:r>
      <w:r>
        <w:lastRenderedPageBreak/>
        <w:t>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FB48A7">
      <w:pPr>
        <w:pStyle w:val="Heading4"/>
        <w:jc w:val="both"/>
      </w:pPr>
      <w:r>
        <w:t xml:space="preserve">1. </w:t>
      </w:r>
      <w:r>
        <w:rPr>
          <w:rStyle w:val="Strong"/>
          <w:b w:val="0"/>
          <w:bCs w:val="0"/>
        </w:rPr>
        <w:t>Registro de Usuario (API: /api/registro)</w:t>
      </w:r>
    </w:p>
    <w:p w:rsidR="00B02593" w:rsidRDefault="00B02593" w:rsidP="00FB48A7">
      <w:pPr>
        <w:pStyle w:val="NormalWeb"/>
        <w:jc w:val="both"/>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FB48A7">
      <w:pPr>
        <w:pStyle w:val="NormalWeb"/>
        <w:numPr>
          <w:ilvl w:val="0"/>
          <w:numId w:val="11"/>
        </w:numPr>
        <w:jc w:val="both"/>
      </w:pPr>
      <w:r>
        <w:rPr>
          <w:rStyle w:val="Strong"/>
        </w:rPr>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lastRenderedPageBreak/>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B02593" w:rsidRDefault="00B02593" w:rsidP="00B02593">
      <w:pPr>
        <w:pStyle w:val="Heading4"/>
      </w:pPr>
      <w:r>
        <w:t xml:space="preserve">2. </w:t>
      </w:r>
      <w:r>
        <w:rPr>
          <w:rStyle w:val="Strong"/>
          <w:b w:val="0"/>
          <w:bCs w:val="0"/>
        </w:rPr>
        <w:t>Validación de Usuario (API: /api/validarusuario)</w:t>
      </w:r>
    </w:p>
    <w:p w:rsidR="00B02593" w:rsidRDefault="00B02593" w:rsidP="00FB48A7">
      <w:pPr>
        <w:pStyle w:val="NormalWeb"/>
        <w:jc w:val="both"/>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FB48A7">
      <w:pPr>
        <w:pStyle w:val="NormalWeb"/>
        <w:numPr>
          <w:ilvl w:val="0"/>
          <w:numId w:val="12"/>
        </w:numPr>
        <w:jc w:val="both"/>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lastRenderedPageBreak/>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B02593">
      <w:pPr>
        <w:pStyle w:val="Heading4"/>
      </w:pPr>
      <w:r>
        <w:t xml:space="preserve">3. </w:t>
      </w:r>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FB48A7">
      <w:pPr>
        <w:pStyle w:val="NormalWeb"/>
        <w:numPr>
          <w:ilvl w:val="0"/>
          <w:numId w:val="13"/>
        </w:numPr>
        <w:jc w:val="both"/>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xml:space="preserve">: La autenticación basada en JWT permite que los usuarios inicien sesión una vez y utilicen el token en todas sus solicitudes posteriores, sin la 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lastRenderedPageBreak/>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3. </w:t>
      </w:r>
      <w:r w:rsidRPr="00E834BE">
        <w:rPr>
          <w:rFonts w:eastAsia="Times New Roman" w:cstheme="minorHAnsi"/>
          <w:sz w:val="28"/>
          <w:szCs w:val="28"/>
        </w:rPr>
        <w:t>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w:t>
      </w:r>
      <w:proofErr w:type="gramStart"/>
      <w:r>
        <w:t>un</w:t>
      </w:r>
      <w:proofErr w:type="gramEnd"/>
      <w:r>
        <w:t xml:space="preserve">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xml:space="preserve">: Se necesita una plataforma FaaS que gestione la ejecución de las funciones. Esto puede ser </w:t>
      </w:r>
      <w:proofErr w:type="gramStart"/>
      <w:r>
        <w:t>un</w:t>
      </w:r>
      <w:proofErr w:type="gramEnd"/>
      <w:r>
        <w:t xml:space="preserve">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xml:space="preserve">: Para aplicaciones FaaS autohospedadas o cuando se desea mayor control sobre el entorno de ejecución, es útil </w:t>
      </w:r>
      <w:proofErr w:type="gramStart"/>
      <w:r>
        <w:t>usar</w:t>
      </w:r>
      <w:proofErr w:type="gramEnd"/>
      <w:r>
        <w:t xml:space="preserve"> contenedores (como Docker). Esto 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xml:space="preserve">: En FaaS, las funciones son sin estado por diseño, por lo que se necesita una solución externa para manejar el estado persistente, </w:t>
      </w:r>
      <w:proofErr w:type="gramStart"/>
      <w:r>
        <w:t>como</w:t>
      </w:r>
      <w:proofErr w:type="gramEnd"/>
      <w:r>
        <w:t xml:space="preserve">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xml:space="preserve">: Implementar medidas de seguridad, </w:t>
      </w:r>
      <w:proofErr w:type="gramStart"/>
      <w:r>
        <w:t>como</w:t>
      </w:r>
      <w:proofErr w:type="gramEnd"/>
      <w:r>
        <w:t xml:space="preserve">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xml:space="preserve">: </w:t>
      </w:r>
      <w:proofErr w:type="gramStart"/>
      <w:r>
        <w:t>Un</w:t>
      </w:r>
      <w:proofErr w:type="gramEnd"/>
      <w:r>
        <w:t xml:space="preserve">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xml:space="preserve">: Es fundamental contar con herramientas para la monitorización y el registro de eventos (logs) en tiempo real para poder identificar problemas, hacer </w:t>
      </w:r>
      <w:proofErr w:type="gramStart"/>
      <w:r>
        <w:t>un</w:t>
      </w:r>
      <w:proofErr w:type="gramEnd"/>
      <w:r>
        <w:t xml:space="preserve"> seguimiento de las ejecuciones y mejorar la eficiencia del sistema.</w:t>
      </w:r>
    </w:p>
    <w:p w:rsidR="00DF1680" w:rsidRDefault="00DF1680" w:rsidP="00FB48A7">
      <w:pPr>
        <w:pStyle w:val="NormalWeb"/>
        <w:jc w:val="both"/>
      </w:pPr>
      <w:r>
        <w:t xml:space="preserve">Estos requisitos básicos permiten que </w:t>
      </w:r>
      <w:proofErr w:type="gramStart"/>
      <w:r>
        <w:t>un</w:t>
      </w:r>
      <w:proofErr w:type="gramEnd"/>
      <w:r>
        <w:t xml:space="preserve"> desarrollo FaaS funcione de manera eficiente, escalable y segura, cumpliendo con las necesidades del negocio.</w:t>
      </w:r>
    </w:p>
    <w:p w:rsidR="00DF1680" w:rsidRDefault="00DF1680" w:rsidP="00FB48A7">
      <w:pPr>
        <w:jc w:val="both"/>
        <w:rPr>
          <w:rFonts w:ascii="Times New Roman" w:eastAsia="Times New Roman" w:hAnsi="Times New Roman" w:cs="Times New Roman"/>
          <w:sz w:val="24"/>
          <w:szCs w:val="24"/>
        </w:rPr>
      </w:pPr>
    </w:p>
    <w:p w:rsidR="002F7178" w:rsidRDefault="002F7178" w:rsidP="00FB48A7">
      <w:pPr>
        <w:jc w:val="both"/>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3.1.1. Entorno de desarrollo (Go, Docker, etc.)</w:t>
      </w:r>
    </w:p>
    <w:p w:rsidR="000B16CA" w:rsidRDefault="000B16CA" w:rsidP="000B16CA">
      <w:pPr>
        <w:pStyle w:val="NormalWeb"/>
      </w:pPr>
      <w:r>
        <w:t xml:space="preserve">El entorno de desarrollo para </w:t>
      </w:r>
      <w:proofErr w:type="gramStart"/>
      <w:r>
        <w:t>este</w:t>
      </w:r>
      <w:proofErr w:type="gramEnd"/>
      <w:r>
        <w:t xml:space="preserve"> proyecto implica varias configuraciones y servicios interdependientes que permiten crear una infraestructura de microservicios escalable y distribuida. A continuación, se detallan los componentes clave </w:t>
      </w:r>
      <w:proofErr w:type="gramStart"/>
      <w:r>
        <w:t>del</w:t>
      </w:r>
      <w:proofErr w:type="gramEnd"/>
      <w:r>
        <w:t xml:space="preserve"> entorno de desarrollo y su interacción:</w:t>
      </w:r>
    </w:p>
    <w:p w:rsidR="000B16CA" w:rsidRPr="008D5172" w:rsidRDefault="000B16CA" w:rsidP="000B16CA">
      <w:pPr>
        <w:pStyle w:val="Heading3"/>
        <w:rPr>
          <w:b w:val="0"/>
          <w:bCs w:val="0"/>
          <w:sz w:val="24"/>
          <w:szCs w:val="24"/>
        </w:rPr>
      </w:pPr>
      <w:r w:rsidRPr="008D5172">
        <w:rPr>
          <w:b w:val="0"/>
          <w:bCs w:val="0"/>
          <w:sz w:val="24"/>
          <w:szCs w:val="24"/>
        </w:rPr>
        <w:t xml:space="preserve">. </w:t>
      </w:r>
      <w:r w:rsidRPr="008D5172">
        <w:rPr>
          <w:sz w:val="24"/>
          <w:szCs w:val="24"/>
        </w:rPr>
        <w:t>Docker Compose:</w:t>
      </w:r>
    </w:p>
    <w:p w:rsidR="000B16CA" w:rsidRDefault="000B16CA" w:rsidP="00647F5C">
      <w:pPr>
        <w:pStyle w:val="NormalWeb"/>
      </w:pPr>
      <w:r>
        <w:t xml:space="preserve">La estructura proporcionada utiliza </w:t>
      </w:r>
      <w:r>
        <w:rPr>
          <w:rStyle w:val="Strong"/>
        </w:rPr>
        <w:t>Docker Compose</w:t>
      </w:r>
      <w:r>
        <w:t xml:space="preserve">, que define y configura varios servicios en contenedores Docker. Docker Compose es una herramienta que facilita la orquestación de contenedores, permitiendo que múltiples servicios (contenedores) se levanten de forma conjunta y se configuren de manera simple mediante </w:t>
      </w:r>
      <w:proofErr w:type="gramStart"/>
      <w:r>
        <w:t>un</w:t>
      </w:r>
      <w:proofErr w:type="gramEnd"/>
      <w:r>
        <w:t xml:space="preserve">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proofErr w:type="gramStart"/>
      <w:r>
        <w:rPr>
          <w:rStyle w:val="Strong"/>
        </w:rPr>
        <w:t>auth</w:t>
      </w:r>
      <w:proofErr w:type="gramEnd"/>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proofErr w:type="gramStart"/>
      <w:r>
        <w:rPr>
          <w:rStyle w:val="Strong"/>
        </w:rPr>
        <w:t>faas</w:t>
      </w:r>
      <w:proofErr w:type="gramEnd"/>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xml:space="preserve">. Depende de Redis y NATS, lo que indica que Redis puede ser usado para almacenar datos temporales, mientras que NATS se </w:t>
      </w:r>
      <w:proofErr w:type="gramStart"/>
      <w:r>
        <w:t>usa</w:t>
      </w:r>
      <w:proofErr w:type="gramEnd"/>
      <w:r>
        <w:t xml:space="preserve"> para la mensajería entre servicios (probablemente para manejar las invocaciones de funciones).</w:t>
      </w:r>
    </w:p>
    <w:p w:rsidR="000B16CA" w:rsidRDefault="000B16CA" w:rsidP="000B16CA">
      <w:pPr>
        <w:pStyle w:val="NormalWeb"/>
        <w:numPr>
          <w:ilvl w:val="0"/>
          <w:numId w:val="19"/>
        </w:numPr>
      </w:pPr>
      <w:proofErr w:type="gramStart"/>
      <w:r>
        <w:rPr>
          <w:rStyle w:val="Strong"/>
        </w:rPr>
        <w:t>orquestador</w:t>
      </w:r>
      <w:proofErr w:type="gramEnd"/>
      <w:r>
        <w:t xml:space="preserve">: Este servicio parece ser el encargado de orquestar el flujo entre las funciones, gestionando las invocaciones y el enrutamiento. El servicio se construye desde </w:t>
      </w:r>
      <w:r>
        <w:rPr>
          <w:rStyle w:val="HTMLCode"/>
        </w:rPr>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proofErr w:type="gramStart"/>
      <w:r>
        <w:rPr>
          <w:rStyle w:val="Strong"/>
        </w:rPr>
        <w:t>worker</w:t>
      </w:r>
      <w:proofErr w:type="gramEnd"/>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proofErr w:type="gramStart"/>
      <w:r>
        <w:rPr>
          <w:rStyle w:val="Strong"/>
        </w:rPr>
        <w:t>redis</w:t>
      </w:r>
      <w:proofErr w:type="gramEnd"/>
      <w:r>
        <w:t xml:space="preserve">: Este servicio proporciona la base de datos en memoria clave-valor Redis, que es fundamental para la persistencia de datos temporales, como tokens o estados. Utiliza la imagen </w:t>
      </w:r>
      <w:r>
        <w:rPr>
          <w:rStyle w:val="HTMLCode"/>
        </w:rPr>
        <w:t>redis</w:t>
      </w:r>
      <w:proofErr w:type="gramStart"/>
      <w:r>
        <w:rPr>
          <w:rStyle w:val="HTMLCode"/>
        </w:rPr>
        <w:t>:latest</w:t>
      </w:r>
      <w:proofErr w:type="gramEnd"/>
      <w:r>
        <w:t xml:space="preserve"> y mapea el puerto </w:t>
      </w:r>
      <w:r>
        <w:rPr>
          <w:rStyle w:val="HTMLCode"/>
        </w:rPr>
        <w:t>6379</w:t>
      </w:r>
      <w:r>
        <w:t xml:space="preserve"> para que sea accesible desde otros contenedores. Además, se monta </w:t>
      </w:r>
      <w:proofErr w:type="gramStart"/>
      <w:r>
        <w:t>un</w:t>
      </w:r>
      <w:proofErr w:type="gramEnd"/>
      <w:r>
        <w:t xml:space="preserve"> archivo de configuración personalizado </w:t>
      </w:r>
      <w:r>
        <w:rPr>
          <w:rStyle w:val="HTMLCode"/>
        </w:rPr>
        <w:t>redis.conf</w:t>
      </w:r>
      <w:r>
        <w:t>.</w:t>
      </w:r>
    </w:p>
    <w:p w:rsidR="000B16CA" w:rsidRDefault="000B16CA" w:rsidP="000B16CA">
      <w:pPr>
        <w:pStyle w:val="NormalWeb"/>
        <w:numPr>
          <w:ilvl w:val="0"/>
          <w:numId w:val="19"/>
        </w:numPr>
      </w:pPr>
      <w:proofErr w:type="gramStart"/>
      <w:r>
        <w:rPr>
          <w:rStyle w:val="Strong"/>
        </w:rPr>
        <w:t>nats</w:t>
      </w:r>
      <w:proofErr w:type="gramEnd"/>
      <w:r>
        <w:t xml:space="preserve">: El servicio NATS proporciona un sistema de mensajería ligero y rápido para la comunicación entre los diferentes servicios. Utiliza la imagen </w:t>
      </w:r>
      <w:r>
        <w:rPr>
          <w:rStyle w:val="HTMLCode"/>
        </w:rPr>
        <w:t>nats</w:t>
      </w:r>
      <w:proofErr w:type="gramStart"/>
      <w:r>
        <w:rPr>
          <w:rStyle w:val="HTMLCode"/>
        </w:rPr>
        <w:t>:latest</w:t>
      </w:r>
      <w:proofErr w:type="gramEnd"/>
      <w:r>
        <w:t xml:space="preserve"> y expone el puerto </w:t>
      </w:r>
      <w:r>
        <w:rPr>
          <w:rStyle w:val="HTMLCode"/>
        </w:rPr>
        <w:t>4222</w:t>
      </w:r>
      <w:r>
        <w:t>, lo que permite la interacción de los otros servicios a través de este sistema de mensajería.</w:t>
      </w:r>
    </w:p>
    <w:p w:rsidR="00DF1680" w:rsidRDefault="00DF1680" w:rsidP="00F74F59">
      <w:pPr>
        <w:rPr>
          <w:rFonts w:ascii="Times New Roman" w:eastAsia="Times New Roman" w:hAnsi="Times New Roman" w:cs="Times New Roman"/>
          <w:sz w:val="24"/>
          <w:szCs w:val="24"/>
        </w:rPr>
      </w:pPr>
    </w:p>
    <w:p w:rsidR="00647F5C" w:rsidRDefault="00647F5C"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w:t>
      </w:r>
      <w:proofErr w:type="gramStart"/>
      <w:r>
        <w:t>un</w:t>
      </w:r>
      <w:proofErr w:type="gramEnd"/>
      <w:r>
        <w:t xml:space="preserve"> proyecto basado en </w:t>
      </w:r>
      <w:r>
        <w:rPr>
          <w:rStyle w:val="Strong"/>
        </w:rPr>
        <w:t>Docker Compose</w:t>
      </w:r>
      <w:r>
        <w:t xml:space="preserve"> como en este caso, se gestiona principalmente a través de la configuración de servicios en el archivo </w:t>
      </w:r>
      <w:r>
        <w:rPr>
          <w:rStyle w:val="HTMLCode"/>
        </w:rPr>
        <w:t>docker-compose.yml</w:t>
      </w:r>
      <w:r>
        <w:t xml:space="preserve">. Ambos servicios son componentes clave para el manejo de la mensajería y el almacenamiento en memoria </w:t>
      </w:r>
      <w:proofErr w:type="gramStart"/>
      <w:r>
        <w:t>del</w:t>
      </w:r>
      <w:proofErr w:type="gramEnd"/>
      <w:r>
        <w:t xml:space="preserve"> proyecto FaaS. A continuación, se describe el proceso de instalación y configuración de cada uno dentro de </w:t>
      </w:r>
      <w:proofErr w:type="gramStart"/>
      <w:r>
        <w:t>este</w:t>
      </w:r>
      <w:proofErr w:type="gramEnd"/>
      <w:r>
        <w:t xml:space="preserv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w:t>
      </w:r>
      <w:proofErr w:type="gramStart"/>
      <w:r>
        <w:rPr>
          <w:rStyle w:val="HTMLCode"/>
        </w:rPr>
        <w:t>:latest</w:t>
      </w:r>
      <w:proofErr w:type="gramEnd"/>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w:t>
      </w:r>
      <w:proofErr w:type="gramStart"/>
      <w:r>
        <w:t>del</w:t>
      </w:r>
      <w:proofErr w:type="gramEnd"/>
      <w:r>
        <w:t xml:space="preserve">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 xml:space="preserve">Una característica adicional en </w:t>
      </w:r>
      <w:proofErr w:type="gramStart"/>
      <w:r>
        <w:t>este</w:t>
      </w:r>
      <w:proofErr w:type="gramEnd"/>
      <w:r>
        <w:t xml:space="preserve"> entorno es la inclusión de un archivo de configuración personalizado (</w:t>
      </w:r>
      <w:r>
        <w:rPr>
          <w:rStyle w:val="HTMLCode"/>
        </w:rPr>
        <w:t>redis.conf</w:t>
      </w:r>
      <w:r>
        <w:t xml:space="preserve">). Este archivo se monta dentro </w:t>
      </w:r>
      <w:proofErr w:type="gramStart"/>
      <w:r>
        <w:t>del</w:t>
      </w:r>
      <w:proofErr w:type="gramEnd"/>
      <w:r>
        <w:t xml:space="preserve"> contenedor para permitir configuraciones específicas de Redis, como la gestión de la persistencia de datos, la configuración de la memoria y otras optimizaciones de rendimiento. La flexibilidad de Docker permite modificar </w:t>
      </w:r>
      <w:proofErr w:type="gramStart"/>
      <w:r>
        <w:t>este</w:t>
      </w:r>
      <w:proofErr w:type="gramEnd"/>
      <w:r>
        <w:t xml:space="preserv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w:t>
      </w:r>
      <w:proofErr w:type="gramStart"/>
      <w:r>
        <w:rPr>
          <w:rStyle w:val="HTMLCode"/>
        </w:rPr>
        <w:t>:latest</w:t>
      </w:r>
      <w:proofErr w:type="gramEnd"/>
      <w:r>
        <w:t xml:space="preserve">). Al igual que Redis, NATS se expone a través de </w:t>
      </w:r>
      <w:proofErr w:type="gramStart"/>
      <w:r>
        <w:t>un</w:t>
      </w:r>
      <w:proofErr w:type="gramEnd"/>
      <w:r>
        <w:t xml:space="preserve">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t xml:space="preserve">La principal función de NATS en </w:t>
      </w:r>
      <w:proofErr w:type="gramStart"/>
      <w:r>
        <w:t>este</w:t>
      </w:r>
      <w:proofErr w:type="gramEnd"/>
      <w:r>
        <w:t xml:space="preserv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xml:space="preserve">. NATS permite </w:t>
      </w:r>
      <w:proofErr w:type="gramStart"/>
      <w:r>
        <w:t>un</w:t>
      </w:r>
      <w:proofErr w:type="gramEnd"/>
      <w:r>
        <w:t xml:space="preserve">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w:t>
      </w:r>
      <w:proofErr w:type="gramStart"/>
      <w:r>
        <w:t>este</w:t>
      </w:r>
      <w:proofErr w:type="gramEnd"/>
      <w:r>
        <w:t xml:space="preserv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w:t>
      </w:r>
      <w:proofErr w:type="gramStart"/>
      <w:r>
        <w:t>del</w:t>
      </w:r>
      <w:proofErr w:type="gramEnd"/>
      <w:r>
        <w:t xml:space="preserve">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lastRenderedPageBreak/>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describe la configuración de varios servicios que componen </w:t>
      </w:r>
      <w:proofErr w:type="gramStart"/>
      <w:r>
        <w:t>un</w:t>
      </w:r>
      <w:proofErr w:type="gramEnd"/>
      <w:r>
        <w:t xml:space="preserve"> entorno de desarrollo basado en contenedores Docker. En </w:t>
      </w:r>
      <w:proofErr w:type="gramStart"/>
      <w:r>
        <w:t>este</w:t>
      </w:r>
      <w:proofErr w:type="gramEnd"/>
      <w:r>
        <w:t xml:space="preserve"> archivo, se definen los siguientes servicios:</w:t>
      </w:r>
    </w:p>
    <w:p w:rsidR="00170B71" w:rsidRDefault="00170B71" w:rsidP="00F1264F">
      <w:pPr>
        <w:pStyle w:val="NormalWeb"/>
        <w:numPr>
          <w:ilvl w:val="0"/>
          <w:numId w:val="20"/>
        </w:numPr>
        <w:jc w:val="both"/>
      </w:pPr>
      <w:proofErr w:type="gramStart"/>
      <w:r>
        <w:rPr>
          <w:rStyle w:val="Strong"/>
        </w:rPr>
        <w:t>auth</w:t>
      </w:r>
      <w:proofErr w:type="gramEnd"/>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w:t>
      </w:r>
      <w:proofErr w:type="gramStart"/>
      <w:r>
        <w:t>del</w:t>
      </w:r>
      <w:proofErr w:type="gramEnd"/>
      <w:r>
        <w:t xml:space="preserve">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proofErr w:type="gramStart"/>
      <w:r>
        <w:rPr>
          <w:rStyle w:val="Strong"/>
        </w:rPr>
        <w:t>faas</w:t>
      </w:r>
      <w:proofErr w:type="gramEnd"/>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proofErr w:type="gramStart"/>
      <w:r>
        <w:rPr>
          <w:rStyle w:val="Strong"/>
        </w:rPr>
        <w:t>orquestador</w:t>
      </w:r>
      <w:proofErr w:type="gramEnd"/>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xml:space="preserve">. Además, se monta </w:t>
      </w:r>
      <w:proofErr w:type="gramStart"/>
      <w:r>
        <w:t>un</w:t>
      </w:r>
      <w:proofErr w:type="gramEnd"/>
      <w:r>
        <w:t xml:space="preserve">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proofErr w:type="gramStart"/>
      <w:r>
        <w:rPr>
          <w:rStyle w:val="Strong"/>
        </w:rPr>
        <w:t>worker</w:t>
      </w:r>
      <w:proofErr w:type="gramEnd"/>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xml:space="preserve">, que se </w:t>
      </w:r>
      <w:proofErr w:type="gramStart"/>
      <w:r>
        <w:t>usa</w:t>
      </w:r>
      <w:proofErr w:type="gramEnd"/>
      <w:r>
        <w:t xml:space="preserve"> para la mensajería entre servicios.</w:t>
      </w:r>
    </w:p>
    <w:p w:rsidR="00170B71" w:rsidRDefault="00170B71" w:rsidP="00F1264F">
      <w:pPr>
        <w:pStyle w:val="NormalWeb"/>
        <w:numPr>
          <w:ilvl w:val="0"/>
          <w:numId w:val="20"/>
        </w:numPr>
        <w:jc w:val="both"/>
      </w:pPr>
      <w:proofErr w:type="gramStart"/>
      <w:r>
        <w:rPr>
          <w:rStyle w:val="Strong"/>
        </w:rPr>
        <w:t>redis</w:t>
      </w:r>
      <w:proofErr w:type="gramEnd"/>
      <w:r>
        <w:t>: Este servicio utiliza la imagen oficial de Redis (</w:t>
      </w:r>
      <w:r>
        <w:rPr>
          <w:rStyle w:val="HTMLCode"/>
        </w:rPr>
        <w:t>redis:latest</w:t>
      </w:r>
      <w:r>
        <w:t xml:space="preserve">) y expone el puerto </w:t>
      </w:r>
      <w:r>
        <w:rPr>
          <w:rStyle w:val="HTMLCode"/>
        </w:rPr>
        <w:t>6379</w:t>
      </w:r>
      <w:r>
        <w:t xml:space="preserve">. Además, se monta </w:t>
      </w:r>
      <w:proofErr w:type="gramStart"/>
      <w:r>
        <w:t>un</w:t>
      </w:r>
      <w:proofErr w:type="gramEnd"/>
      <w:r>
        <w:t xml:space="preserve">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proofErr w:type="gramStart"/>
      <w:r>
        <w:rPr>
          <w:rStyle w:val="Strong"/>
        </w:rPr>
        <w:t>nats</w:t>
      </w:r>
      <w:proofErr w:type="gramEnd"/>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 xml:space="preserve">El archivo </w:t>
      </w:r>
      <w:r>
        <w:rPr>
          <w:rStyle w:val="HTMLCode"/>
        </w:rPr>
        <w:t>docker-compose.yml</w:t>
      </w:r>
      <w:r>
        <w:t xml:space="preserve"> define una infraestructura distribuida y escalable, donde varios servicios interactúan entre sí, con </w:t>
      </w:r>
      <w:proofErr w:type="gramStart"/>
      <w:r>
        <w:t>Redis</w:t>
      </w:r>
      <w:proofErr w:type="gramEnd"/>
      <w:r>
        <w:t xml:space="preserve"> para almacenamiento y NATS para mensajería, permitiendo un entorno de desarrollo para funciones en la arquitectura FaaS.</w:t>
      </w:r>
    </w:p>
    <w:p w:rsidR="00647F5C" w:rsidRDefault="00647F5C" w:rsidP="00F74F59">
      <w:pPr>
        <w:rPr>
          <w:rFonts w:ascii="Times New Roman" w:eastAsia="Times New Roman" w:hAnsi="Times New Roman" w:cs="Times New Roman"/>
          <w:sz w:val="24"/>
          <w:szCs w:val="24"/>
        </w:rPr>
      </w:pPr>
    </w:p>
    <w:p w:rsidR="002F7178" w:rsidRDefault="002F7178"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lastRenderedPageBreak/>
        <w:t>4.</w:t>
      </w:r>
      <w:r w:rsidRPr="00E834BE">
        <w:rPr>
          <w:rFonts w:eastAsia="Times New Roman" w:cstheme="minorHAnsi"/>
          <w:sz w:val="28"/>
          <w:szCs w:val="28"/>
        </w:rPr>
        <w:t>Estructura</w:t>
      </w:r>
      <w:proofErr w:type="gramEnd"/>
      <w:r w:rsidRPr="00E834BE">
        <w:rPr>
          <w:rFonts w:eastAsia="Times New Roman" w:cstheme="minorHAnsi"/>
          <w:sz w:val="28"/>
          <w:szCs w:val="28"/>
        </w:rPr>
        <w:t xml:space="preserve">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F74F5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se encuentra almacenado y centralizado en Github de la siguiente manera:</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Redis</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Services con las subcarpetas Auth, Faas, Nats, Orquestador, Worker.</w:t>
      </w:r>
    </w:p>
    <w:p w:rsidR="00806529" w:rsidRDefault="00806529" w:rsidP="001810A8">
      <w:pPr>
        <w:rPr>
          <w:rFonts w:ascii="Times New Roman" w:eastAsia="Times New Roman" w:hAnsi="Times New Roman" w:cs="Times New Roman"/>
          <w:sz w:val="24"/>
          <w:szCs w:val="24"/>
        </w:rPr>
      </w:pPr>
      <w:r>
        <w:rPr>
          <w:noProof/>
        </w:rPr>
        <w:drawing>
          <wp:inline distT="0" distB="0" distL="0" distR="0" wp14:anchorId="1542CA95" wp14:editId="58A1B48E">
            <wp:extent cx="2872989" cy="312447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2989" cy="3124471"/>
                    </a:xfrm>
                    <a:prstGeom prst="rect">
                      <a:avLst/>
                    </a:prstGeom>
                  </pic:spPr>
                </pic:pic>
              </a:graphicData>
            </a:graphic>
          </wp:inline>
        </w:drawing>
      </w:r>
    </w:p>
    <w:p w:rsidR="004A5A96" w:rsidRPr="00F74F59" w:rsidRDefault="004A5A9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r w:rsidR="00F74F59" w:rsidRPr="00F74F59">
        <w:rPr>
          <w:rFonts w:ascii="Times New Roman" w:eastAsia="Times New Roman" w:hAnsi="Times New Roman" w:cs="Times New Roman"/>
          <w:sz w:val="24"/>
          <w:szCs w:val="24"/>
        </w:rPr>
        <w:t>. internal/auth: Gestión de JWT</w:t>
      </w:r>
    </w:p>
    <w:p w:rsidR="004A5A96" w:rsidRPr="00B75C00" w:rsidRDefault="004A5A96" w:rsidP="00E834BE">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Este código implementa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sistema de autenticación utilizando JSON Web Tokens (JWT) en Go, combinando el uso de Redis para almacenar contraseñas y el paquete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para gestionar tokens. A continuación, se explica la gestión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proceso de autenticación paso a paso: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a</w:t>
      </w:r>
      <w:proofErr w:type="gramEnd"/>
      <w:r w:rsidRPr="00B75C00">
        <w:rPr>
          <w:rFonts w:ascii="Times New Roman" w:eastAsia="Times New Roman" w:hAnsi="Times New Roman" w:cs="Times New Roman"/>
          <w:bCs/>
          <w:sz w:val="24"/>
          <w:szCs w:val="24"/>
        </w:rPr>
        <w:t>. Estructura del Usuario (User)</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tipo </w:t>
      </w:r>
      <w:r w:rsidRPr="00B75C00">
        <w:rPr>
          <w:rFonts w:ascii="Courier New" w:eastAsia="Times New Roman" w:hAnsi="Courier New" w:cs="Courier New"/>
          <w:sz w:val="20"/>
          <w:szCs w:val="20"/>
        </w:rPr>
        <w:t>User</w:t>
      </w:r>
      <w:r w:rsidRPr="00B75C00">
        <w:rPr>
          <w:rFonts w:ascii="Times New Roman" w:eastAsia="Times New Roman" w:hAnsi="Times New Roman" w:cs="Times New Roman"/>
          <w:sz w:val="24"/>
          <w:szCs w:val="24"/>
        </w:rPr>
        <w:t xml:space="preserve"> contiene dos campos:</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Correo</w:t>
      </w:r>
      <w:r w:rsidRPr="00B75C00">
        <w:rPr>
          <w:rFonts w:ascii="Times New Roman" w:eastAsia="Times New Roman" w:hAnsi="Times New Roman" w:cs="Times New Roman"/>
          <w:sz w:val="24"/>
          <w:szCs w:val="24"/>
        </w:rPr>
        <w:t xml:space="preserve">: Representa el correo electrónico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 que es utilizado para identificar al usuario.</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Pswd</w:t>
      </w:r>
      <w:r w:rsidRPr="00B75C00">
        <w:rPr>
          <w:rFonts w:ascii="Times New Roman" w:eastAsia="Times New Roman" w:hAnsi="Times New Roman" w:cs="Times New Roman"/>
          <w:sz w:val="24"/>
          <w:szCs w:val="24"/>
        </w:rPr>
        <w:t xml:space="preserve">: Almacena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Estos datos se reciben en formato JSON en las solicitudes HTTP para registrar o validar usuarios.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75C00">
        <w:rPr>
          <w:rFonts w:ascii="Times New Roman" w:eastAsia="Times New Roman" w:hAnsi="Times New Roman" w:cs="Times New Roman"/>
          <w:bCs/>
          <w:sz w:val="24"/>
          <w:szCs w:val="24"/>
        </w:rPr>
        <w:lastRenderedPageBreak/>
        <w:t>b</w:t>
      </w:r>
      <w:proofErr w:type="gramEnd"/>
      <w:r w:rsidRPr="00B75C00">
        <w:rPr>
          <w:rFonts w:ascii="Times New Roman" w:eastAsia="Times New Roman" w:hAnsi="Times New Roman" w:cs="Times New Roman"/>
          <w:bCs/>
          <w:sz w:val="24"/>
          <w:szCs w:val="24"/>
        </w:rPr>
        <w:t>.</w:t>
      </w:r>
      <w:r w:rsidRPr="00B75C00">
        <w:rPr>
          <w:rFonts w:ascii="Times New Roman" w:eastAsia="Times New Roman" w:hAnsi="Times New Roman" w:cs="Times New Roman"/>
          <w:b/>
          <w:bCs/>
          <w:sz w:val="27"/>
          <w:szCs w:val="27"/>
        </w:rPr>
        <w:t xml:space="preserve"> </w:t>
      </w:r>
      <w:r w:rsidRPr="00B75C00">
        <w:rPr>
          <w:rFonts w:ascii="Times New Roman" w:eastAsia="Times New Roman" w:hAnsi="Times New Roman" w:cs="Times New Roman"/>
          <w:bCs/>
          <w:sz w:val="24"/>
          <w:szCs w:val="24"/>
        </w:rPr>
        <w:t>Generación de Token en el Registro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registerUser</w:t>
      </w:r>
      <w:r w:rsidRPr="00B75C00">
        <w:rPr>
          <w:rFonts w:ascii="Times New Roman" w:eastAsia="Times New Roman" w:hAnsi="Times New Roman" w:cs="Times New Roman"/>
          <w:sz w:val="24"/>
          <w:szCs w:val="24"/>
        </w:rPr>
        <w:t xml:space="preserve"> es responsable de registrar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nuevo usuario. Este proceso incluye:</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Recepción de Datos</w:t>
      </w:r>
      <w:r w:rsidRPr="00B75C00">
        <w:rPr>
          <w:rFonts w:ascii="Times New Roman" w:eastAsia="Times New Roman" w:hAnsi="Times New Roman" w:cs="Times New Roman"/>
          <w:sz w:val="24"/>
          <w:szCs w:val="24"/>
        </w:rPr>
        <w:t xml:space="preserve">: Se decodifica el JSON de la solicitud HTTP para obtener el correo y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Cifrado de Contraseña</w:t>
      </w:r>
      <w:r w:rsidRPr="00B75C00">
        <w:rPr>
          <w:rFonts w:ascii="Times New Roman" w:eastAsia="Times New Roman" w:hAnsi="Times New Roman" w:cs="Times New Roman"/>
          <w:sz w:val="24"/>
          <w:szCs w:val="24"/>
        </w:rPr>
        <w:t xml:space="preserve">: Utiliza la biblioteca </w:t>
      </w:r>
      <w:r w:rsidRPr="00B75C00">
        <w:rPr>
          <w:rFonts w:ascii="Courier New" w:eastAsia="Times New Roman" w:hAnsi="Courier New" w:cs="Courier New"/>
          <w:sz w:val="20"/>
          <w:szCs w:val="20"/>
        </w:rPr>
        <w:t>bcrypt</w:t>
      </w:r>
      <w:r w:rsidRPr="00B75C00">
        <w:rPr>
          <w:rFonts w:ascii="Times New Roman" w:eastAsia="Times New Roman" w:hAnsi="Times New Roman" w:cs="Times New Roman"/>
          <w:sz w:val="24"/>
          <w:szCs w:val="24"/>
        </w:rPr>
        <w:t xml:space="preserve"> para generar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hash de la contraseña del usuario. Este hash se guarda en una base de datos Redis, donde la clave es el correo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Generación de Token</w:t>
      </w:r>
      <w:r w:rsidRPr="00B75C00">
        <w:rPr>
          <w:rFonts w:ascii="Times New Roman" w:eastAsia="Times New Roman" w:hAnsi="Times New Roman" w:cs="Times New Roman"/>
          <w:sz w:val="24"/>
          <w:szCs w:val="24"/>
        </w:rPr>
        <w:t xml:space="preserve">: Usando la librería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se crea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JWT con el correo del usuario como una "claim" (reclamación). El token se firma utilizando una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con el algoritmo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Envío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devuelve al usuario el JWT generado en la respuesta HTTP, bajo el encabezado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 para que lo utilice en futuras solicitudes.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c</w:t>
      </w:r>
      <w:proofErr w:type="gramEnd"/>
      <w:r w:rsidRPr="00B75C00">
        <w:rPr>
          <w:rFonts w:ascii="Times New Roman" w:eastAsia="Times New Roman" w:hAnsi="Times New Roman" w:cs="Times New Roman"/>
          <w:bCs/>
          <w:sz w:val="24"/>
          <w:szCs w:val="24"/>
        </w:rPr>
        <w:t>. Validación del Token</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validateUser</w:t>
      </w:r>
      <w:r w:rsidRPr="00B75C00">
        <w:rPr>
          <w:rFonts w:ascii="Times New Roman" w:eastAsia="Times New Roman" w:hAnsi="Times New Roman" w:cs="Times New Roman"/>
          <w:sz w:val="24"/>
          <w:szCs w:val="24"/>
        </w:rPr>
        <w:t xml:space="preserve"> se encarga de verificar la validez de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recibido en la cabecera de la solicitud HTTP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Extracción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extrae el token de la cabecera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Verificación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Se valida el token utilizando la misma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y el algoritmo de firma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 Si el token es válido, se confirma que la reclamación (claim) contenida en el token es correcta y que el token no ha expirado.</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Respuesta</w:t>
      </w:r>
      <w:r w:rsidRPr="00B75C00">
        <w:rPr>
          <w:rFonts w:ascii="Times New Roman" w:eastAsia="Times New Roman" w:hAnsi="Times New Roman" w:cs="Times New Roman"/>
          <w:sz w:val="24"/>
          <w:szCs w:val="24"/>
        </w:rPr>
        <w:t xml:space="preserve">: Si el token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200 (OK). Si no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401 (Unauthorized).</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w:t>
      </w:r>
      <w:proofErr w:type="gramEnd"/>
      <w:r w:rsidRPr="00B75C00">
        <w:rPr>
          <w:rFonts w:ascii="Times New Roman" w:eastAsia="Times New Roman" w:hAnsi="Times New Roman" w:cs="Times New Roman"/>
          <w:bCs/>
          <w:sz w:val="24"/>
          <w:szCs w:val="24"/>
        </w:rPr>
        <w:t>. Flujo General</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flujo de interacción es el siguiente:</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usuario envía su correo y contraseña a través de una solicitud HTTP POST al endpoint </w:t>
      </w: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servidor genera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y lo devuelve al usuario en la respuesta.</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Para acceder a rutas protegidas o validar su sesión, el usuario debe enviar el token en la cabecera de sus solicitudes HTTP.</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verifica el token en cada solicitud que requiera autenticación, permitiendo el acceso si el token es válido.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e. Servidor</w:t>
      </w:r>
      <w:proofErr w:type="gramEnd"/>
      <w:r w:rsidRPr="00B75C00">
        <w:rPr>
          <w:rFonts w:ascii="Times New Roman" w:eastAsia="Times New Roman" w:hAnsi="Times New Roman" w:cs="Times New Roman"/>
          <w:bCs/>
          <w:sz w:val="24"/>
          <w:szCs w:val="24"/>
        </w:rPr>
        <w:t xml:space="preserve"> HTTP</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escucha en el puerto 8000 y tiene dos rutas principales:</w:t>
      </w:r>
    </w:p>
    <w:p w:rsidR="004A5A96" w:rsidRPr="00B75C00" w:rsidRDefault="004A5A96" w:rsidP="004A5A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 xml:space="preserve">: Registra 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usuario nuevo y le proporciona un JWT.</w:t>
      </w:r>
    </w:p>
    <w:p w:rsidR="004A5A96" w:rsidRPr="00B75C00" w:rsidRDefault="004A5A96" w:rsidP="004A5A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/api/validarusuario</w:t>
      </w:r>
      <w:r w:rsidRPr="00B75C00">
        <w:rPr>
          <w:rFonts w:ascii="Times New Roman" w:eastAsia="Times New Roman" w:hAnsi="Times New Roman" w:cs="Times New Roman"/>
          <w:sz w:val="24"/>
          <w:szCs w:val="24"/>
        </w:rPr>
        <w:t>: Valida si el JWT enviado en la cabecera de la solicitud es válido.</w:t>
      </w: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4.1.2</w:t>
      </w:r>
      <w:r w:rsidR="00F74F59" w:rsidRPr="00F74F59">
        <w:rPr>
          <w:rFonts w:ascii="Times New Roman" w:eastAsia="Times New Roman" w:hAnsi="Times New Roman" w:cs="Times New Roman"/>
          <w:sz w:val="24"/>
          <w:szCs w:val="24"/>
        </w:rPr>
        <w:t>. internal/messaging: Conexión y manejo de NATS</w:t>
      </w: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r w:rsidR="00F74F59" w:rsidRPr="00F74F59">
        <w:rPr>
          <w:rFonts w:ascii="Times New Roman" w:eastAsia="Times New Roman" w:hAnsi="Times New Roman" w:cs="Times New Roman"/>
          <w:sz w:val="24"/>
          <w:szCs w:val="24"/>
        </w:rPr>
        <w:t xml:space="preserve">. </w:t>
      </w:r>
      <w:proofErr w:type="gramStart"/>
      <w:r w:rsidR="00F74F59" w:rsidRPr="00F74F59">
        <w:rPr>
          <w:rFonts w:ascii="Times New Roman" w:eastAsia="Times New Roman" w:hAnsi="Times New Roman" w:cs="Times New Roman"/>
          <w:sz w:val="24"/>
          <w:szCs w:val="24"/>
        </w:rPr>
        <w:t>internal/</w:t>
      </w:r>
      <w:proofErr w:type="gramEnd"/>
      <w:r w:rsidR="00F74F59" w:rsidRPr="00F74F59">
        <w:rPr>
          <w:rFonts w:ascii="Times New Roman" w:eastAsia="Times New Roman" w:hAnsi="Times New Roman" w:cs="Times New Roman"/>
          <w:sz w:val="24"/>
          <w:szCs w:val="24"/>
        </w:rPr>
        <w:t>storage: Integración con Redis</w:t>
      </w:r>
    </w:p>
    <w:p w:rsidR="001810A8" w:rsidRDefault="00882A65" w:rsidP="00882A65">
      <w:pPr>
        <w:tabs>
          <w:tab w:val="left" w:pos="2052"/>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bookmarkStart w:id="0" w:name="_GoBack"/>
      <w:bookmarkEnd w:id="0"/>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 Implementación de Funciones</w:t>
      </w: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sidR="00F74F59" w:rsidRPr="00F74F59">
        <w:rPr>
          <w:rFonts w:ascii="Times New Roman" w:eastAsia="Times New Roman" w:hAnsi="Times New Roman" w:cs="Times New Roman"/>
          <w:sz w:val="24"/>
          <w:szCs w:val="24"/>
        </w:rPr>
        <w:t>. Cómo manejar eventos de NATS</w:t>
      </w:r>
    </w:p>
    <w:p w:rsidR="00C140A6" w:rsidRPr="00C140A6" w:rsidRDefault="00C140A6" w:rsidP="00C140A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Conexión Exitosa</w:t>
      </w:r>
      <w:r w:rsidRPr="00C140A6">
        <w:rPr>
          <w:rFonts w:ascii="Times New Roman" w:eastAsia="Times New Roman" w:hAnsi="Times New Roman" w:cs="Times New Roman"/>
          <w:sz w:val="24"/>
          <w:szCs w:val="24"/>
        </w:rPr>
        <w:t>: El servidor se conecta a NATS. Manejo implícito mediante la ausencia de errores en la conexión.</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Publicación de Mensaje</w:t>
      </w:r>
      <w:r w:rsidRPr="00C140A6">
        <w:rPr>
          <w:rFonts w:ascii="Times New Roman" w:eastAsia="Times New Roman" w:hAnsi="Times New Roman" w:cs="Times New Roman"/>
          <w:sz w:val="24"/>
          <w:szCs w:val="24"/>
        </w:rPr>
        <w:t xml:space="preserve">: Se publica </w:t>
      </w:r>
      <w:proofErr w:type="gramStart"/>
      <w:r w:rsidRPr="00C140A6">
        <w:rPr>
          <w:rFonts w:ascii="Times New Roman" w:eastAsia="Times New Roman" w:hAnsi="Times New Roman" w:cs="Times New Roman"/>
          <w:sz w:val="24"/>
          <w:szCs w:val="24"/>
        </w:rPr>
        <w:t>un</w:t>
      </w:r>
      <w:proofErr w:type="gramEnd"/>
      <w:r w:rsidRPr="00C140A6">
        <w:rPr>
          <w:rFonts w:ascii="Times New Roman" w:eastAsia="Times New Roman" w:hAnsi="Times New Roman" w:cs="Times New Roman"/>
          <w:sz w:val="24"/>
          <w:szCs w:val="24"/>
        </w:rPr>
        <w:t xml:space="preserve"> mensaje a NATS, pero no se define explícitamente en el código actual.</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Solicitud a NATS</w:t>
      </w:r>
      <w:r w:rsidRPr="00C140A6">
        <w:rPr>
          <w:rFonts w:ascii="Times New Roman" w:eastAsia="Times New Roman" w:hAnsi="Times New Roman" w:cs="Times New Roman"/>
          <w:sz w:val="24"/>
          <w:szCs w:val="24"/>
        </w:rPr>
        <w:t xml:space="preserve">: El código envía una solicitud a NATS mediante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y espera una respuesta.</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Respuesta de NATS</w:t>
      </w:r>
      <w:r w:rsidRPr="00C140A6">
        <w:rPr>
          <w:rFonts w:ascii="Times New Roman" w:eastAsia="Times New Roman" w:hAnsi="Times New Roman" w:cs="Times New Roman"/>
          <w:sz w:val="24"/>
          <w:szCs w:val="24"/>
        </w:rPr>
        <w:t>: El código maneja la respuesta de NATS y la devuelve al cliente.</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Desconexión de NATS</w:t>
      </w:r>
      <w:r w:rsidRPr="00C140A6">
        <w:rPr>
          <w:rFonts w:ascii="Times New Roman" w:eastAsia="Times New Roman" w:hAnsi="Times New Roman" w:cs="Times New Roman"/>
          <w:sz w:val="24"/>
          <w:szCs w:val="24"/>
        </w:rPr>
        <w:t xml:space="preserve">: Se maneja de forma implícita con </w:t>
      </w:r>
      <w:r w:rsidRPr="00C140A6">
        <w:rPr>
          <w:rFonts w:ascii="Courier New" w:eastAsia="Times New Roman" w:hAnsi="Courier New" w:cs="Courier New"/>
          <w:sz w:val="20"/>
          <w:szCs w:val="20"/>
        </w:rPr>
        <w:t xml:space="preserve">defer </w:t>
      </w:r>
      <w:proofErr w:type="gramStart"/>
      <w:r w:rsidRPr="00C140A6">
        <w:rPr>
          <w:rFonts w:ascii="Courier New" w:eastAsia="Times New Roman" w:hAnsi="Courier New" w:cs="Courier New"/>
          <w:sz w:val="20"/>
          <w:szCs w:val="20"/>
        </w:rPr>
        <w:t>nc.Close(</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de Conexión</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nats.Connect(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en la Solicitud</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F74F59" w:rsidRDefault="00974C2B" w:rsidP="00F74F59">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5.2</w:t>
      </w:r>
      <w:r w:rsidR="00F74F59" w:rsidRPr="00F74F59">
        <w:rPr>
          <w:rFonts w:ascii="Times New Roman" w:eastAsia="Times New Roman" w:hAnsi="Times New Roman" w:cs="Times New Roman"/>
          <w:sz w:val="24"/>
          <w:szCs w:val="24"/>
        </w:rPr>
        <w:t>. Uso</w:t>
      </w:r>
      <w:proofErr w:type="gramEnd"/>
      <w:r w:rsidR="00F74F59" w:rsidRPr="00F74F59">
        <w:rPr>
          <w:rFonts w:ascii="Times New Roman" w:eastAsia="Times New Roman" w:hAnsi="Times New Roman" w:cs="Times New Roman"/>
          <w:sz w:val="24"/>
          <w:szCs w:val="24"/>
        </w:rPr>
        <w:t xml:space="preserve"> de Redis para almacenamiento temporal</w:t>
      </w:r>
    </w:p>
    <w:p w:rsidR="001241B3" w:rsidRPr="00F74F59" w:rsidRDefault="001241B3" w:rsidP="00F74F59">
      <w:pPr>
        <w:rPr>
          <w:rFonts w:ascii="Times New Roman" w:eastAsia="Times New Roman" w:hAnsi="Times New Roman" w:cs="Times New Roman"/>
          <w:sz w:val="24"/>
          <w:szCs w:val="24"/>
        </w:rPr>
      </w:pP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 Despliegue</w:t>
      </w: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.1. Entorno de producción</w:t>
      </w:r>
    </w:p>
    <w:p w:rsidR="00F071E7" w:rsidRPr="00F74F59" w:rsidRDefault="00F071E7"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insertar</w:t>
      </w: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744F2">
        <w:rPr>
          <w:rFonts w:ascii="Times New Roman" w:eastAsia="Times New Roman" w:hAnsi="Times New Roman" w:cs="Times New Roman"/>
          <w:sz w:val="24"/>
          <w:szCs w:val="24"/>
        </w:rPr>
        <w:t>.2. Uso de Docker</w:t>
      </w: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.3. Estrategias de despliegue continuo (CI/CD)</w:t>
      </w:r>
    </w:p>
    <w:p w:rsidR="00882A65" w:rsidRDefault="00882A65" w:rsidP="00882A65">
      <w:pPr>
        <w:pStyle w:val="NormalWeb"/>
      </w:pPr>
      <w:r>
        <w:t xml:space="preserve">El </w:t>
      </w:r>
      <w:proofErr w:type="gramStart"/>
      <w:r>
        <w:t>uso</w:t>
      </w:r>
      <w:proofErr w:type="gramEnd"/>
      <w:r>
        <w:t xml:space="preserve"> de </w:t>
      </w:r>
      <w:r>
        <w:rPr>
          <w:rStyle w:val="Strong"/>
        </w:rPr>
        <w:t>Docker Compose</w:t>
      </w:r>
      <w:r>
        <w:t xml:space="preserve"> junto con </w:t>
      </w:r>
      <w:r>
        <w:rPr>
          <w:rStyle w:val="Strong"/>
        </w:rPr>
        <w:t>GitHub</w:t>
      </w:r>
      <w:r>
        <w:t xml:space="preserve"> permite automatizar el proceso de despliegue de aplicaciones en contenedores de manera eficiente, facilitando la configuración y orquestación de múltiples contenedores. A continuación, se describe cómo se puede desplegar una aplicación utilizando Docker Compose a través de </w:t>
      </w:r>
      <w:proofErr w:type="gramStart"/>
      <w:r>
        <w:t>un</w:t>
      </w:r>
      <w:proofErr w:type="gramEnd"/>
      <w:r>
        <w:t xml:space="preserve"> repositorio en GitHub.</w:t>
      </w:r>
    </w:p>
    <w:p w:rsidR="00882A65" w:rsidRDefault="00882A65" w:rsidP="00882A65">
      <w:pPr>
        <w:pStyle w:val="Heading4"/>
      </w:pPr>
      <w:proofErr w:type="gramStart"/>
      <w:r>
        <w:t>a</w:t>
      </w:r>
      <w:proofErr w:type="gramEnd"/>
      <w:r>
        <w:t xml:space="preserve">. </w:t>
      </w:r>
      <w:r>
        <w:rPr>
          <w:rStyle w:val="Strong"/>
          <w:b w:val="0"/>
          <w:bCs w:val="0"/>
        </w:rPr>
        <w:t>Preparación del Repositorio en GitHub</w:t>
      </w:r>
    </w:p>
    <w:p w:rsidR="00882A65" w:rsidRDefault="00882A65" w:rsidP="00882A65">
      <w:pPr>
        <w:pStyle w:val="NormalWeb"/>
      </w:pPr>
      <w:r>
        <w:t xml:space="preserve">Primero, debes tener </w:t>
      </w:r>
      <w:proofErr w:type="gramStart"/>
      <w:r>
        <w:t>un</w:t>
      </w:r>
      <w:proofErr w:type="gramEnd"/>
      <w:r>
        <w:t xml:space="preserve"> repositorio en GitHub que contenga los archivos necesarios para construir y ejecutar tu aplicación. Los pasos iniciales incluyen:</w:t>
      </w:r>
    </w:p>
    <w:p w:rsidR="00882A65" w:rsidRDefault="00882A65" w:rsidP="00882A65">
      <w:pPr>
        <w:pStyle w:val="NormalWeb"/>
        <w:numPr>
          <w:ilvl w:val="0"/>
          <w:numId w:val="31"/>
        </w:numPr>
      </w:pPr>
      <w:r>
        <w:rPr>
          <w:rStyle w:val="Strong"/>
        </w:rPr>
        <w:t xml:space="preserve">Crear </w:t>
      </w:r>
      <w:proofErr w:type="gramStart"/>
      <w:r>
        <w:rPr>
          <w:rStyle w:val="Strong"/>
        </w:rPr>
        <w:t>un</w:t>
      </w:r>
      <w:proofErr w:type="gramEnd"/>
      <w:r>
        <w:rPr>
          <w:rStyle w:val="Strong"/>
        </w:rPr>
        <w:t xml:space="preserve"> Repositorio en GitHub</w:t>
      </w:r>
      <w:r>
        <w:t>: Si aún no tienes un repositorio, crea uno en GitHub. Puedes hacer esto desde el panel principal de GitHub, haciendo clic en "New Repository".</w:t>
      </w:r>
    </w:p>
    <w:p w:rsidR="00882A65" w:rsidRDefault="00882A65" w:rsidP="00914355">
      <w:pPr>
        <w:pStyle w:val="NormalWeb"/>
        <w:numPr>
          <w:ilvl w:val="0"/>
          <w:numId w:val="31"/>
        </w:numPr>
      </w:pPr>
      <w:r>
        <w:rPr>
          <w:rStyle w:val="Strong"/>
        </w:rPr>
        <w:lastRenderedPageBreak/>
        <w:t>Subir los Archivos de la Aplicación</w:t>
      </w:r>
      <w:r>
        <w:t xml:space="preserve">: Los archivos que subas deben incluir el código de tu aplicación y </w:t>
      </w:r>
      <w:proofErr w:type="gramStart"/>
      <w:r>
        <w:t>un</w:t>
      </w:r>
      <w:proofErr w:type="gramEnd"/>
      <w:r>
        <w:t xml:space="preserve"> archivo </w:t>
      </w:r>
      <w:r>
        <w:rPr>
          <w:rStyle w:val="HTMLCode"/>
        </w:rPr>
        <w:t>docker-compose.yml</w:t>
      </w:r>
      <w:r>
        <w:t xml:space="preserve"> que define cómo deben ser de</w:t>
      </w:r>
      <w:r>
        <w:t xml:space="preserve">splegados los contenedores. </w:t>
      </w:r>
    </w:p>
    <w:p w:rsidR="00882A65" w:rsidRDefault="00882A65" w:rsidP="00882A65">
      <w:pPr>
        <w:pStyle w:val="Heading4"/>
      </w:pPr>
      <w:r>
        <w:t xml:space="preserve">2. </w:t>
      </w:r>
      <w:r>
        <w:rPr>
          <w:rStyle w:val="Strong"/>
          <w:b w:val="0"/>
          <w:bCs w:val="0"/>
        </w:rPr>
        <w:t xml:space="preserve">Configuración de </w:t>
      </w:r>
      <w:proofErr w:type="gramStart"/>
      <w:r>
        <w:rPr>
          <w:rStyle w:val="Strong"/>
          <w:b w:val="0"/>
          <w:bCs w:val="0"/>
        </w:rPr>
        <w:t>un</w:t>
      </w:r>
      <w:proofErr w:type="gramEnd"/>
      <w:r>
        <w:rPr>
          <w:rStyle w:val="Strong"/>
          <w:b w:val="0"/>
          <w:bCs w:val="0"/>
        </w:rPr>
        <w:t xml:space="preserve"> Archivo de Acción de GitHub (GitHub Actions)</w:t>
      </w:r>
    </w:p>
    <w:p w:rsidR="00882A65" w:rsidRDefault="00882A65" w:rsidP="00882A65">
      <w:pPr>
        <w:pStyle w:val="NormalWeb"/>
      </w:pPr>
      <w:r>
        <w:t xml:space="preserve">GitHub Actions </w:t>
      </w:r>
      <w:proofErr w:type="gramStart"/>
      <w:r>
        <w:t>te</w:t>
      </w:r>
      <w:proofErr w:type="gramEnd"/>
      <w:r>
        <w:t xml:space="preserve"> permite automatizar flujos de trabajo (workflows) directamente desde tu repositorio. Para desplegar tu aplicación usando Docker Compose, debes configurar </w:t>
      </w:r>
      <w:proofErr w:type="gramStart"/>
      <w:r>
        <w:t>un</w:t>
      </w:r>
      <w:proofErr w:type="gramEnd"/>
      <w:r>
        <w:t xml:space="preserve"> archivo de acción que defina los pasos a seguir.</w:t>
      </w:r>
    </w:p>
    <w:p w:rsidR="00882A65" w:rsidRDefault="00882A65" w:rsidP="00882A65">
      <w:pPr>
        <w:pStyle w:val="NormalWeb"/>
        <w:numPr>
          <w:ilvl w:val="0"/>
          <w:numId w:val="32"/>
        </w:numPr>
      </w:pPr>
      <w:r>
        <w:rPr>
          <w:rStyle w:val="Strong"/>
        </w:rPr>
        <w:t xml:space="preserve">Crear </w:t>
      </w:r>
      <w:proofErr w:type="gramStart"/>
      <w:r>
        <w:rPr>
          <w:rStyle w:val="Strong"/>
        </w:rPr>
        <w:t>un</w:t>
      </w:r>
      <w:proofErr w:type="gramEnd"/>
      <w:r>
        <w:rPr>
          <w:rStyle w:val="Strong"/>
        </w:rPr>
        <w:t xml:space="preserve"> Directorio de GitHub Actions</w:t>
      </w:r>
      <w:r>
        <w:t xml:space="preserve">: En tu repositorio de GitHub, crea un directorio </w:t>
      </w:r>
      <w:r>
        <w:rPr>
          <w:rStyle w:val="HTMLCode"/>
        </w:rPr>
        <w:t>.github/workflows/</w:t>
      </w:r>
      <w:r>
        <w:t xml:space="preserve"> donde se almacenarán los archivos de configuración de las acciones.</w:t>
      </w:r>
    </w:p>
    <w:p w:rsidR="00882A65" w:rsidRDefault="00882A65" w:rsidP="00882A65">
      <w:pPr>
        <w:pStyle w:val="NormalWeb"/>
        <w:numPr>
          <w:ilvl w:val="0"/>
          <w:numId w:val="32"/>
        </w:numPr>
        <w:rPr>
          <w:rStyle w:val="HTMLCode"/>
        </w:rPr>
      </w:pPr>
      <w:r>
        <w:rPr>
          <w:rStyle w:val="Strong"/>
        </w:rPr>
        <w:t xml:space="preserve">Definir </w:t>
      </w:r>
      <w:proofErr w:type="gramStart"/>
      <w:r>
        <w:rPr>
          <w:rStyle w:val="Strong"/>
        </w:rPr>
        <w:t>un</w:t>
      </w:r>
      <w:proofErr w:type="gramEnd"/>
      <w:r>
        <w:rPr>
          <w:rStyle w:val="Strong"/>
        </w:rPr>
        <w:t xml:space="preserve"> Workflow para el Despliegue</w:t>
      </w:r>
      <w:r>
        <w:t xml:space="preserve">: Dentro del directorio </w:t>
      </w:r>
      <w:r>
        <w:rPr>
          <w:rStyle w:val="HTMLCode"/>
        </w:rPr>
        <w:t>.github/workflows/</w:t>
      </w:r>
      <w:r>
        <w:t xml:space="preserve">, crea un archivo YAML, por ejemplo </w:t>
      </w:r>
      <w:r>
        <w:rPr>
          <w:rStyle w:val="HTMLCode"/>
        </w:rPr>
        <w:t>docker-deploy.yml</w:t>
      </w:r>
      <w:r>
        <w:t>, que contendrá la de</w:t>
      </w:r>
      <w:r>
        <w:t xml:space="preserve">finición del flujo de trabajo. </w:t>
      </w:r>
      <w:r>
        <w:t xml:space="preserve"> </w:t>
      </w:r>
    </w:p>
    <w:p w:rsidR="00882A65" w:rsidRDefault="00882A65" w:rsidP="00882A65">
      <w:pPr>
        <w:pStyle w:val="Heading4"/>
      </w:pPr>
      <w:r>
        <w:t xml:space="preserve">3. </w:t>
      </w:r>
      <w:r>
        <w:rPr>
          <w:rStyle w:val="Strong"/>
          <w:b w:val="0"/>
          <w:bCs w:val="0"/>
        </w:rPr>
        <w:t xml:space="preserve">Acción </w:t>
      </w:r>
      <w:proofErr w:type="gramStart"/>
      <w:r>
        <w:rPr>
          <w:rStyle w:val="Strong"/>
          <w:b w:val="0"/>
          <w:bCs w:val="0"/>
        </w:rPr>
        <w:t>del</w:t>
      </w:r>
      <w:proofErr w:type="gramEnd"/>
      <w:r>
        <w:rPr>
          <w:rStyle w:val="Strong"/>
          <w:b w:val="0"/>
          <w:bCs w:val="0"/>
        </w:rPr>
        <w:t xml:space="preserve"> Workflow</w:t>
      </w:r>
    </w:p>
    <w:p w:rsidR="00882A65" w:rsidRDefault="00882A65" w:rsidP="00882A65">
      <w:pPr>
        <w:pStyle w:val="NormalWeb"/>
      </w:pPr>
      <w:r>
        <w:t>Cuando se ejecuta</w:t>
      </w:r>
      <w:r>
        <w:t xml:space="preserve"> </w:t>
      </w:r>
      <w:proofErr w:type="gramStart"/>
      <w:r>
        <w:t>un</w:t>
      </w:r>
      <w:proofErr w:type="gramEnd"/>
      <w:r>
        <w:t xml:space="preserve"> push a la rama </w:t>
      </w:r>
      <w:r>
        <w:rPr>
          <w:rStyle w:val="HTMLCode"/>
        </w:rPr>
        <w:t>main</w:t>
      </w:r>
      <w:r>
        <w:t xml:space="preserve"> del repositorio, GitHub ejecutará automáticamente el flujo de trabajo definido. Los pasos son los siguientes:</w:t>
      </w:r>
    </w:p>
    <w:p w:rsidR="00882A65" w:rsidRDefault="00882A65" w:rsidP="00882A65">
      <w:pPr>
        <w:numPr>
          <w:ilvl w:val="0"/>
          <w:numId w:val="33"/>
        </w:numPr>
        <w:spacing w:before="100" w:beforeAutospacing="1" w:after="100" w:afterAutospacing="1" w:line="240" w:lineRule="auto"/>
      </w:pPr>
      <w:r>
        <w:rPr>
          <w:rStyle w:val="Strong"/>
        </w:rPr>
        <w:t>GitHub Clona el Repositorio</w:t>
      </w:r>
      <w:r>
        <w:t xml:space="preserve">: El flujo de trabajo comienza con la acción </w:t>
      </w:r>
      <w:r>
        <w:rPr>
          <w:rStyle w:val="HTMLCode"/>
          <w:rFonts w:eastAsiaTheme="minorHAnsi"/>
        </w:rPr>
        <w:t>actions/checkout</w:t>
      </w:r>
      <w:r>
        <w:t xml:space="preserve">, que descarga el código </w:t>
      </w:r>
      <w:proofErr w:type="gramStart"/>
      <w:r>
        <w:t>del</w:t>
      </w:r>
      <w:proofErr w:type="gramEnd"/>
      <w:r>
        <w:t xml:space="preserve"> repositorio.</w:t>
      </w:r>
    </w:p>
    <w:p w:rsidR="00882A65" w:rsidRDefault="00882A65" w:rsidP="00882A65">
      <w:pPr>
        <w:numPr>
          <w:ilvl w:val="0"/>
          <w:numId w:val="33"/>
        </w:numPr>
        <w:spacing w:before="100" w:beforeAutospacing="1" w:after="100" w:afterAutospacing="1" w:line="240" w:lineRule="auto"/>
      </w:pPr>
      <w:r>
        <w:rPr>
          <w:rStyle w:val="Strong"/>
        </w:rPr>
        <w:t>Configura Docker</w:t>
      </w:r>
      <w:r>
        <w:t xml:space="preserve">: La acción </w:t>
      </w:r>
      <w:r>
        <w:rPr>
          <w:rStyle w:val="HTMLCode"/>
          <w:rFonts w:eastAsiaTheme="minorHAnsi"/>
        </w:rPr>
        <w:t>docker/setup-buildx-action</w:t>
      </w:r>
      <w:r>
        <w:t xml:space="preserve"> asegura que Docker esté configurado adecuadamente en el entorno de GitHub Actions.</w:t>
      </w:r>
    </w:p>
    <w:p w:rsidR="00882A65" w:rsidRDefault="00882A65" w:rsidP="00882A65">
      <w:pPr>
        <w:numPr>
          <w:ilvl w:val="0"/>
          <w:numId w:val="33"/>
        </w:numPr>
        <w:spacing w:before="100" w:beforeAutospacing="1" w:after="100" w:afterAutospacing="1" w:line="240" w:lineRule="auto"/>
      </w:pPr>
      <w:r>
        <w:rPr>
          <w:rStyle w:val="Strong"/>
        </w:rPr>
        <w:t>Construcción y Despliegue de Contenedores</w:t>
      </w:r>
      <w:r>
        <w:t xml:space="preserve">: Utilizando el archivo </w:t>
      </w:r>
      <w:r>
        <w:rPr>
          <w:rStyle w:val="HTMLCode"/>
          <w:rFonts w:eastAsiaTheme="minorHAnsi"/>
        </w:rPr>
        <w:t>docker-compose.yml</w:t>
      </w:r>
      <w:r>
        <w:t xml:space="preserve">, el comando </w:t>
      </w:r>
      <w:r>
        <w:rPr>
          <w:rStyle w:val="HTMLCode"/>
          <w:rFonts w:eastAsiaTheme="minorHAnsi"/>
        </w:rPr>
        <w:t>docker-compose up -d</w:t>
      </w:r>
      <w:r>
        <w:t xml:space="preserve"> construye las imágenes necesarias y arranca los contenedores en segundo </w:t>
      </w:r>
      <w:proofErr w:type="gramStart"/>
      <w:r>
        <w:t>plano</w:t>
      </w:r>
      <w:proofErr w:type="gramEnd"/>
      <w:r>
        <w:t>.</w:t>
      </w:r>
    </w:p>
    <w:p w:rsidR="00882A65" w:rsidRDefault="00882A65" w:rsidP="00882A65">
      <w:pPr>
        <w:pStyle w:val="Heading4"/>
      </w:pPr>
      <w:r>
        <w:t xml:space="preserve">4. </w:t>
      </w:r>
      <w:r>
        <w:rPr>
          <w:rStyle w:val="Strong"/>
          <w:b w:val="0"/>
          <w:bCs w:val="0"/>
        </w:rPr>
        <w:t xml:space="preserve">Despliegue en </w:t>
      </w:r>
      <w:proofErr w:type="gramStart"/>
      <w:r>
        <w:rPr>
          <w:rStyle w:val="Strong"/>
          <w:b w:val="0"/>
          <w:bCs w:val="0"/>
        </w:rPr>
        <w:t>un</w:t>
      </w:r>
      <w:proofErr w:type="gramEnd"/>
      <w:r>
        <w:rPr>
          <w:rStyle w:val="Strong"/>
          <w:b w:val="0"/>
          <w:bCs w:val="0"/>
        </w:rPr>
        <w:t xml:space="preserve"> Servidor</w:t>
      </w:r>
    </w:p>
    <w:p w:rsidR="00882A65" w:rsidRDefault="00882A65" w:rsidP="00882A65">
      <w:pPr>
        <w:pStyle w:val="NormalWeb"/>
      </w:pPr>
      <w:r>
        <w:t xml:space="preserve">Aunque en el ejemplo anterior se utiliza GitHub Actions para construir y ejecutar contenedores en la misma plataforma de GitHub, es común que los despliegues se realicen en </w:t>
      </w:r>
      <w:proofErr w:type="gramStart"/>
      <w:r>
        <w:t>un</w:t>
      </w:r>
      <w:proofErr w:type="gramEnd"/>
      <w:r>
        <w:t xml:space="preserve"> servidor remoto (por ejemplo, un servidor en la nube como AWS, DigitalOcean, o un servidor local).</w:t>
      </w:r>
    </w:p>
    <w:p w:rsidR="00882A65" w:rsidRDefault="00882A65" w:rsidP="00882A65">
      <w:pPr>
        <w:pStyle w:val="Heading4"/>
      </w:pPr>
      <w:r>
        <w:t xml:space="preserve">5. </w:t>
      </w:r>
      <w:r>
        <w:rPr>
          <w:rStyle w:val="Strong"/>
          <w:b w:val="0"/>
          <w:bCs w:val="0"/>
        </w:rPr>
        <w:t>Monitoreo y Mantenimiento</w:t>
      </w:r>
    </w:p>
    <w:p w:rsidR="00882A65" w:rsidRDefault="00882A65" w:rsidP="00882A65">
      <w:pPr>
        <w:pStyle w:val="NormalWeb"/>
      </w:pPr>
      <w:r>
        <w:t xml:space="preserve">Después de que se haya desplegado la aplicación, es importante monitorear los contenedores. Puedes agregar pasos adicionales en el archivo de GitHub Actions para verificar el estado de los contenedores o para hacer </w:t>
      </w:r>
      <w:proofErr w:type="gramStart"/>
      <w:r>
        <w:t>un</w:t>
      </w:r>
      <w:proofErr w:type="gramEnd"/>
      <w:r>
        <w:t xml:space="preserve"> </w:t>
      </w:r>
      <w:r>
        <w:rPr>
          <w:rStyle w:val="HTMLCode"/>
        </w:rPr>
        <w:t>docker-compose down</w:t>
      </w:r>
      <w:r>
        <w:t xml:space="preserve"> cuando sea necesario. También es recomendable configurar alertas para recibir notificaciones si algún contenedor falla.</w:t>
      </w:r>
    </w:p>
    <w:p w:rsidR="00882A65" w:rsidRDefault="00882A65" w:rsidP="00F74F59">
      <w:pPr>
        <w:rPr>
          <w:rFonts w:ascii="Times New Roman" w:eastAsia="Times New Roman" w:hAnsi="Times New Roman" w:cs="Times New Roman"/>
          <w:sz w:val="24"/>
          <w:szCs w:val="24"/>
        </w:rPr>
      </w:pPr>
    </w:p>
    <w:p w:rsidR="00882A65" w:rsidRDefault="00882A65"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6.4</w:t>
      </w:r>
      <w:r w:rsidR="00F74F59" w:rsidRPr="00F74F59">
        <w:rPr>
          <w:rFonts w:ascii="Times New Roman" w:eastAsia="Times New Roman" w:hAnsi="Times New Roman" w:cs="Times New Roman"/>
          <w:sz w:val="24"/>
          <w:szCs w:val="24"/>
        </w:rPr>
        <w:t>. Escalabilidad de las funciones</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w:t>
      </w:r>
      <w:r w:rsidRPr="004D578C">
        <w:rPr>
          <w:rFonts w:ascii="Times New Roman" w:eastAsia="Times New Roman" w:hAnsi="Times New Roman" w:cs="Times New Roman"/>
          <w:b/>
          <w:bCs/>
          <w:sz w:val="24"/>
          <w:szCs w:val="24"/>
        </w:rPr>
        <w:t>escalabilidad</w:t>
      </w:r>
      <w:r w:rsidRPr="004D5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 </w:t>
      </w:r>
      <w:r w:rsidRPr="004D578C">
        <w:rPr>
          <w:rFonts w:ascii="Times New Roman" w:eastAsia="Times New Roman" w:hAnsi="Times New Roman" w:cs="Times New Roman"/>
          <w:sz w:val="24"/>
          <w:szCs w:val="24"/>
        </w:rPr>
        <w:t xml:space="preserve">clave para garantizar que el sistema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aumento en la carga de trabajo sin comprometer su rendimiento. La arquitectura está diseñada de </w:t>
      </w:r>
      <w:proofErr w:type="gramStart"/>
      <w:r w:rsidRPr="004D578C">
        <w:rPr>
          <w:rFonts w:ascii="Times New Roman" w:eastAsia="Times New Roman" w:hAnsi="Times New Roman" w:cs="Times New Roman"/>
          <w:sz w:val="24"/>
          <w:szCs w:val="24"/>
        </w:rPr>
        <w:t>tal</w:t>
      </w:r>
      <w:proofErr w:type="gramEnd"/>
      <w:r w:rsidRPr="004D578C">
        <w:rPr>
          <w:rFonts w:ascii="Times New Roman" w:eastAsia="Times New Roman" w:hAnsi="Times New Roman" w:cs="Times New Roman"/>
          <w:sz w:val="24"/>
          <w:szCs w:val="24"/>
        </w:rPr>
        <w:t xml:space="preserve">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Los diferentes components interactuan para gestionarla</w:t>
      </w:r>
      <w:r w:rsidRPr="004D578C">
        <w:rPr>
          <w:rFonts w:ascii="Times New Roman" w:eastAsia="Times New Roman" w:hAnsi="Times New Roman" w:cs="Times New Roman"/>
          <w:sz w:val="24"/>
          <w:szCs w:val="24"/>
        </w:rPr>
        <w:t>.</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escalabilidad horizontal de </w:t>
      </w:r>
      <w:proofErr w:type="gramStart"/>
      <w:r>
        <w:rPr>
          <w:rFonts w:ascii="Times New Roman" w:eastAsia="Times New Roman" w:hAnsi="Times New Roman" w:cs="Times New Roman"/>
          <w:sz w:val="24"/>
          <w:szCs w:val="24"/>
        </w:rPr>
        <w:t xml:space="preserve">microservicios </w:t>
      </w:r>
      <w:r w:rsidR="004D578C" w:rsidRPr="004D578C">
        <w:rPr>
          <w:rFonts w:ascii="Times New Roman" w:eastAsia="Times New Roman" w:hAnsi="Times New Roman" w:cs="Times New Roman"/>
          <w:sz w:val="24"/>
          <w:szCs w:val="24"/>
        </w:rPr>
        <w:t xml:space="preserve"> en</w:t>
      </w:r>
      <w:proofErr w:type="gramEnd"/>
      <w:r w:rsidR="004D578C" w:rsidRPr="004D578C">
        <w:rPr>
          <w:rFonts w:ascii="Times New Roman" w:eastAsia="Times New Roman" w:hAnsi="Times New Roman" w:cs="Times New Roman"/>
          <w:sz w:val="24"/>
          <w:szCs w:val="24"/>
        </w:rPr>
        <w:t xml:space="preserve"> el sistema está contenido dentro de un contenedor Docker, lo que permite que los servicios escalen de manera independiente. Los microservicios en </w:t>
      </w:r>
      <w:proofErr w:type="gramStart"/>
      <w:r w:rsidR="004D578C" w:rsidRPr="004D578C">
        <w:rPr>
          <w:rFonts w:ascii="Times New Roman" w:eastAsia="Times New Roman" w:hAnsi="Times New Roman" w:cs="Times New Roman"/>
          <w:sz w:val="24"/>
          <w:szCs w:val="24"/>
        </w:rPr>
        <w:t>este</w:t>
      </w:r>
      <w:proofErr w:type="gramEnd"/>
      <w:r w:rsidR="004D578C" w:rsidRPr="004D578C">
        <w:rPr>
          <w:rFonts w:ascii="Times New Roman" w:eastAsia="Times New Roman" w:hAnsi="Times New Roman" w:cs="Times New Roman"/>
          <w:sz w:val="24"/>
          <w:szCs w:val="24"/>
        </w:rPr>
        <w:t xml:space="preserve"> proyecto incluyen:</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de Autenticación (auth)</w:t>
      </w:r>
      <w:r w:rsidRPr="004D578C">
        <w:rPr>
          <w:rFonts w:ascii="Times New Roman" w:eastAsia="Times New Roman" w:hAnsi="Times New Roman" w:cs="Times New Roman"/>
          <w:sz w:val="24"/>
          <w:szCs w:val="24"/>
        </w:rPr>
        <w:t xml:space="preserve">: Encargado del registro y validación de usuarios mediante JWT. Si el tráfico de autenticación aumenta, se pueden desplegar más instancias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servicio.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FaaS (faas)</w:t>
      </w:r>
      <w:r w:rsidRPr="004D578C">
        <w:rPr>
          <w:rFonts w:ascii="Times New Roman" w:eastAsia="Times New Roman" w:hAnsi="Times New Roman" w:cs="Times New Roman"/>
          <w:sz w:val="24"/>
          <w:szCs w:val="24"/>
        </w:rPr>
        <w:t xml:space="preserve">: Gestiona las funciones registradas. Este servicio puede escalarse horizontalmente para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número de solicitudes para registrar, ejecutar y desregistrar funciones.</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(orquestador)</w:t>
      </w:r>
      <w:r w:rsidRPr="004D578C">
        <w:rPr>
          <w:rFonts w:ascii="Times New Roman" w:eastAsia="Times New Roman" w:hAnsi="Times New Roman" w:cs="Times New Roman"/>
          <w:sz w:val="24"/>
          <w:szCs w:val="24"/>
        </w:rPr>
        <w:t xml:space="preserve">: Coordina la comunicación entre los otros servicios. La escalabilidad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componente se maneja iniciando más instancias si es necesario para gestionar mayores cargas de trabajo.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Worker (worker)</w:t>
      </w:r>
      <w:r w:rsidRPr="004D578C">
        <w:rPr>
          <w:rFonts w:ascii="Times New Roman" w:eastAsia="Times New Roman" w:hAnsi="Times New Roman" w:cs="Times New Roman"/>
          <w:sz w:val="24"/>
          <w:szCs w:val="24"/>
        </w:rPr>
        <w:t xml:space="preserve">: Ejecuta las funciones registradas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contenedor Docker aislado. Este servicio es crucial para la escalabilidad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ya que cada vez que una función es invocada, un nuevo contenedor puede ser creado dinámicamente para ejecutarla.</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4D578C" w:rsidRPr="004D578C">
        <w:rPr>
          <w:rFonts w:ascii="Times New Roman" w:eastAsia="Times New Roman" w:hAnsi="Times New Roman" w:cs="Times New Roman"/>
          <w:sz w:val="24"/>
          <w:szCs w:val="24"/>
        </w:rPr>
        <w:t xml:space="preserve">Docker proporciona una base sólida para la escalabilidad </w:t>
      </w:r>
      <w:proofErr w:type="gramStart"/>
      <w:r w:rsidR="004D578C" w:rsidRPr="004D578C">
        <w:rPr>
          <w:rFonts w:ascii="Times New Roman" w:eastAsia="Times New Roman" w:hAnsi="Times New Roman" w:cs="Times New Roman"/>
          <w:sz w:val="24"/>
          <w:szCs w:val="24"/>
        </w:rPr>
        <w:t>del</w:t>
      </w:r>
      <w:proofErr w:type="gramEnd"/>
      <w:r w:rsidR="004D578C" w:rsidRPr="004D578C">
        <w:rPr>
          <w:rFonts w:ascii="Times New Roman" w:eastAsia="Times New Roman" w:hAnsi="Times New Roman" w:cs="Times New Roman"/>
          <w:sz w:val="24"/>
          <w:szCs w:val="24"/>
        </w:rPr>
        <w:t xml:space="preserve"> sistema. Los contenedores pueden ser replicados y distribuidos sin necesidad de modificar el código, lo que facilita la respuesta ante picos de tráfico. El </w:t>
      </w:r>
      <w:proofErr w:type="gramStart"/>
      <w:r w:rsidR="004D578C" w:rsidRPr="004D578C">
        <w:rPr>
          <w:rFonts w:ascii="Times New Roman" w:eastAsia="Times New Roman" w:hAnsi="Times New Roman" w:cs="Times New Roman"/>
          <w:sz w:val="24"/>
          <w:szCs w:val="24"/>
        </w:rPr>
        <w:t>uso</w:t>
      </w:r>
      <w:proofErr w:type="gramEnd"/>
      <w:r w:rsidR="004D578C" w:rsidRPr="004D578C">
        <w:rPr>
          <w:rFonts w:ascii="Times New Roman" w:eastAsia="Times New Roman" w:hAnsi="Times New Roman" w:cs="Times New Roman"/>
          <w:sz w:val="24"/>
          <w:szCs w:val="24"/>
        </w:rPr>
        <w:t xml:space="preserve"> de Docker permite gestionar y escalar múltiples instancias de un servicio automáticamente.</w:t>
      </w:r>
    </w:p>
    <w:p w:rsidR="004D578C" w:rsidRPr="004D578C" w:rsidRDefault="004D578C" w:rsidP="00134E2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Escalabilidad de Workers</w:t>
      </w:r>
      <w:r w:rsidRPr="004D578C">
        <w:rPr>
          <w:rFonts w:ascii="Times New Roman" w:eastAsia="Times New Roman" w:hAnsi="Times New Roman" w:cs="Times New Roman"/>
          <w:sz w:val="24"/>
          <w:szCs w:val="24"/>
        </w:rPr>
        <w:t xml:space="preserve">: El componente </w:t>
      </w:r>
      <w:r w:rsidRPr="004D578C">
        <w:rPr>
          <w:rFonts w:ascii="Times New Roman" w:eastAsia="Times New Roman" w:hAnsi="Times New Roman" w:cs="Times New Roman"/>
          <w:b/>
          <w:bCs/>
          <w:sz w:val="24"/>
          <w:szCs w:val="24"/>
        </w:rPr>
        <w:t>worker</w:t>
      </w:r>
      <w:r w:rsidRPr="004D578C">
        <w:rPr>
          <w:rFonts w:ascii="Times New Roman" w:eastAsia="Times New Roman" w:hAnsi="Times New Roman" w:cs="Times New Roman"/>
          <w:sz w:val="24"/>
          <w:szCs w:val="24"/>
        </w:rPr>
        <w:t xml:space="preserve"> es el núcleo de la ejecución de funciones. Cada vez que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usuario invoca una función, el orquestador puede disparar la creación de un nuevo contenedor para ejecutar esa función en particular. Si la demanda de funciones aumenta, el número de instancias de workers puede crecer de manera dinámica, asegurando que las funciones </w:t>
      </w:r>
      <w:proofErr w:type="gramStart"/>
      <w:r w:rsidRPr="004D578C">
        <w:rPr>
          <w:rFonts w:ascii="Times New Roman" w:eastAsia="Times New Roman" w:hAnsi="Times New Roman" w:cs="Times New Roman"/>
          <w:sz w:val="24"/>
          <w:szCs w:val="24"/>
        </w:rPr>
        <w:t>sean</w:t>
      </w:r>
      <w:proofErr w:type="gramEnd"/>
      <w:r w:rsidRPr="004D578C">
        <w:rPr>
          <w:rFonts w:ascii="Times New Roman" w:eastAsia="Times New Roman" w:hAnsi="Times New Roman" w:cs="Times New Roman"/>
          <w:sz w:val="24"/>
          <w:szCs w:val="24"/>
        </w:rPr>
        <w:t xml:space="preserve"> procesadas sin retrasos significativos.</w:t>
      </w:r>
    </w:p>
    <w:p w:rsidR="004D578C" w:rsidRPr="00915CA2" w:rsidRDefault="004D578C" w:rsidP="00134E26">
      <w:pPr>
        <w:spacing w:before="100" w:beforeAutospacing="1" w:after="100" w:afterAutospacing="1" w:line="240" w:lineRule="auto"/>
        <w:ind w:left="720"/>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Los workers interactúan con el sistema de mensajería NATS para recibir solicitudes de ejecución de funciones, lo que permite distribuir las tareas de manera eficiente.</w:t>
      </w:r>
    </w:p>
    <w:p w:rsidR="004D578C" w:rsidRPr="004D578C"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y Workers</w:t>
      </w:r>
      <w:r w:rsidRPr="004D578C">
        <w:rPr>
          <w:rFonts w:ascii="Times New Roman" w:eastAsia="Times New Roman" w:hAnsi="Times New Roman" w:cs="Times New Roman"/>
          <w:sz w:val="24"/>
          <w:szCs w:val="24"/>
        </w:rPr>
        <w:t xml:space="preserve">: El </w:t>
      </w:r>
      <w:r w:rsidRPr="004D578C">
        <w:rPr>
          <w:rFonts w:ascii="Times New Roman" w:eastAsia="Times New Roman" w:hAnsi="Times New Roman" w:cs="Times New Roman"/>
          <w:b/>
          <w:bCs/>
          <w:sz w:val="24"/>
          <w:szCs w:val="24"/>
        </w:rPr>
        <w:t>orquestador</w:t>
      </w:r>
      <w:r w:rsidRPr="004D578C">
        <w:rPr>
          <w:rFonts w:ascii="Times New Roman" w:eastAsia="Times New Roman" w:hAnsi="Times New Roman" w:cs="Times New Roman"/>
          <w:sz w:val="24"/>
          <w:szCs w:val="24"/>
        </w:rPr>
        <w:t xml:space="preserve"> es responsable de gestionar la carga de trabajo y distribuir las solicitudes de ejecución de funciones a los </w:t>
      </w:r>
      <w:r w:rsidRPr="004D578C">
        <w:rPr>
          <w:rFonts w:ascii="Times New Roman" w:eastAsia="Times New Roman" w:hAnsi="Times New Roman" w:cs="Times New Roman"/>
          <w:b/>
          <w:bCs/>
          <w:sz w:val="24"/>
          <w:szCs w:val="24"/>
        </w:rPr>
        <w:t>workers</w:t>
      </w:r>
      <w:r w:rsidRPr="004D578C">
        <w:rPr>
          <w:rFonts w:ascii="Times New Roman" w:eastAsia="Times New Roman" w:hAnsi="Times New Roman" w:cs="Times New Roman"/>
          <w:sz w:val="24"/>
          <w:szCs w:val="24"/>
        </w:rPr>
        <w:t xml:space="preserve">. El orquestador se comunica con los workers a través de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sistema de mensajería ligera que permite </w:t>
      </w:r>
      <w:r w:rsidRPr="004D578C">
        <w:rPr>
          <w:rFonts w:ascii="Times New Roman" w:eastAsia="Times New Roman" w:hAnsi="Times New Roman" w:cs="Times New Roman"/>
          <w:sz w:val="24"/>
          <w:szCs w:val="24"/>
        </w:rPr>
        <w:lastRenderedPageBreak/>
        <w:t xml:space="preserve">una comunicación eficiente en tiempo real. Cuando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worker recibe una solicitud, crea un nuevo contenedor Docker para ejecutar la función solicitada. Si la carga aumenta, el orquestador puede enviar más solicitudes para iniciar nuevos workers, garantizando que se puedan ejecutar más funciones de manera simultánea.</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Actúa </w:t>
      </w:r>
      <w:proofErr w:type="gramStart"/>
      <w:r w:rsidRPr="004D578C">
        <w:rPr>
          <w:rFonts w:ascii="Times New Roman" w:eastAsia="Times New Roman" w:hAnsi="Times New Roman" w:cs="Times New Roman"/>
          <w:sz w:val="24"/>
          <w:szCs w:val="24"/>
        </w:rPr>
        <w:t>como</w:t>
      </w:r>
      <w:proofErr w:type="gramEnd"/>
      <w:r w:rsidRPr="004D578C">
        <w:rPr>
          <w:rFonts w:ascii="Times New Roman" w:eastAsia="Times New Roman" w:hAnsi="Times New Roman" w:cs="Times New Roman"/>
          <w:sz w:val="24"/>
          <w:szCs w:val="24"/>
        </w:rPr>
        <w:t xml:space="preserve"> una base de datos clave-valor que almacena las funciones registradas y sus respectivos códigos. El sistema de workers consulta Redis para verificar si una función está registrada y obtener su código para ejecutarlo. Redis también ayuda a mantener el estado entre diferentes instancias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lo que garantiza la coherencia en la ejecución de funciones.</w:t>
      </w:r>
    </w:p>
    <w:p w:rsidR="004D578C" w:rsidRPr="00915CA2"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 para Comunicación en Tiempo Real</w:t>
      </w:r>
      <w:r w:rsidRPr="004D578C">
        <w:rPr>
          <w:rFonts w:ascii="Times New Roman" w:eastAsia="Times New Roman" w:hAnsi="Times New Roman" w:cs="Times New Roman"/>
          <w:sz w:val="24"/>
          <w:szCs w:val="24"/>
        </w:rPr>
        <w:t xml:space="preserve">: La escalabilidad también depende de una mensajería eficiente.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facilita la comunicación entre los servicios, permitiendo que el orquestador, los workers y otros componentes se comuniquen en tiempo real. La interacción basada en mensajes permite que los workers puedan ser iniciados dinámicamente y que el sistema maneje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volumen de tareas sin cuello de botella en la comunicación.</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capacidad de escalar los servicios horizontalmente se ajusta automáticamente en función de la demanda</w:t>
      </w:r>
      <w:r w:rsidR="00915CA2">
        <w:rPr>
          <w:rFonts w:ascii="Times New Roman" w:eastAsia="Times New Roman" w:hAnsi="Times New Roman" w:cs="Times New Roman"/>
          <w:sz w:val="24"/>
          <w:szCs w:val="24"/>
        </w:rPr>
        <w:t xml:space="preserve"> o carga de trabajo</w:t>
      </w:r>
      <w:r w:rsidRPr="004D578C">
        <w:rPr>
          <w:rFonts w:ascii="Times New Roman" w:eastAsia="Times New Roman" w:hAnsi="Times New Roman" w:cs="Times New Roman"/>
          <w:sz w:val="24"/>
          <w:szCs w:val="24"/>
        </w:rPr>
        <w:t xml:space="preserve">. A medida que los usuarios invocan más funciones, el orquestador puede activar más instancias de workers. Al estar orquestados en contenedores Docker, los servicios pueden ser replicados sin grandes esfuerzos, permitiendo que el sistema pueda responder ante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incremento en la cantidad de funciones que se deben ejecutar sin que se afecte el rendimiento global del sistema.</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El </w:t>
      </w:r>
      <w:proofErr w:type="gramStart"/>
      <w:r w:rsidRPr="004D578C">
        <w:rPr>
          <w:rFonts w:ascii="Times New Roman" w:eastAsia="Times New Roman" w:hAnsi="Times New Roman" w:cs="Times New Roman"/>
          <w:sz w:val="24"/>
          <w:szCs w:val="24"/>
        </w:rPr>
        <w:t>uso</w:t>
      </w:r>
      <w:proofErr w:type="gramEnd"/>
      <w:r w:rsidRPr="004D578C">
        <w:rPr>
          <w:rFonts w:ascii="Times New Roman" w:eastAsia="Times New Roman" w:hAnsi="Times New Roman" w:cs="Times New Roman"/>
          <w:sz w:val="24"/>
          <w:szCs w:val="24"/>
        </w:rPr>
        <w:t xml:space="preserve">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entorno con alta demanda,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puede ser escalado para soportar una mayor cantidad de mensajes entre los microservicios. Esto asegura que la mensajería sea eficiente y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alto volumen de solicitudes de ejecución de funciones sin latencia excesiva.</w:t>
      </w:r>
    </w:p>
    <w:p w:rsidR="00644CB6" w:rsidRDefault="00644CB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74F59" w:rsidRPr="00F74F59">
        <w:rPr>
          <w:rFonts w:ascii="Times New Roman" w:eastAsia="Times New Roman" w:hAnsi="Times New Roman" w:cs="Times New Roman"/>
          <w:sz w:val="24"/>
          <w:szCs w:val="24"/>
        </w:rPr>
        <w:t>. 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9"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10"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11"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12" w:history="1">
        <w:r w:rsidRPr="00CA64FB">
          <w:rPr>
            <w:rStyle w:val="Hyperlink"/>
            <w:rFonts w:ascii="Times New Roman" w:eastAsia="Times New Roman" w:hAnsi="Times New Roman" w:cs="Times New Roman"/>
            <w:sz w:val="24"/>
            <w:szCs w:val="24"/>
          </w:rPr>
          <w:t>https://visualstudio.microsoft.com/es/downloads/</w:t>
        </w:r>
      </w:hyperlink>
    </w:p>
    <w:p w:rsidR="0059047B" w:rsidRDefault="004520AF" w:rsidP="00974C2B">
      <w:r>
        <w:rPr>
          <w:rFonts w:ascii="Times New Roman" w:eastAsia="Times New Roman" w:hAnsi="Times New Roman" w:cs="Times New Roman"/>
          <w:sz w:val="24"/>
          <w:szCs w:val="24"/>
        </w:rPr>
        <w:t xml:space="preserve">Postman - </w:t>
      </w:r>
      <w:hyperlink r:id="rId13" w:history="1">
        <w:r w:rsidRPr="00CA64FB">
          <w:rPr>
            <w:rStyle w:val="Hyperlink"/>
            <w:rFonts w:ascii="Times New Roman" w:eastAsia="Times New Roman" w:hAnsi="Times New Roman" w:cs="Times New Roman"/>
            <w:sz w:val="24"/>
            <w:szCs w:val="24"/>
          </w:rPr>
          <w:t>https://www.postman.com/</w:t>
        </w:r>
      </w:hyperlink>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8478B0">
      <w:pPr>
        <w:spacing w:before="100" w:beforeAutospacing="1" w:after="100" w:afterAutospacing="1" w:line="240" w:lineRule="auto"/>
        <w:rPr>
          <w:rFonts w:ascii="Times New Roman" w:eastAsia="Times New Roman" w:hAnsi="Times New Roman" w:cs="Times New Roman"/>
          <w:sz w:val="24"/>
          <w:szCs w:val="24"/>
        </w:rPr>
      </w:pPr>
    </w:p>
    <w:sectPr w:rsidR="0059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180C0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A7E4A"/>
    <w:multiLevelType w:val="multilevel"/>
    <w:tmpl w:val="4C7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70E5B"/>
    <w:multiLevelType w:val="multilevel"/>
    <w:tmpl w:val="D7B6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6F2878"/>
    <w:multiLevelType w:val="multilevel"/>
    <w:tmpl w:val="9A2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9A7F11"/>
    <w:multiLevelType w:val="multilevel"/>
    <w:tmpl w:val="14B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926161"/>
    <w:multiLevelType w:val="multilevel"/>
    <w:tmpl w:val="2560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CF19F9"/>
    <w:multiLevelType w:val="multilevel"/>
    <w:tmpl w:val="2512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33398"/>
    <w:multiLevelType w:val="multilevel"/>
    <w:tmpl w:val="095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ED4B6F"/>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744835"/>
    <w:multiLevelType w:val="multilevel"/>
    <w:tmpl w:val="D42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D0700F"/>
    <w:multiLevelType w:val="multilevel"/>
    <w:tmpl w:val="75E6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614DC8"/>
    <w:multiLevelType w:val="multilevel"/>
    <w:tmpl w:val="8B34E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ED3C27"/>
    <w:multiLevelType w:val="multilevel"/>
    <w:tmpl w:val="C52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8"/>
  </w:num>
  <w:num w:numId="4">
    <w:abstractNumId w:val="7"/>
  </w:num>
  <w:num w:numId="5">
    <w:abstractNumId w:val="2"/>
  </w:num>
  <w:num w:numId="6">
    <w:abstractNumId w:val="12"/>
  </w:num>
  <w:num w:numId="7">
    <w:abstractNumId w:val="32"/>
  </w:num>
  <w:num w:numId="8">
    <w:abstractNumId w:val="15"/>
  </w:num>
  <w:num w:numId="9">
    <w:abstractNumId w:val="31"/>
  </w:num>
  <w:num w:numId="10">
    <w:abstractNumId w:val="22"/>
  </w:num>
  <w:num w:numId="11">
    <w:abstractNumId w:val="27"/>
  </w:num>
  <w:num w:numId="12">
    <w:abstractNumId w:val="9"/>
  </w:num>
  <w:num w:numId="13">
    <w:abstractNumId w:val="28"/>
  </w:num>
  <w:num w:numId="14">
    <w:abstractNumId w:val="19"/>
  </w:num>
  <w:num w:numId="15">
    <w:abstractNumId w:val="16"/>
  </w:num>
  <w:num w:numId="16">
    <w:abstractNumId w:val="0"/>
  </w:num>
  <w:num w:numId="17">
    <w:abstractNumId w:val="6"/>
  </w:num>
  <w:num w:numId="18">
    <w:abstractNumId w:val="11"/>
  </w:num>
  <w:num w:numId="19">
    <w:abstractNumId w:val="24"/>
  </w:num>
  <w:num w:numId="20">
    <w:abstractNumId w:val="1"/>
  </w:num>
  <w:num w:numId="21">
    <w:abstractNumId w:val="23"/>
  </w:num>
  <w:num w:numId="22">
    <w:abstractNumId w:val="5"/>
  </w:num>
  <w:num w:numId="23">
    <w:abstractNumId w:val="3"/>
  </w:num>
  <w:num w:numId="24">
    <w:abstractNumId w:val="30"/>
  </w:num>
  <w:num w:numId="25">
    <w:abstractNumId w:val="33"/>
  </w:num>
  <w:num w:numId="26">
    <w:abstractNumId w:val="8"/>
  </w:num>
  <w:num w:numId="27">
    <w:abstractNumId w:val="20"/>
  </w:num>
  <w:num w:numId="28">
    <w:abstractNumId w:val="26"/>
  </w:num>
  <w:num w:numId="29">
    <w:abstractNumId w:val="13"/>
  </w:num>
  <w:num w:numId="30">
    <w:abstractNumId w:val="21"/>
  </w:num>
  <w:num w:numId="31">
    <w:abstractNumId w:val="25"/>
  </w:num>
  <w:num w:numId="32">
    <w:abstractNumId w:val="29"/>
  </w:num>
  <w:num w:numId="33">
    <w:abstractNumId w:val="1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C5F79"/>
    <w:rsid w:val="000D3170"/>
    <w:rsid w:val="001241B3"/>
    <w:rsid w:val="00134E26"/>
    <w:rsid w:val="00137B8F"/>
    <w:rsid w:val="00170B71"/>
    <w:rsid w:val="001810A8"/>
    <w:rsid w:val="002322F9"/>
    <w:rsid w:val="00275B73"/>
    <w:rsid w:val="002D7423"/>
    <w:rsid w:val="002F3B4E"/>
    <w:rsid w:val="002F7178"/>
    <w:rsid w:val="00301866"/>
    <w:rsid w:val="0030485E"/>
    <w:rsid w:val="003501D9"/>
    <w:rsid w:val="003C7736"/>
    <w:rsid w:val="003F6FD4"/>
    <w:rsid w:val="00430BF9"/>
    <w:rsid w:val="004520AF"/>
    <w:rsid w:val="004A5A96"/>
    <w:rsid w:val="004D578C"/>
    <w:rsid w:val="00500C63"/>
    <w:rsid w:val="005318B4"/>
    <w:rsid w:val="0059047B"/>
    <w:rsid w:val="00637294"/>
    <w:rsid w:val="00644CB6"/>
    <w:rsid w:val="00647F5C"/>
    <w:rsid w:val="006551B7"/>
    <w:rsid w:val="006565B3"/>
    <w:rsid w:val="006E2E74"/>
    <w:rsid w:val="007467F6"/>
    <w:rsid w:val="00806529"/>
    <w:rsid w:val="008230EA"/>
    <w:rsid w:val="008478B0"/>
    <w:rsid w:val="00882A65"/>
    <w:rsid w:val="008A012D"/>
    <w:rsid w:val="008D5172"/>
    <w:rsid w:val="008F041A"/>
    <w:rsid w:val="00901B3A"/>
    <w:rsid w:val="00915CA2"/>
    <w:rsid w:val="00974C2B"/>
    <w:rsid w:val="009B21FA"/>
    <w:rsid w:val="00AB52D2"/>
    <w:rsid w:val="00AD1D5A"/>
    <w:rsid w:val="00B02593"/>
    <w:rsid w:val="00B744F2"/>
    <w:rsid w:val="00B75C00"/>
    <w:rsid w:val="00C0489D"/>
    <w:rsid w:val="00C140A6"/>
    <w:rsid w:val="00D01F5B"/>
    <w:rsid w:val="00D3391B"/>
    <w:rsid w:val="00DF1680"/>
    <w:rsid w:val="00E34E31"/>
    <w:rsid w:val="00E432AD"/>
    <w:rsid w:val="00E553A5"/>
    <w:rsid w:val="00E834BE"/>
    <w:rsid w:val="00F071E7"/>
    <w:rsid w:val="00F1264F"/>
    <w:rsid w:val="00F420FD"/>
    <w:rsid w:val="00F54924"/>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8284">
      <w:bodyDiv w:val="1"/>
      <w:marLeft w:val="0"/>
      <w:marRight w:val="0"/>
      <w:marTop w:val="0"/>
      <w:marBottom w:val="0"/>
      <w:divBdr>
        <w:top w:val="none" w:sz="0" w:space="0" w:color="auto"/>
        <w:left w:val="none" w:sz="0" w:space="0" w:color="auto"/>
        <w:bottom w:val="none" w:sz="0" w:space="0" w:color="auto"/>
        <w:right w:val="none" w:sz="0" w:space="0" w:color="auto"/>
      </w:divBdr>
    </w:div>
    <w:div w:id="76485025">
      <w:bodyDiv w:val="1"/>
      <w:marLeft w:val="0"/>
      <w:marRight w:val="0"/>
      <w:marTop w:val="0"/>
      <w:marBottom w:val="0"/>
      <w:divBdr>
        <w:top w:val="none" w:sz="0" w:space="0" w:color="auto"/>
        <w:left w:val="none" w:sz="0" w:space="0" w:color="auto"/>
        <w:bottom w:val="none" w:sz="0" w:space="0" w:color="auto"/>
        <w:right w:val="none" w:sz="0" w:space="0" w:color="auto"/>
      </w:divBdr>
    </w:div>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89226">
      <w:bodyDiv w:val="1"/>
      <w:marLeft w:val="0"/>
      <w:marRight w:val="0"/>
      <w:marTop w:val="0"/>
      <w:marBottom w:val="0"/>
      <w:divBdr>
        <w:top w:val="none" w:sz="0" w:space="0" w:color="auto"/>
        <w:left w:val="none" w:sz="0" w:space="0" w:color="auto"/>
        <w:bottom w:val="none" w:sz="0" w:space="0" w:color="auto"/>
        <w:right w:val="none" w:sz="0" w:space="0" w:color="auto"/>
      </w:divBdr>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ostman.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visualstudio.microsoft.com/es/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o.dev" TargetMode="External"/><Relationship Id="rId4" Type="http://schemas.openxmlformats.org/officeDocument/2006/relationships/settings" Target="settings.xml"/><Relationship Id="rId9" Type="http://schemas.openxmlformats.org/officeDocument/2006/relationships/hyperlink" Target="https://www.dock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110A2-1415-449F-BC76-05430E7CA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28</Pages>
  <Words>8819</Words>
  <Characters>50273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46</cp:revision>
  <dcterms:created xsi:type="dcterms:W3CDTF">2025-01-20T14:11:00Z</dcterms:created>
  <dcterms:modified xsi:type="dcterms:W3CDTF">2025-01-21T21:42:00Z</dcterms:modified>
</cp:coreProperties>
</file>