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w:t>
      </w:r>
      <w:r w:rsidRPr="006622F7">
        <w:rPr>
          <w:sz w:val="24"/>
          <w:szCs w:val="24"/>
        </w:rPr>
        <w:t xml:space="preserve">Arquitectura </w:t>
      </w:r>
      <w:proofErr w:type="gramStart"/>
      <w:r w:rsidRPr="006622F7">
        <w:rPr>
          <w:sz w:val="24"/>
          <w:szCs w:val="24"/>
        </w:rPr>
        <w:t>del</w:t>
      </w:r>
      <w:proofErr w:type="gramEnd"/>
      <w:r w:rsidRPr="006622F7">
        <w:rPr>
          <w:sz w:val="24"/>
          <w:szCs w:val="24"/>
        </w:rP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 xml:space="preserve">3. </w:t>
      </w:r>
      <w:r w:rsidRPr="006622F7">
        <w:rPr>
          <w:sz w:val="24"/>
          <w:szCs w:val="24"/>
        </w:rPr>
        <w:t>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p>
    <w:p w:rsidR="002D7423" w:rsidRDefault="00AB52D2" w:rsidP="002D7423">
      <w:r>
        <w:t>4.1</w:t>
      </w:r>
      <w:r w:rsidR="002D7423">
        <w:t xml:space="preserve"> Descripción de carpetas y archivos</w:t>
      </w:r>
    </w:p>
    <w:p w:rsidR="002D7423" w:rsidRDefault="00AB52D2" w:rsidP="002D7423">
      <w:r>
        <w:t>4.1.1</w:t>
      </w:r>
      <w:r w:rsidR="002D7423">
        <w:t>. internal/auth: Gestión de JWT</w:t>
      </w:r>
    </w:p>
    <w:p w:rsidR="002D7423" w:rsidRDefault="00AB52D2" w:rsidP="002D7423">
      <w:r>
        <w:t>4.1.2</w:t>
      </w:r>
      <w:r w:rsidR="002D7423">
        <w:t>. internal/messaging: Conexión y manejo de NATS</w:t>
      </w:r>
    </w:p>
    <w:p w:rsidR="002D7423" w:rsidRDefault="00AB52D2" w:rsidP="002D7423">
      <w:r>
        <w:t>4.1.3</w:t>
      </w:r>
      <w:r w:rsidR="002D7423">
        <w:t xml:space="preserve">. </w:t>
      </w:r>
      <w:proofErr w:type="gramStart"/>
      <w:r w:rsidR="002D7423">
        <w:t>internal/</w:t>
      </w:r>
      <w:proofErr w:type="gramEnd"/>
      <w:r w:rsidR="002D7423">
        <w:t>storage: Integración con Redis</w:t>
      </w:r>
    </w:p>
    <w:p w:rsidR="002D7423" w:rsidRDefault="002D7423" w:rsidP="002D7423">
      <w:r>
        <w:t xml:space="preserve">5. </w:t>
      </w:r>
      <w:r w:rsidRPr="006622F7">
        <w:rPr>
          <w:sz w:val="24"/>
          <w:szCs w:val="24"/>
        </w:rPr>
        <w:t>Implementación de Funciones</w:t>
      </w:r>
    </w:p>
    <w:p w:rsidR="002D7423" w:rsidRDefault="00AB52D2" w:rsidP="002D7423">
      <w:r>
        <w:t>5.1</w:t>
      </w:r>
      <w:r w:rsidR="002D7423">
        <w:t>. Cómo manejar eventos de NATS</w:t>
      </w:r>
    </w:p>
    <w:p w:rsidR="002D7423" w:rsidRDefault="00AB52D2" w:rsidP="002D7423">
      <w:proofErr w:type="gramStart"/>
      <w:r>
        <w:t>5.2</w:t>
      </w:r>
      <w:r w:rsidR="00202C9A">
        <w:t xml:space="preserve">. </w:t>
      </w:r>
      <w:r w:rsidR="002D7423">
        <w:t>Uso</w:t>
      </w:r>
      <w:proofErr w:type="gramEnd"/>
      <w:r w:rsidR="002D7423">
        <w:t xml:space="preserve"> de Redis para almacenamiento temporal</w:t>
      </w:r>
    </w:p>
    <w:p w:rsidR="002D7423" w:rsidRDefault="002D7423" w:rsidP="002D7423"/>
    <w:p w:rsidR="002D7423" w:rsidRDefault="00AB52D2" w:rsidP="002D7423">
      <w:r>
        <w:t>6</w:t>
      </w:r>
      <w:r w:rsidR="002D7423">
        <w:t xml:space="preserve">. </w:t>
      </w:r>
      <w:r w:rsidR="002D7423" w:rsidRPr="006622F7">
        <w:rPr>
          <w:sz w:val="24"/>
          <w:szCs w:val="24"/>
        </w:rPr>
        <w:t>Despliegue</w:t>
      </w:r>
    </w:p>
    <w:p w:rsidR="002D7423" w:rsidRDefault="00AB52D2" w:rsidP="002D7423">
      <w:r>
        <w:t>6.1</w:t>
      </w:r>
      <w:r w:rsidR="002D7423">
        <w:t>. Entorno de producción</w:t>
      </w:r>
    </w:p>
    <w:p w:rsidR="002D7423" w:rsidRDefault="00AB52D2" w:rsidP="002D7423">
      <w:r>
        <w:t>6</w:t>
      </w:r>
      <w:r w:rsidR="002D7423">
        <w:t>.2. Uso de Docker y Kubernetes</w:t>
      </w:r>
    </w:p>
    <w:p w:rsidR="002D7423" w:rsidRDefault="00AB52D2" w:rsidP="002D7423">
      <w:r>
        <w:t>6</w:t>
      </w:r>
      <w:r w:rsidR="002D7423">
        <w:t>.3. Estrategias de despliegue continuo (CI/CD)</w:t>
      </w:r>
    </w:p>
    <w:p w:rsidR="002D7423" w:rsidRDefault="00AB52D2" w:rsidP="002D7423">
      <w:r>
        <w:t>6.4</w:t>
      </w:r>
      <w:r w:rsidR="002D7423">
        <w:t>. Escalabilidad de las funciones</w:t>
      </w:r>
    </w:p>
    <w:p w:rsidR="002D7423" w:rsidRDefault="00AB52D2" w:rsidP="002D7423">
      <w:r>
        <w:t>7</w:t>
      </w:r>
      <w:r w:rsidR="002D7423">
        <w:t xml:space="preserve">. </w:t>
      </w:r>
      <w:r w:rsidR="002D7423" w:rsidRPr="006622F7">
        <w:rPr>
          <w:sz w:val="24"/>
          <w:szCs w:val="24"/>
        </w:rPr>
        <w:t>Documentación oficial de herramientas utilizadas</w:t>
      </w:r>
    </w:p>
    <w:p w:rsidR="003501D9" w:rsidRDefault="003501D9" w:rsidP="002D7423"/>
    <w:p w:rsidR="003F6FD4" w:rsidRDefault="003F6FD4"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2D7423" w:rsidRDefault="002F7178" w:rsidP="002D7423">
      <w:bookmarkStart w:id="0" w:name="_GoBack"/>
      <w:bookmarkEnd w:id="0"/>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FB48A7">
      <w:pPr>
        <w:pStyle w:val="Heading4"/>
        <w:jc w:val="both"/>
      </w:pPr>
      <w: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1810A8" w:rsidP="00FB48A7">
      <w:pPr>
        <w:pStyle w:val="Heading4"/>
        <w:jc w:val="both"/>
      </w:pPr>
      <w:r>
        <w:lastRenderedPageBreak/>
        <w:t>Comunicación S</w:t>
      </w:r>
      <w:r w:rsidR="002F3B4E">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rPr>
          <w:rStyle w:val="Strong"/>
          <w:b w:val="0"/>
          <w:bCs w:val="0"/>
        </w:rPr>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4.</w:t>
      </w:r>
      <w:r w:rsidRPr="00E834BE">
        <w:rPr>
          <w:rFonts w:eastAsia="Times New Roman" w:cstheme="minorHAnsi"/>
          <w:sz w:val="28"/>
          <w:szCs w:val="28"/>
        </w:rPr>
        <w:t>Estructura</w:t>
      </w:r>
      <w:proofErr w:type="gramEnd"/>
      <w:r w:rsidRPr="00E834BE">
        <w:rPr>
          <w:rFonts w:eastAsia="Times New Roman" w:cstheme="minorHAnsi"/>
          <w:sz w:val="28"/>
          <w:szCs w:val="28"/>
        </w:rPr>
        <w:t xml:space="preserve">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a</w:t>
      </w:r>
      <w:proofErr w:type="gramEnd"/>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lastRenderedPageBreak/>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4.1.2</w:t>
      </w:r>
      <w:r w:rsidR="00F74F59" w:rsidRPr="00F74F59">
        <w:rPr>
          <w:rFonts w:ascii="Times New Roman" w:eastAsia="Times New Roman" w:hAnsi="Times New Roman" w:cs="Times New Roman"/>
          <w:sz w:val="24"/>
          <w:szCs w:val="24"/>
        </w:rPr>
        <w:t>. internal/messaging: Conexión y manejo de NATS</w:t>
      </w:r>
    </w:p>
    <w:p w:rsidR="00F74F59" w:rsidRP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5. </w:t>
      </w:r>
      <w:r w:rsidRPr="005F6D4B">
        <w:rPr>
          <w:sz w:val="28"/>
          <w:szCs w:val="28"/>
        </w:rPr>
        <w:t>Implementación de Funciones</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Cómo manejar eventos de NATS</w:t>
      </w:r>
    </w:p>
    <w:p w:rsidR="00C140A6" w:rsidRPr="00C140A6" w:rsidRDefault="00C140A6" w:rsidP="00A77649">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xml:space="preserve">: Se publica </w:t>
      </w:r>
      <w:proofErr w:type="gramStart"/>
      <w:r w:rsidRPr="00C140A6">
        <w:rPr>
          <w:rFonts w:ascii="Times New Roman" w:eastAsia="Times New Roman" w:hAnsi="Times New Roman" w:cs="Times New Roman"/>
          <w:sz w:val="24"/>
          <w:szCs w:val="24"/>
        </w:rPr>
        <w:t>un</w:t>
      </w:r>
      <w:proofErr w:type="gramEnd"/>
      <w:r w:rsidRPr="00C140A6">
        <w:rPr>
          <w:rFonts w:ascii="Times New Roman" w:eastAsia="Times New Roman" w:hAnsi="Times New Roman" w:cs="Times New Roman"/>
          <w:sz w:val="24"/>
          <w:szCs w:val="24"/>
        </w:rPr>
        <w:t xml:space="preserve"> mensaje a NATS, pero no se define explícitamente en el código actual.</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Solicitud a NATS</w:t>
      </w:r>
      <w:r w:rsidRPr="00C140A6">
        <w:rPr>
          <w:rFonts w:ascii="Times New Roman" w:eastAsia="Times New Roman" w:hAnsi="Times New Roman" w:cs="Times New Roman"/>
          <w:sz w:val="24"/>
          <w:szCs w:val="24"/>
        </w:rPr>
        <w:t xml:space="preserve">: El código envía una solicitud a NATS mediante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y espera una respuesta.</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 xml:space="preserve">defer </w:t>
      </w:r>
      <w:proofErr w:type="gramStart"/>
      <w:r w:rsidRPr="00C140A6">
        <w:rPr>
          <w:rFonts w:ascii="Courier New" w:eastAsia="Times New Roman" w:hAnsi="Courier New" w:cs="Courier New"/>
          <w:sz w:val="20"/>
          <w:szCs w:val="20"/>
        </w:rPr>
        <w:t>nc.Close(</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nats.Connect(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C140A6" w:rsidRPr="00C140A6" w:rsidRDefault="00C140A6" w:rsidP="00A7764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proofErr w:type="gramStart"/>
      <w:r w:rsidRPr="00C140A6">
        <w:rPr>
          <w:rFonts w:ascii="Courier New" w:eastAsia="Times New Roman" w:hAnsi="Courier New" w:cs="Courier New"/>
          <w:sz w:val="20"/>
          <w:szCs w:val="20"/>
        </w:rPr>
        <w:t>nc.Request(</w:t>
      </w:r>
      <w:proofErr w:type="gramEnd"/>
      <w:r w:rsidRPr="00C140A6">
        <w:rPr>
          <w:rFonts w:ascii="Courier New" w:eastAsia="Times New Roman" w:hAnsi="Courier New" w:cs="Courier New"/>
          <w:sz w:val="20"/>
          <w:szCs w:val="20"/>
        </w:rPr>
        <w:t>)</w:t>
      </w:r>
      <w:r w:rsidRPr="00C140A6">
        <w:rPr>
          <w:rFonts w:ascii="Times New Roman" w:eastAsia="Times New Roman" w:hAnsi="Times New Roman" w:cs="Times New Roman"/>
          <w:sz w:val="24"/>
          <w:szCs w:val="24"/>
        </w:rPr>
        <w:t xml:space="preserve"> devuelve un error.</w:t>
      </w:r>
    </w:p>
    <w:p w:rsidR="00F74F59" w:rsidRDefault="00974C2B"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5.2</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F071E7"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insertar</w:t>
      </w: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744F2">
        <w:rPr>
          <w:rFonts w:ascii="Times New Roman" w:eastAsia="Times New Roman" w:hAnsi="Times New Roman" w:cs="Times New Roman"/>
          <w:sz w:val="24"/>
          <w:szCs w:val="24"/>
        </w:rPr>
        <w:t>.2. Uso de Docker</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.3.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A77649">
      <w:pPr>
        <w:pStyle w:val="Heading4"/>
        <w:jc w:val="both"/>
      </w:pPr>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lastRenderedPageBreak/>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A77649">
      <w:pPr>
        <w:pStyle w:val="Heading4"/>
        <w:jc w:val="both"/>
      </w:pPr>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A77649">
      <w:pPr>
        <w:pStyle w:val="Heading4"/>
        <w:jc w:val="both"/>
      </w:pPr>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882A65" w:rsidRDefault="00882A65" w:rsidP="00A77649">
      <w:pPr>
        <w:pStyle w:val="Heading4"/>
        <w:jc w:val="both"/>
      </w:pPr>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A77649">
      <w:pPr>
        <w:pStyle w:val="Heading4"/>
        <w:jc w:val="both"/>
      </w:pPr>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882A65" w:rsidRDefault="00882A65"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w:t>
      </w:r>
      <w:r w:rsidRPr="004D578C">
        <w:rPr>
          <w:rFonts w:ascii="Times New Roman" w:eastAsia="Times New Roman" w:hAnsi="Times New Roman" w:cs="Times New Roman"/>
          <w:sz w:val="24"/>
          <w:szCs w:val="24"/>
        </w:rPr>
        <w:lastRenderedPageBreak/>
        <w:t xml:space="preserve">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0"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11"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2"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3"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14" w:history="1">
        <w:r w:rsidRPr="00CA64FB">
          <w:rPr>
            <w:rStyle w:val="Hyperlink"/>
            <w:rFonts w:ascii="Times New Roman" w:eastAsia="Times New Roman" w:hAnsi="Times New Roman" w:cs="Times New Roman"/>
            <w:sz w:val="24"/>
            <w:szCs w:val="24"/>
          </w:rPr>
          <w:t>https://www.postman.com/</w:t>
        </w:r>
      </w:hyperlink>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8"/>
  </w:num>
  <w:num w:numId="4">
    <w:abstractNumId w:val="7"/>
  </w:num>
  <w:num w:numId="5">
    <w:abstractNumId w:val="2"/>
  </w:num>
  <w:num w:numId="6">
    <w:abstractNumId w:val="12"/>
  </w:num>
  <w:num w:numId="7">
    <w:abstractNumId w:val="32"/>
  </w:num>
  <w:num w:numId="8">
    <w:abstractNumId w:val="15"/>
  </w:num>
  <w:num w:numId="9">
    <w:abstractNumId w:val="31"/>
  </w:num>
  <w:num w:numId="10">
    <w:abstractNumId w:val="22"/>
  </w:num>
  <w:num w:numId="11">
    <w:abstractNumId w:val="27"/>
  </w:num>
  <w:num w:numId="12">
    <w:abstractNumId w:val="9"/>
  </w:num>
  <w:num w:numId="13">
    <w:abstractNumId w:val="28"/>
  </w:num>
  <w:num w:numId="14">
    <w:abstractNumId w:val="19"/>
  </w:num>
  <w:num w:numId="15">
    <w:abstractNumId w:val="16"/>
  </w:num>
  <w:num w:numId="16">
    <w:abstractNumId w:val="0"/>
  </w:num>
  <w:num w:numId="17">
    <w:abstractNumId w:val="6"/>
  </w:num>
  <w:num w:numId="18">
    <w:abstractNumId w:val="11"/>
  </w:num>
  <w:num w:numId="19">
    <w:abstractNumId w:val="24"/>
  </w:num>
  <w:num w:numId="20">
    <w:abstractNumId w:val="1"/>
  </w:num>
  <w:num w:numId="21">
    <w:abstractNumId w:val="23"/>
  </w:num>
  <w:num w:numId="22">
    <w:abstractNumId w:val="5"/>
  </w:num>
  <w:num w:numId="23">
    <w:abstractNumId w:val="3"/>
  </w:num>
  <w:num w:numId="24">
    <w:abstractNumId w:val="30"/>
  </w:num>
  <w:num w:numId="25">
    <w:abstractNumId w:val="33"/>
  </w:num>
  <w:num w:numId="26">
    <w:abstractNumId w:val="8"/>
  </w:num>
  <w:num w:numId="27">
    <w:abstractNumId w:val="20"/>
  </w:num>
  <w:num w:numId="28">
    <w:abstractNumId w:val="26"/>
  </w:num>
  <w:num w:numId="29">
    <w:abstractNumId w:val="13"/>
  </w:num>
  <w:num w:numId="30">
    <w:abstractNumId w:val="21"/>
  </w:num>
  <w:num w:numId="31">
    <w:abstractNumId w:val="25"/>
  </w:num>
  <w:num w:numId="32">
    <w:abstractNumId w:val="29"/>
  </w:num>
  <w:num w:numId="33">
    <w:abstractNumId w:val="1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241B3"/>
    <w:rsid w:val="00134E26"/>
    <w:rsid w:val="00137B8F"/>
    <w:rsid w:val="00170B71"/>
    <w:rsid w:val="001810A8"/>
    <w:rsid w:val="00202C9A"/>
    <w:rsid w:val="002322F9"/>
    <w:rsid w:val="00275B73"/>
    <w:rsid w:val="002D7423"/>
    <w:rsid w:val="002F3B4E"/>
    <w:rsid w:val="002F7178"/>
    <w:rsid w:val="00301866"/>
    <w:rsid w:val="0030485E"/>
    <w:rsid w:val="003501D9"/>
    <w:rsid w:val="003C7736"/>
    <w:rsid w:val="003F6FD4"/>
    <w:rsid w:val="00430BF9"/>
    <w:rsid w:val="004520AF"/>
    <w:rsid w:val="004A5A96"/>
    <w:rsid w:val="004D578C"/>
    <w:rsid w:val="00500C63"/>
    <w:rsid w:val="005318B4"/>
    <w:rsid w:val="0059047B"/>
    <w:rsid w:val="005F6D4B"/>
    <w:rsid w:val="00637294"/>
    <w:rsid w:val="00644CB6"/>
    <w:rsid w:val="00647F5C"/>
    <w:rsid w:val="006551B7"/>
    <w:rsid w:val="006565B3"/>
    <w:rsid w:val="006622F7"/>
    <w:rsid w:val="006E2E74"/>
    <w:rsid w:val="007467F6"/>
    <w:rsid w:val="007F55B1"/>
    <w:rsid w:val="00806529"/>
    <w:rsid w:val="008230EA"/>
    <w:rsid w:val="008478B0"/>
    <w:rsid w:val="00882A65"/>
    <w:rsid w:val="008A012D"/>
    <w:rsid w:val="008A1EDF"/>
    <w:rsid w:val="008D5172"/>
    <w:rsid w:val="008F041A"/>
    <w:rsid w:val="00901B3A"/>
    <w:rsid w:val="00915CA2"/>
    <w:rsid w:val="00974718"/>
    <w:rsid w:val="00974C2B"/>
    <w:rsid w:val="009B21FA"/>
    <w:rsid w:val="00A77649"/>
    <w:rsid w:val="00AB52D2"/>
    <w:rsid w:val="00AD1D5A"/>
    <w:rsid w:val="00B02593"/>
    <w:rsid w:val="00B744F2"/>
    <w:rsid w:val="00B75C00"/>
    <w:rsid w:val="00C0489D"/>
    <w:rsid w:val="00C140A6"/>
    <w:rsid w:val="00C72A3C"/>
    <w:rsid w:val="00CC3B3C"/>
    <w:rsid w:val="00D01F5B"/>
    <w:rsid w:val="00D3391B"/>
    <w:rsid w:val="00DF1680"/>
    <w:rsid w:val="00E34E31"/>
    <w:rsid w:val="00E432AD"/>
    <w:rsid w:val="00E553A5"/>
    <w:rsid w:val="00E834BE"/>
    <w:rsid w:val="00F071E7"/>
    <w:rsid w:val="00F1264F"/>
    <w:rsid w:val="00F420FD"/>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sualstudio.microsoft.com/es/download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de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0192-6722-4CFE-A2BD-5D5EE912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27</Pages>
  <Words>8813</Words>
  <Characters>50240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53</cp:revision>
  <dcterms:created xsi:type="dcterms:W3CDTF">2025-01-20T14:11:00Z</dcterms:created>
  <dcterms:modified xsi:type="dcterms:W3CDTF">2025-01-21T22:43:00Z</dcterms:modified>
</cp:coreProperties>
</file>