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8AE187" w14:textId="77777777" w:rsidR="00981509" w:rsidRPr="007B6F81" w:rsidRDefault="00981509" w:rsidP="00981509">
      <w:pPr>
        <w:jc w:val="center"/>
        <w:rPr>
          <w:rFonts w:asciiTheme="majorBidi" w:eastAsia="Times New Roman" w:hAnsiTheme="majorBidi" w:cstheme="majorBidi"/>
          <w:sz w:val="24"/>
          <w:szCs w:val="24"/>
        </w:rPr>
      </w:pPr>
      <w:r w:rsidRPr="007B6F81">
        <w:rPr>
          <w:rFonts w:asciiTheme="majorBidi" w:eastAsia="Times New Roman" w:hAnsiTheme="majorBidi" w:cstheme="majorBidi"/>
          <w:sz w:val="24"/>
          <w:szCs w:val="24"/>
        </w:rPr>
        <w:t>Surat Pernyataan Orisinalitas dan Pelimpahan Hak Cipta</w:t>
      </w:r>
    </w:p>
    <w:p w14:paraId="58A9F285" w14:textId="77777777" w:rsidR="00320A93" w:rsidRDefault="00981509" w:rsidP="00320A93">
      <w:pPr>
        <w:jc w:val="center"/>
        <w:rPr>
          <w:rFonts w:asciiTheme="majorBidi" w:eastAsia="Times New Roman" w:hAnsiTheme="majorBidi" w:cstheme="majorBidi"/>
          <w:sz w:val="24"/>
          <w:szCs w:val="24"/>
        </w:rPr>
      </w:pPr>
      <w:r w:rsidRPr="007B6F81">
        <w:rPr>
          <w:rFonts w:asciiTheme="majorBidi" w:eastAsia="Times New Roman" w:hAnsiTheme="majorBidi" w:cstheme="majorBidi"/>
          <w:sz w:val="24"/>
          <w:szCs w:val="24"/>
        </w:rPr>
        <w:t xml:space="preserve">Kompetisi Statistika Ria dan Festival Sains Data </w:t>
      </w:r>
      <w:r w:rsidR="00173C34">
        <w:rPr>
          <w:rFonts w:asciiTheme="majorBidi" w:eastAsia="Times New Roman" w:hAnsiTheme="majorBidi" w:cstheme="majorBidi"/>
          <w:sz w:val="24"/>
          <w:szCs w:val="24"/>
        </w:rPr>
        <w:t>(</w:t>
      </w:r>
      <w:r w:rsidR="00826824">
        <w:rPr>
          <w:rFonts w:asciiTheme="majorBidi" w:eastAsia="Times New Roman" w:hAnsiTheme="majorBidi" w:cstheme="majorBidi"/>
          <w:sz w:val="24"/>
          <w:szCs w:val="24"/>
        </w:rPr>
        <w:t xml:space="preserve">SATRIA DATA) </w:t>
      </w:r>
      <w:r w:rsidRPr="007B6F81">
        <w:rPr>
          <w:rFonts w:asciiTheme="majorBidi" w:eastAsia="Times New Roman" w:hAnsiTheme="majorBidi" w:cstheme="majorBidi"/>
          <w:sz w:val="24"/>
          <w:szCs w:val="24"/>
        </w:rPr>
        <w:t>202</w:t>
      </w:r>
      <w:r w:rsidR="006A7AA6">
        <w:rPr>
          <w:rFonts w:asciiTheme="majorBidi" w:eastAsia="Times New Roman" w:hAnsiTheme="majorBidi" w:cstheme="majorBidi"/>
          <w:sz w:val="24"/>
          <w:szCs w:val="24"/>
        </w:rPr>
        <w:t>4</w:t>
      </w:r>
    </w:p>
    <w:p w14:paraId="1C8AE189" w14:textId="49B5A5E4" w:rsidR="00981509" w:rsidRDefault="00981509" w:rsidP="00320A93">
      <w:pPr>
        <w:jc w:val="center"/>
        <w:rPr>
          <w:rFonts w:asciiTheme="majorBidi" w:eastAsia="Times New Roman" w:hAnsiTheme="majorBidi" w:cstheme="majorBidi"/>
          <w:sz w:val="24"/>
          <w:szCs w:val="24"/>
        </w:rPr>
      </w:pPr>
      <w:r w:rsidRPr="007B6F81">
        <w:rPr>
          <w:rFonts w:asciiTheme="majorBidi" w:eastAsia="Times New Roman" w:hAnsiTheme="majorBidi" w:cstheme="majorBidi"/>
          <w:sz w:val="24"/>
          <w:szCs w:val="24"/>
        </w:rPr>
        <w:t xml:space="preserve"> </w:t>
      </w:r>
    </w:p>
    <w:p w14:paraId="1C8AE18A" w14:textId="77777777" w:rsidR="00981509" w:rsidRPr="00C708A6" w:rsidRDefault="00981509" w:rsidP="00981509">
      <w:pPr>
        <w:jc w:val="center"/>
        <w:rPr>
          <w:rFonts w:asciiTheme="majorBidi" w:eastAsia="Times New Roman" w:hAnsiTheme="majorBidi" w:cstheme="majorBidi"/>
          <w:sz w:val="24"/>
          <w:szCs w:val="24"/>
          <w:lang w:val="en-US"/>
        </w:rPr>
      </w:pPr>
    </w:p>
    <w:p w14:paraId="1C8AE18B" w14:textId="77777777" w:rsidR="00981509" w:rsidRPr="007B6F81" w:rsidRDefault="00981509" w:rsidP="00981509">
      <w:pPr>
        <w:jc w:val="both"/>
        <w:rPr>
          <w:rFonts w:asciiTheme="majorBidi" w:eastAsia="Times New Roman" w:hAnsiTheme="majorBidi" w:cstheme="majorBidi"/>
          <w:sz w:val="24"/>
          <w:szCs w:val="24"/>
        </w:rPr>
      </w:pPr>
      <w:r w:rsidRPr="007B6F81">
        <w:rPr>
          <w:rFonts w:asciiTheme="majorBidi" w:eastAsia="Times New Roman" w:hAnsiTheme="majorBidi" w:cstheme="majorBidi"/>
          <w:sz w:val="24"/>
          <w:szCs w:val="24"/>
        </w:rPr>
        <w:t>Yang bertanda tangan di bawah ini</w:t>
      </w:r>
    </w:p>
    <w:p w14:paraId="1C8AE18C" w14:textId="124A60F9" w:rsidR="00981509" w:rsidRPr="007B6F81" w:rsidRDefault="00981509" w:rsidP="00981509">
      <w:pPr>
        <w:jc w:val="both"/>
        <w:rPr>
          <w:rFonts w:asciiTheme="majorBidi" w:eastAsia="Times New Roman" w:hAnsiTheme="majorBidi" w:cstheme="majorBidi"/>
          <w:sz w:val="24"/>
          <w:szCs w:val="24"/>
        </w:rPr>
      </w:pPr>
      <w:r w:rsidRPr="007B6F81">
        <w:rPr>
          <w:rFonts w:asciiTheme="majorBidi" w:eastAsia="Times New Roman" w:hAnsiTheme="majorBidi" w:cstheme="majorBidi"/>
          <w:sz w:val="24"/>
          <w:szCs w:val="24"/>
        </w:rPr>
        <w:t>Nama Ketua Tim</w:t>
      </w:r>
      <w:r w:rsidR="00826824">
        <w:rPr>
          <w:rFonts w:asciiTheme="majorBidi" w:eastAsia="Times New Roman" w:hAnsiTheme="majorBidi" w:cstheme="majorBidi"/>
          <w:sz w:val="24"/>
          <w:szCs w:val="24"/>
        </w:rPr>
        <w:tab/>
      </w:r>
      <w:r w:rsidRPr="007B6F81">
        <w:rPr>
          <w:rFonts w:asciiTheme="majorBidi" w:eastAsia="Times New Roman" w:hAnsiTheme="majorBidi" w:cstheme="majorBidi"/>
          <w:sz w:val="24"/>
          <w:szCs w:val="24"/>
        </w:rPr>
        <w:t>:</w:t>
      </w:r>
      <w:r w:rsidR="00F5111E">
        <w:rPr>
          <w:rFonts w:asciiTheme="majorBidi" w:eastAsia="Times New Roman" w:hAnsiTheme="majorBidi" w:cstheme="majorBidi"/>
          <w:sz w:val="24"/>
          <w:szCs w:val="24"/>
        </w:rPr>
        <w:t xml:space="preserve"> Noval Ariyanto</w:t>
      </w:r>
    </w:p>
    <w:p w14:paraId="1C8AE18D" w14:textId="1125F060" w:rsidR="00981509" w:rsidRPr="007B6F81" w:rsidRDefault="00981509" w:rsidP="00981509">
      <w:pPr>
        <w:jc w:val="both"/>
        <w:rPr>
          <w:rFonts w:asciiTheme="majorBidi" w:eastAsia="Times New Roman" w:hAnsiTheme="majorBidi" w:cstheme="majorBidi"/>
          <w:sz w:val="24"/>
          <w:szCs w:val="24"/>
        </w:rPr>
      </w:pPr>
      <w:r w:rsidRPr="007B6F81">
        <w:rPr>
          <w:rFonts w:asciiTheme="majorBidi" w:eastAsia="Times New Roman" w:hAnsiTheme="majorBidi" w:cstheme="majorBidi"/>
          <w:sz w:val="24"/>
          <w:szCs w:val="24"/>
        </w:rPr>
        <w:t>NIM</w:t>
      </w:r>
      <w:r w:rsidR="00826824">
        <w:rPr>
          <w:rFonts w:asciiTheme="majorBidi" w:eastAsia="Times New Roman" w:hAnsiTheme="majorBidi" w:cstheme="majorBidi"/>
          <w:sz w:val="24"/>
          <w:szCs w:val="24"/>
        </w:rPr>
        <w:tab/>
      </w:r>
      <w:r w:rsidR="00826824">
        <w:rPr>
          <w:rFonts w:asciiTheme="majorBidi" w:eastAsia="Times New Roman" w:hAnsiTheme="majorBidi" w:cstheme="majorBidi"/>
          <w:sz w:val="24"/>
          <w:szCs w:val="24"/>
        </w:rPr>
        <w:tab/>
      </w:r>
      <w:r w:rsidR="00826824">
        <w:rPr>
          <w:rFonts w:asciiTheme="majorBidi" w:eastAsia="Times New Roman" w:hAnsiTheme="majorBidi" w:cstheme="majorBidi"/>
          <w:sz w:val="24"/>
          <w:szCs w:val="24"/>
        </w:rPr>
        <w:tab/>
      </w:r>
      <w:r w:rsidRPr="007B6F81">
        <w:rPr>
          <w:rFonts w:asciiTheme="majorBidi" w:eastAsia="Times New Roman" w:hAnsiTheme="majorBidi" w:cstheme="majorBidi"/>
          <w:sz w:val="24"/>
          <w:szCs w:val="24"/>
        </w:rPr>
        <w:t>:</w:t>
      </w:r>
      <w:r w:rsidR="00F5111E">
        <w:rPr>
          <w:rFonts w:asciiTheme="majorBidi" w:eastAsia="Times New Roman" w:hAnsiTheme="majorBidi" w:cstheme="majorBidi"/>
          <w:sz w:val="24"/>
          <w:szCs w:val="24"/>
        </w:rPr>
        <w:t xml:space="preserve"> A11.2021.13789</w:t>
      </w:r>
    </w:p>
    <w:p w14:paraId="1C8AE18E" w14:textId="6D82DEC8" w:rsidR="00981509" w:rsidRPr="007B6F81" w:rsidRDefault="00981509" w:rsidP="00981509">
      <w:pPr>
        <w:jc w:val="both"/>
        <w:rPr>
          <w:rFonts w:asciiTheme="majorBidi" w:eastAsia="Times New Roman" w:hAnsiTheme="majorBidi" w:cstheme="majorBidi"/>
          <w:sz w:val="24"/>
          <w:szCs w:val="24"/>
        </w:rPr>
      </w:pPr>
      <w:r w:rsidRPr="007B6F81">
        <w:rPr>
          <w:rFonts w:asciiTheme="majorBidi" w:eastAsia="Times New Roman" w:hAnsiTheme="majorBidi" w:cstheme="majorBidi"/>
          <w:sz w:val="24"/>
          <w:szCs w:val="24"/>
        </w:rPr>
        <w:t xml:space="preserve">Fakultas                      </w:t>
      </w:r>
      <w:r w:rsidRPr="007B6F81">
        <w:rPr>
          <w:rFonts w:asciiTheme="majorBidi" w:eastAsia="Times New Roman" w:hAnsiTheme="majorBidi" w:cstheme="majorBidi"/>
          <w:sz w:val="24"/>
          <w:szCs w:val="24"/>
        </w:rPr>
        <w:tab/>
        <w:t>:</w:t>
      </w:r>
      <w:r w:rsidR="00F5111E">
        <w:rPr>
          <w:rFonts w:asciiTheme="majorBidi" w:eastAsia="Times New Roman" w:hAnsiTheme="majorBidi" w:cstheme="majorBidi"/>
          <w:sz w:val="24"/>
          <w:szCs w:val="24"/>
        </w:rPr>
        <w:t xml:space="preserve"> Fakultas Ilmu Komputer</w:t>
      </w:r>
    </w:p>
    <w:p w14:paraId="1C8AE18F" w14:textId="4F9D6D55" w:rsidR="00981509" w:rsidRPr="007B6F81" w:rsidRDefault="00981509" w:rsidP="00981509">
      <w:pPr>
        <w:jc w:val="both"/>
        <w:rPr>
          <w:rFonts w:asciiTheme="majorBidi" w:eastAsia="Times New Roman" w:hAnsiTheme="majorBidi" w:cstheme="majorBidi"/>
          <w:sz w:val="24"/>
          <w:szCs w:val="24"/>
        </w:rPr>
      </w:pPr>
      <w:r w:rsidRPr="007B6F81">
        <w:rPr>
          <w:rFonts w:asciiTheme="majorBidi" w:eastAsia="Times New Roman" w:hAnsiTheme="majorBidi" w:cstheme="majorBidi"/>
          <w:sz w:val="24"/>
          <w:szCs w:val="24"/>
        </w:rPr>
        <w:t xml:space="preserve">Program Studi          </w:t>
      </w:r>
      <w:r w:rsidRPr="007B6F81">
        <w:rPr>
          <w:rFonts w:asciiTheme="majorBidi" w:eastAsia="Times New Roman" w:hAnsiTheme="majorBidi" w:cstheme="majorBidi"/>
          <w:sz w:val="24"/>
          <w:szCs w:val="24"/>
        </w:rPr>
        <w:tab/>
        <w:t>:</w:t>
      </w:r>
      <w:r w:rsidR="00F5111E">
        <w:rPr>
          <w:rFonts w:asciiTheme="majorBidi" w:eastAsia="Times New Roman" w:hAnsiTheme="majorBidi" w:cstheme="majorBidi"/>
          <w:sz w:val="24"/>
          <w:szCs w:val="24"/>
        </w:rPr>
        <w:t xml:space="preserve"> S1-Teknik Informatika</w:t>
      </w:r>
    </w:p>
    <w:p w14:paraId="1C8AE190" w14:textId="6BE3271B" w:rsidR="00981509" w:rsidRPr="007B6F81" w:rsidRDefault="00981509" w:rsidP="00A17A12">
      <w:pPr>
        <w:ind w:left="2160" w:hanging="2160"/>
        <w:jc w:val="both"/>
        <w:rPr>
          <w:rFonts w:asciiTheme="majorBidi" w:eastAsia="Times New Roman" w:hAnsiTheme="majorBidi" w:cstheme="majorBidi"/>
          <w:sz w:val="24"/>
          <w:szCs w:val="24"/>
        </w:rPr>
      </w:pPr>
      <w:r w:rsidRPr="007B6F81">
        <w:rPr>
          <w:rFonts w:asciiTheme="majorBidi" w:eastAsia="Times New Roman" w:hAnsiTheme="majorBidi" w:cstheme="majorBidi"/>
          <w:sz w:val="24"/>
          <w:szCs w:val="24"/>
        </w:rPr>
        <w:t xml:space="preserve">Judul Karya               </w:t>
      </w:r>
      <w:r w:rsidRPr="007B6F81">
        <w:rPr>
          <w:rFonts w:asciiTheme="majorBidi" w:eastAsia="Times New Roman" w:hAnsiTheme="majorBidi" w:cstheme="majorBidi"/>
          <w:sz w:val="24"/>
          <w:szCs w:val="24"/>
        </w:rPr>
        <w:tab/>
        <w:t>:</w:t>
      </w:r>
      <w:r w:rsidR="00A17A12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 w:rsidR="00A17A12" w:rsidRPr="00A17A12">
        <w:rPr>
          <w:rFonts w:asciiTheme="majorBidi" w:eastAsia="Times New Roman" w:hAnsiTheme="majorBidi" w:cstheme="majorBidi"/>
          <w:sz w:val="24"/>
          <w:szCs w:val="24"/>
        </w:rPr>
        <w:t xml:space="preserve">Model Prediktif Berbasis Kecerdasan Buatan untuk Mewujudkan </w:t>
      </w:r>
      <w:r w:rsidR="00A17A12">
        <w:rPr>
          <w:rFonts w:asciiTheme="majorBidi" w:eastAsia="Times New Roman" w:hAnsiTheme="majorBidi" w:cstheme="majorBidi"/>
          <w:sz w:val="24"/>
          <w:szCs w:val="24"/>
        </w:rPr>
        <w:t xml:space="preserve">  </w:t>
      </w:r>
      <w:r w:rsidR="00A17A12" w:rsidRPr="00A17A12">
        <w:rPr>
          <w:rFonts w:asciiTheme="majorBidi" w:eastAsia="Times New Roman" w:hAnsiTheme="majorBidi" w:cstheme="majorBidi"/>
          <w:sz w:val="24"/>
          <w:szCs w:val="24"/>
        </w:rPr>
        <w:t xml:space="preserve">Ketahanan Pangan di Indonesia: Analisis Indikator dan Implementasi melalui </w:t>
      </w:r>
      <w:r w:rsidR="00A17A12" w:rsidRPr="00D9798D">
        <w:rPr>
          <w:rFonts w:asciiTheme="majorBidi" w:eastAsia="Times New Roman" w:hAnsiTheme="majorBidi" w:cstheme="majorBidi"/>
          <w:i/>
          <w:iCs/>
          <w:sz w:val="24"/>
          <w:szCs w:val="24"/>
        </w:rPr>
        <w:t>Smart Monitoring System</w:t>
      </w:r>
      <w:r w:rsidR="00A17A12" w:rsidRPr="00A17A12">
        <w:rPr>
          <w:rFonts w:asciiTheme="majorBidi" w:eastAsia="Times New Roman" w:hAnsiTheme="majorBidi" w:cstheme="majorBidi"/>
          <w:sz w:val="24"/>
          <w:szCs w:val="24"/>
        </w:rPr>
        <w:t xml:space="preserve"> PEKA (Pemantauan Ketahanan Pangan)</w:t>
      </w:r>
    </w:p>
    <w:p w14:paraId="1C8AE191" w14:textId="5947B32A" w:rsidR="00981509" w:rsidRPr="007B6F81" w:rsidRDefault="00981509" w:rsidP="00981509">
      <w:pPr>
        <w:jc w:val="both"/>
        <w:rPr>
          <w:rFonts w:asciiTheme="majorBidi" w:eastAsia="Times New Roman" w:hAnsiTheme="majorBidi" w:cstheme="majorBidi"/>
          <w:sz w:val="24"/>
          <w:szCs w:val="24"/>
        </w:rPr>
      </w:pPr>
      <w:r w:rsidRPr="007B6F81">
        <w:rPr>
          <w:rFonts w:asciiTheme="majorBidi" w:eastAsia="Times New Roman" w:hAnsiTheme="majorBidi" w:cstheme="majorBidi"/>
          <w:sz w:val="24"/>
          <w:szCs w:val="24"/>
        </w:rPr>
        <w:t>Menyatakan bahwa</w:t>
      </w:r>
      <w:r w:rsidR="00826824">
        <w:rPr>
          <w:rFonts w:asciiTheme="majorBidi" w:eastAsia="Times New Roman" w:hAnsiTheme="majorBidi" w:cstheme="majorBidi"/>
          <w:sz w:val="24"/>
          <w:szCs w:val="24"/>
        </w:rPr>
        <w:tab/>
      </w:r>
      <w:r w:rsidRPr="007B6F81">
        <w:rPr>
          <w:rFonts w:asciiTheme="majorBidi" w:eastAsia="Times New Roman" w:hAnsiTheme="majorBidi" w:cstheme="majorBidi"/>
          <w:sz w:val="24"/>
          <w:szCs w:val="24"/>
        </w:rPr>
        <w:t>:</w:t>
      </w:r>
      <w:r w:rsidR="00F5111E">
        <w:rPr>
          <w:rFonts w:asciiTheme="majorBidi" w:eastAsia="Times New Roman" w:hAnsiTheme="majorBidi" w:cstheme="majorBidi"/>
          <w:sz w:val="24"/>
          <w:szCs w:val="24"/>
        </w:rPr>
        <w:t xml:space="preserve"> </w:t>
      </w:r>
    </w:p>
    <w:p w14:paraId="1C8AE192" w14:textId="75DEE73E" w:rsidR="00981509" w:rsidRPr="00826824" w:rsidRDefault="00981509" w:rsidP="00826824">
      <w:pPr>
        <w:pStyle w:val="ListParagraph"/>
        <w:numPr>
          <w:ilvl w:val="0"/>
          <w:numId w:val="3"/>
        </w:numPr>
        <w:spacing w:before="240" w:after="240"/>
        <w:ind w:left="630"/>
        <w:jc w:val="both"/>
        <w:rPr>
          <w:rFonts w:asciiTheme="majorBidi" w:eastAsia="Times New Roman" w:hAnsiTheme="majorBidi" w:cstheme="majorBidi"/>
          <w:sz w:val="24"/>
          <w:szCs w:val="24"/>
        </w:rPr>
      </w:pPr>
      <w:r w:rsidRPr="00826824">
        <w:rPr>
          <w:rFonts w:asciiTheme="majorBidi" w:eastAsia="Times New Roman" w:hAnsiTheme="majorBidi" w:cstheme="majorBidi"/>
          <w:sz w:val="24"/>
          <w:szCs w:val="24"/>
        </w:rPr>
        <w:t>Karya tersebut adalah benar karya kelompok kami dan belum pernah diikutkan dalam kegiatan kompetisi apapun.</w:t>
      </w:r>
    </w:p>
    <w:p w14:paraId="1C8AE193" w14:textId="2AD61A29" w:rsidR="00981509" w:rsidRPr="00826824" w:rsidRDefault="00981509" w:rsidP="00826824">
      <w:pPr>
        <w:pStyle w:val="ListParagraph"/>
        <w:numPr>
          <w:ilvl w:val="0"/>
          <w:numId w:val="3"/>
        </w:numPr>
        <w:spacing w:before="240" w:after="240"/>
        <w:ind w:left="630"/>
        <w:jc w:val="both"/>
        <w:rPr>
          <w:rFonts w:asciiTheme="majorBidi" w:eastAsia="Times New Roman" w:hAnsiTheme="majorBidi" w:cstheme="majorBidi"/>
          <w:sz w:val="24"/>
          <w:szCs w:val="24"/>
        </w:rPr>
      </w:pPr>
      <w:r w:rsidRPr="00826824">
        <w:rPr>
          <w:rFonts w:asciiTheme="majorBidi" w:eastAsia="Times New Roman" w:hAnsiTheme="majorBidi" w:cstheme="majorBidi"/>
          <w:sz w:val="24"/>
          <w:szCs w:val="24"/>
        </w:rPr>
        <w:t>Proses sitasi dan pengolahan data telah dilakukan sesuai ketentuan yang dibuat oleh panitia dan tidak mengambil karya dan/atau ide orang lain tanpa sepengetahuan yang bersangkutan.</w:t>
      </w:r>
    </w:p>
    <w:p w14:paraId="1C8AE194" w14:textId="2A35B51C" w:rsidR="00981509" w:rsidRPr="00826824" w:rsidRDefault="00981509" w:rsidP="00826824">
      <w:pPr>
        <w:pStyle w:val="ListParagraph"/>
        <w:numPr>
          <w:ilvl w:val="0"/>
          <w:numId w:val="3"/>
        </w:numPr>
        <w:spacing w:before="240" w:after="240"/>
        <w:ind w:left="630"/>
        <w:jc w:val="both"/>
        <w:rPr>
          <w:rFonts w:asciiTheme="majorBidi" w:eastAsia="Times New Roman" w:hAnsiTheme="majorBidi" w:cstheme="majorBidi"/>
          <w:sz w:val="24"/>
          <w:szCs w:val="24"/>
        </w:rPr>
      </w:pPr>
      <w:r w:rsidRPr="00826824">
        <w:rPr>
          <w:rFonts w:asciiTheme="majorBidi" w:eastAsia="Times New Roman" w:hAnsiTheme="majorBidi" w:cstheme="majorBidi"/>
          <w:sz w:val="24"/>
          <w:szCs w:val="24"/>
        </w:rPr>
        <w:t>Saya selaku ketua tim melimpahkan hak cipta karya ini kepada panitia penyelenggara dan panitia dapat melakukan aktivitas publikasi, penerbitan, maupun aktivitas hak cipta lainnya</w:t>
      </w:r>
      <w:r w:rsidR="008D06E5">
        <w:rPr>
          <w:rFonts w:asciiTheme="majorBidi" w:eastAsia="Times New Roman" w:hAnsiTheme="majorBidi" w:cstheme="majorBidi"/>
          <w:sz w:val="24"/>
          <w:szCs w:val="24"/>
        </w:rPr>
        <w:t>.</w:t>
      </w:r>
    </w:p>
    <w:p w14:paraId="1C8AE195" w14:textId="0FE12B57" w:rsidR="00981509" w:rsidRPr="007B6F81" w:rsidRDefault="00981509" w:rsidP="00981509">
      <w:pPr>
        <w:spacing w:before="240" w:after="240"/>
        <w:jc w:val="both"/>
        <w:rPr>
          <w:rFonts w:asciiTheme="majorBidi" w:eastAsia="Times New Roman" w:hAnsiTheme="majorBidi" w:cstheme="majorBidi"/>
          <w:sz w:val="24"/>
          <w:szCs w:val="24"/>
        </w:rPr>
      </w:pPr>
      <w:r w:rsidRPr="007B6F81">
        <w:rPr>
          <w:rFonts w:asciiTheme="majorBidi" w:eastAsia="Times New Roman" w:hAnsiTheme="majorBidi" w:cstheme="majorBidi"/>
          <w:sz w:val="24"/>
          <w:szCs w:val="24"/>
        </w:rPr>
        <w:t>Demikian surat pernyataan ini dibuat dengan sesungguh</w:t>
      </w:r>
      <w:r w:rsidR="00D16630">
        <w:rPr>
          <w:rFonts w:asciiTheme="majorBidi" w:eastAsia="Times New Roman" w:hAnsiTheme="majorBidi" w:cstheme="majorBidi"/>
          <w:sz w:val="24"/>
          <w:szCs w:val="24"/>
        </w:rPr>
        <w:t>nya</w:t>
      </w:r>
      <w:r w:rsidRPr="007B6F81">
        <w:rPr>
          <w:rFonts w:asciiTheme="majorBidi" w:eastAsia="Times New Roman" w:hAnsiTheme="majorBidi" w:cstheme="majorBidi"/>
          <w:sz w:val="24"/>
          <w:szCs w:val="24"/>
        </w:rPr>
        <w:t xml:space="preserve"> untuk dapat dipergunakan sebagaimana mestinya. Apabila di kemudian </w:t>
      </w:r>
      <w:r w:rsidR="003337D6">
        <w:rPr>
          <w:rFonts w:asciiTheme="majorBidi" w:eastAsia="Times New Roman" w:hAnsiTheme="majorBidi" w:cstheme="majorBidi"/>
          <w:sz w:val="24"/>
          <w:szCs w:val="24"/>
        </w:rPr>
        <w:t xml:space="preserve">hari </w:t>
      </w:r>
      <w:r w:rsidRPr="007B6F81">
        <w:rPr>
          <w:rFonts w:asciiTheme="majorBidi" w:eastAsia="Times New Roman" w:hAnsiTheme="majorBidi" w:cstheme="majorBidi"/>
          <w:sz w:val="24"/>
          <w:szCs w:val="24"/>
        </w:rPr>
        <w:t>ditemukan ketidaksesuaian dengan pernyataan ini, kami bersedia menerima konsekuensi sesuai atu</w:t>
      </w:r>
      <w:r w:rsidR="003337D6">
        <w:rPr>
          <w:rFonts w:asciiTheme="majorBidi" w:eastAsia="Times New Roman" w:hAnsiTheme="majorBidi" w:cstheme="majorBidi"/>
          <w:sz w:val="24"/>
          <w:szCs w:val="24"/>
        </w:rPr>
        <w:t>ran</w:t>
      </w:r>
      <w:r w:rsidRPr="007B6F81">
        <w:rPr>
          <w:rFonts w:asciiTheme="majorBidi" w:eastAsia="Times New Roman" w:hAnsiTheme="majorBidi" w:cstheme="majorBidi"/>
          <w:sz w:val="24"/>
          <w:szCs w:val="24"/>
        </w:rPr>
        <w:t xml:space="preserve"> yang ditentukan.</w:t>
      </w:r>
    </w:p>
    <w:tbl>
      <w:tblPr>
        <w:tblW w:w="9265" w:type="dxa"/>
        <w:tblLayout w:type="fixed"/>
        <w:tblLook w:val="0600" w:firstRow="0" w:lastRow="0" w:firstColumn="0" w:lastColumn="0" w:noHBand="1" w:noVBand="1"/>
      </w:tblPr>
      <w:tblGrid>
        <w:gridCol w:w="5575"/>
        <w:gridCol w:w="3690"/>
      </w:tblGrid>
      <w:tr w:rsidR="00981509" w:rsidRPr="007B6F81" w14:paraId="1C8AE1A4" w14:textId="77777777" w:rsidTr="0013657E">
        <w:trPr>
          <w:trHeight w:val="470"/>
        </w:trPr>
        <w:tc>
          <w:tcPr>
            <w:tcW w:w="5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AE196" w14:textId="77777777" w:rsidR="00981509" w:rsidRPr="007B6F81" w:rsidRDefault="00981509" w:rsidP="001C5C35">
            <w:pPr>
              <w:jc w:val="both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7B6F81">
              <w:rPr>
                <w:rFonts w:asciiTheme="majorBidi" w:eastAsia="Times New Roman" w:hAnsiTheme="majorBidi" w:cstheme="majorBidi"/>
                <w:sz w:val="24"/>
                <w:szCs w:val="24"/>
              </w:rPr>
              <w:t>Mengetahui,</w:t>
            </w:r>
          </w:p>
          <w:p w14:paraId="1C8AE198" w14:textId="591FB682" w:rsidR="00981509" w:rsidRPr="007B6F81" w:rsidRDefault="00F20D39" w:rsidP="001C5C35">
            <w:pPr>
              <w:jc w:val="both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F20D39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Wakil Rektor Bidang Kemahasiswaan </w:t>
            </w:r>
          </w:p>
          <w:p w14:paraId="1C8AE199" w14:textId="77777777" w:rsidR="00981509" w:rsidRDefault="00981509" w:rsidP="001C5C35">
            <w:pPr>
              <w:jc w:val="both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  <w:p w14:paraId="71035596" w14:textId="77777777" w:rsidR="00F20D39" w:rsidRPr="007B6F81" w:rsidRDefault="00F20D39" w:rsidP="001C5C35">
            <w:pPr>
              <w:jc w:val="both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  <w:p w14:paraId="1C8AE19A" w14:textId="77777777" w:rsidR="00981509" w:rsidRPr="007B6F81" w:rsidRDefault="00981509" w:rsidP="001C5C35">
            <w:pPr>
              <w:jc w:val="both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  <w:p w14:paraId="0614B653" w14:textId="77777777" w:rsidR="00F20D39" w:rsidRDefault="00F20D39" w:rsidP="001C5C35">
            <w:pPr>
              <w:jc w:val="both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F20D39">
              <w:rPr>
                <w:rFonts w:asciiTheme="majorBidi" w:eastAsia="Times New Roman" w:hAnsiTheme="majorBidi" w:cstheme="majorBidi"/>
                <w:sz w:val="24"/>
                <w:szCs w:val="24"/>
              </w:rPr>
              <w:t>Dr. Kusni Ingsih, S.E, M.M</w:t>
            </w:r>
          </w:p>
          <w:p w14:paraId="1C8AE19C" w14:textId="4E225881" w:rsidR="00981509" w:rsidRPr="007B6F81" w:rsidRDefault="00F20D39" w:rsidP="001C5C35">
            <w:pPr>
              <w:jc w:val="both"/>
              <w:rPr>
                <w:rFonts w:asciiTheme="majorBidi" w:eastAsia="Times New Roman" w:hAnsiTheme="majorBidi" w:cstheme="majorBidi"/>
                <w:sz w:val="24"/>
                <w:szCs w:val="24"/>
                <w:lang w:val="en-US"/>
              </w:rPr>
            </w:pPr>
            <w:r w:rsidRPr="00F20D39">
              <w:rPr>
                <w:rFonts w:asciiTheme="majorBidi" w:eastAsia="Times New Roman" w:hAnsiTheme="majorBidi" w:cstheme="majorBidi"/>
                <w:sz w:val="24"/>
                <w:szCs w:val="24"/>
                <w:lang w:val="en-US"/>
              </w:rPr>
              <w:t>NIDN. 0601126801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AE19D" w14:textId="79454A2E" w:rsidR="00981509" w:rsidRPr="007B6F81" w:rsidRDefault="00F5111E" w:rsidP="001C5C35">
            <w:pPr>
              <w:jc w:val="both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Semarang</w:t>
            </w:r>
            <w:r w:rsidR="00981509" w:rsidRPr="007B6F81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, </w:t>
            </w:r>
            <w:r w:rsidR="00A17A12">
              <w:rPr>
                <w:rFonts w:asciiTheme="majorBidi" w:eastAsia="Times New Roman" w:hAnsiTheme="majorBidi" w:cstheme="majorBidi"/>
                <w:sz w:val="24"/>
                <w:szCs w:val="24"/>
              </w:rPr>
              <w:t>4</w:t>
            </w:r>
            <w:r w:rsidR="00981509" w:rsidRPr="007B6F81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</w:t>
            </w: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Juni</w:t>
            </w:r>
            <w:r w:rsidR="00981509" w:rsidRPr="007B6F81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202</w:t>
            </w:r>
            <w:r w:rsidR="003337D6">
              <w:rPr>
                <w:rFonts w:asciiTheme="majorBidi" w:eastAsia="Times New Roman" w:hAnsiTheme="majorBidi" w:cstheme="majorBidi"/>
                <w:sz w:val="24"/>
                <w:szCs w:val="24"/>
              </w:rPr>
              <w:t>4</w:t>
            </w:r>
          </w:p>
          <w:p w14:paraId="1C8AE19E" w14:textId="77777777" w:rsidR="00981509" w:rsidRPr="007B6F81" w:rsidRDefault="00981509" w:rsidP="001C5C35">
            <w:pPr>
              <w:jc w:val="both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7B6F81">
              <w:rPr>
                <w:rFonts w:asciiTheme="majorBidi" w:eastAsia="Times New Roman" w:hAnsiTheme="majorBidi" w:cstheme="majorBidi"/>
                <w:sz w:val="24"/>
                <w:szCs w:val="24"/>
              </w:rPr>
              <w:t>Yang menyatakan,</w:t>
            </w:r>
          </w:p>
          <w:p w14:paraId="1C8AE19F" w14:textId="77777777" w:rsidR="00981509" w:rsidRPr="007B6F81" w:rsidRDefault="00981509" w:rsidP="001C5C35">
            <w:pPr>
              <w:jc w:val="both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  <w:p w14:paraId="1C8AE1A1" w14:textId="50CB954D" w:rsidR="00981509" w:rsidRDefault="005656D0" w:rsidP="001C5C35">
            <w:pPr>
              <w:jc w:val="both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mtr 10.000</w:t>
            </w:r>
          </w:p>
          <w:p w14:paraId="7ADCA54D" w14:textId="77777777" w:rsidR="003D1DE8" w:rsidRPr="007B6F81" w:rsidRDefault="003D1DE8" w:rsidP="001C5C35">
            <w:pPr>
              <w:jc w:val="both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  <w:p w14:paraId="1C8AE1A2" w14:textId="4AEE915D" w:rsidR="00981509" w:rsidRPr="007B6F81" w:rsidRDefault="00F5111E" w:rsidP="001C5C35">
            <w:pPr>
              <w:jc w:val="both"/>
              <w:rPr>
                <w:rFonts w:asciiTheme="majorBidi" w:eastAsia="Times New Roman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eastAsia="Times New Roman" w:hAnsiTheme="majorBidi" w:cstheme="majorBidi"/>
                <w:sz w:val="24"/>
                <w:szCs w:val="24"/>
                <w:lang w:val="en-US"/>
              </w:rPr>
              <w:t>Noval Ariyanto</w:t>
            </w:r>
          </w:p>
          <w:p w14:paraId="1C8AE1A3" w14:textId="0D562EF5" w:rsidR="00981509" w:rsidRPr="007B6F81" w:rsidRDefault="00F20D39" w:rsidP="001C5C35">
            <w:pPr>
              <w:jc w:val="both"/>
              <w:rPr>
                <w:rFonts w:asciiTheme="majorBidi" w:eastAsia="Times New Roman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eastAsia="Times New Roman" w:hAnsiTheme="majorBidi" w:cstheme="majorBidi"/>
                <w:sz w:val="24"/>
                <w:szCs w:val="24"/>
                <w:lang w:val="en-US"/>
              </w:rPr>
              <w:t xml:space="preserve">NIM. </w:t>
            </w:r>
            <w:r w:rsidR="00F5111E">
              <w:rPr>
                <w:rFonts w:asciiTheme="majorBidi" w:eastAsia="Times New Roman" w:hAnsiTheme="majorBidi" w:cstheme="majorBidi"/>
                <w:sz w:val="24"/>
                <w:szCs w:val="24"/>
                <w:lang w:val="en-US"/>
              </w:rPr>
              <w:t>A11.2021.13789</w:t>
            </w:r>
          </w:p>
        </w:tc>
      </w:tr>
    </w:tbl>
    <w:p w14:paraId="1C8AE1A5" w14:textId="77777777" w:rsidR="00CD3E52" w:rsidRDefault="00CD3E52"/>
    <w:sectPr w:rsidR="00CD3E5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696F73"/>
    <w:multiLevelType w:val="hybridMultilevel"/>
    <w:tmpl w:val="CE1EF72E"/>
    <w:lvl w:ilvl="0" w:tplc="E3467E02">
      <w:start w:val="1"/>
      <w:numFmt w:val="lowerLetter"/>
      <w:lvlText w:val="%1."/>
      <w:lvlJc w:val="left"/>
      <w:pPr>
        <w:ind w:left="114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" w15:restartNumberingAfterBreak="0">
    <w:nsid w:val="51D76570"/>
    <w:multiLevelType w:val="hybridMultilevel"/>
    <w:tmpl w:val="8892E4BA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" w15:restartNumberingAfterBreak="0">
    <w:nsid w:val="74A64A50"/>
    <w:multiLevelType w:val="hybridMultilevel"/>
    <w:tmpl w:val="8EAE5220"/>
    <w:lvl w:ilvl="0" w:tplc="E3467E02">
      <w:start w:val="1"/>
      <w:numFmt w:val="lowerLetter"/>
      <w:lvlText w:val="%1."/>
      <w:lvlJc w:val="left"/>
      <w:pPr>
        <w:ind w:left="975" w:hanging="55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num w:numId="1" w16cid:durableId="628046496">
    <w:abstractNumId w:val="1"/>
  </w:num>
  <w:num w:numId="2" w16cid:durableId="1745224466">
    <w:abstractNumId w:val="2"/>
  </w:num>
  <w:num w:numId="3" w16cid:durableId="12860355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509"/>
    <w:rsid w:val="00123A40"/>
    <w:rsid w:val="00135C0D"/>
    <w:rsid w:val="0013657E"/>
    <w:rsid w:val="00173C34"/>
    <w:rsid w:val="00320A93"/>
    <w:rsid w:val="003337D6"/>
    <w:rsid w:val="003D1DE8"/>
    <w:rsid w:val="003D1FB9"/>
    <w:rsid w:val="003E5703"/>
    <w:rsid w:val="00521B19"/>
    <w:rsid w:val="005656D0"/>
    <w:rsid w:val="006A7AA6"/>
    <w:rsid w:val="007279B7"/>
    <w:rsid w:val="00733272"/>
    <w:rsid w:val="00826824"/>
    <w:rsid w:val="008D06E5"/>
    <w:rsid w:val="00981509"/>
    <w:rsid w:val="00A17A12"/>
    <w:rsid w:val="00A71594"/>
    <w:rsid w:val="00CD3E52"/>
    <w:rsid w:val="00D16630"/>
    <w:rsid w:val="00D9798D"/>
    <w:rsid w:val="00F20D39"/>
    <w:rsid w:val="00F51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8AE187"/>
  <w15:chartTrackingRefBased/>
  <w15:docId w15:val="{B9D3044F-6C96-407E-80CA-D5479DA10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1509"/>
    <w:pPr>
      <w:spacing w:after="0" w:line="276" w:lineRule="auto"/>
    </w:pPr>
    <w:rPr>
      <w:rFonts w:ascii="Arial" w:eastAsia="Arial" w:hAnsi="Arial" w:cs="Arial"/>
      <w:kern w:val="0"/>
      <w:lang w:val="id"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68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217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Topanal GR</dc:creator>
  <cp:keywords/>
  <dc:description/>
  <cp:lastModifiedBy>Noval Ariyanto</cp:lastModifiedBy>
  <cp:revision>16</cp:revision>
  <dcterms:created xsi:type="dcterms:W3CDTF">2023-06-10T16:33:00Z</dcterms:created>
  <dcterms:modified xsi:type="dcterms:W3CDTF">2024-06-04T04:13:00Z</dcterms:modified>
</cp:coreProperties>
</file>