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C86E0" w14:textId="179332A4" w:rsidR="000559AD" w:rsidRPr="00655F01" w:rsidRDefault="00625D2E" w:rsidP="00F95095">
      <w:pPr>
        <w:jc w:val="both"/>
        <w:rPr>
          <w:lang w:val="es-AR"/>
        </w:rPr>
      </w:pPr>
      <w:r w:rsidRPr="00766ECC">
        <w:rPr>
          <w:noProof/>
        </w:rPr>
        <w:drawing>
          <wp:anchor distT="0" distB="0" distL="114300" distR="114300" simplePos="0" relativeHeight="251659264" behindDoc="0" locked="0" layoutInCell="1" allowOverlap="1" wp14:anchorId="471CA6E3" wp14:editId="47DA6AC9">
            <wp:simplePos x="0" y="0"/>
            <wp:positionH relativeFrom="column">
              <wp:posOffset>2481943</wp:posOffset>
            </wp:positionH>
            <wp:positionV relativeFrom="paragraph">
              <wp:posOffset>289774</wp:posOffset>
            </wp:positionV>
            <wp:extent cx="970915" cy="572357"/>
            <wp:effectExtent l="0" t="0" r="635" b="0"/>
            <wp:wrapThrough wrapText="bothSides">
              <wp:wrapPolygon edited="0">
                <wp:start x="0" y="0"/>
                <wp:lineTo x="0" y="20857"/>
                <wp:lineTo x="21190" y="20857"/>
                <wp:lineTo x="2119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3692" b="23018"/>
                    <a:stretch/>
                  </pic:blipFill>
                  <pic:spPr bwMode="auto">
                    <a:xfrm>
                      <a:off x="0" y="0"/>
                      <a:ext cx="970915" cy="5723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30E888" w14:textId="1BEF61F2" w:rsidR="000559AD" w:rsidRPr="00655F01" w:rsidRDefault="000559AD" w:rsidP="00F95095">
      <w:pPr>
        <w:jc w:val="both"/>
        <w:rPr>
          <w:lang w:val="es-AR"/>
        </w:rPr>
      </w:pPr>
    </w:p>
    <w:p w14:paraId="11CF4B98" w14:textId="00EE7E97" w:rsidR="000559AD" w:rsidRPr="00655F01" w:rsidRDefault="000559AD" w:rsidP="00F95095">
      <w:pPr>
        <w:jc w:val="both"/>
        <w:rPr>
          <w:lang w:val="es-AR"/>
        </w:rPr>
      </w:pPr>
    </w:p>
    <w:p w14:paraId="3880D9BB" w14:textId="225E5297" w:rsidR="000559AD" w:rsidRPr="00655F01" w:rsidRDefault="000559AD" w:rsidP="00F95095">
      <w:pPr>
        <w:jc w:val="both"/>
        <w:rPr>
          <w:lang w:val="es-AR"/>
        </w:rPr>
      </w:pPr>
    </w:p>
    <w:p w14:paraId="6CDEF439" w14:textId="77777777" w:rsidR="000559AD" w:rsidRPr="00655F01" w:rsidRDefault="000559AD" w:rsidP="00F95095">
      <w:pPr>
        <w:jc w:val="both"/>
        <w:rPr>
          <w:lang w:val="es-AR"/>
        </w:rPr>
      </w:pPr>
    </w:p>
    <w:p w14:paraId="489FDA61" w14:textId="7040335F" w:rsidR="000559AD" w:rsidRPr="00655F01" w:rsidRDefault="000559AD" w:rsidP="00F95095">
      <w:pPr>
        <w:jc w:val="center"/>
        <w:rPr>
          <w:sz w:val="52"/>
          <w:szCs w:val="52"/>
          <w:lang w:val="es-AR"/>
        </w:rPr>
      </w:pPr>
      <w:r w:rsidRPr="00655F01">
        <w:rPr>
          <w:sz w:val="52"/>
          <w:szCs w:val="52"/>
          <w:lang w:val="es-AR"/>
        </w:rPr>
        <w:t xml:space="preserve">Propuesta Comercial – </w:t>
      </w:r>
      <w:r w:rsidR="0075358A">
        <w:rPr>
          <w:sz w:val="52"/>
          <w:szCs w:val="52"/>
          <w:lang w:val="es-AR"/>
        </w:rPr>
        <w:t>PharmaBusiness</w:t>
      </w:r>
      <w:r w:rsidRPr="00655F01">
        <w:rPr>
          <w:sz w:val="52"/>
          <w:szCs w:val="52"/>
          <w:lang w:val="es-AR"/>
        </w:rPr>
        <w:t xml:space="preserve"> / </w:t>
      </w:r>
      <w:r w:rsidR="00715413" w:rsidRPr="00540A40">
        <w:rPr>
          <w:b/>
          <w:bCs/>
          <w:sz w:val="52"/>
          <w:szCs w:val="52"/>
          <w:lang w:val="es-AR"/>
        </w:rPr>
        <w:t>202</w:t>
      </w:r>
      <w:r w:rsidR="001B378C">
        <w:rPr>
          <w:b/>
          <w:bCs/>
          <w:sz w:val="52"/>
          <w:szCs w:val="52"/>
          <w:lang w:val="es-AR"/>
        </w:rPr>
        <w:t>1</w:t>
      </w:r>
      <w:r w:rsidR="00540A40" w:rsidRPr="00540A40">
        <w:rPr>
          <w:b/>
          <w:bCs/>
          <w:sz w:val="52"/>
          <w:szCs w:val="52"/>
          <w:lang w:val="es-AR"/>
        </w:rPr>
        <w:t>0</w:t>
      </w:r>
      <w:r w:rsidR="00825837">
        <w:rPr>
          <w:b/>
          <w:bCs/>
          <w:sz w:val="52"/>
          <w:szCs w:val="52"/>
          <w:lang w:val="es-AR"/>
        </w:rPr>
        <w:t>61</w:t>
      </w:r>
      <w:r w:rsidR="00540A40" w:rsidRPr="00540A40">
        <w:rPr>
          <w:b/>
          <w:bCs/>
          <w:sz w:val="52"/>
          <w:szCs w:val="52"/>
          <w:lang w:val="es-AR"/>
        </w:rPr>
        <w:t>0</w:t>
      </w:r>
    </w:p>
    <w:p w14:paraId="063CFDC3" w14:textId="228F76DF" w:rsidR="000559AD" w:rsidRDefault="00C06C7A" w:rsidP="00F95095">
      <w:pPr>
        <w:jc w:val="center"/>
        <w:rPr>
          <w:b/>
          <w:bCs/>
          <w:sz w:val="52"/>
          <w:szCs w:val="52"/>
          <w:lang w:val="es-AR"/>
        </w:rPr>
      </w:pPr>
      <w:r>
        <w:rPr>
          <w:b/>
          <w:bCs/>
          <w:sz w:val="52"/>
          <w:szCs w:val="52"/>
          <w:lang w:val="es-AR"/>
        </w:rPr>
        <w:t xml:space="preserve">Proyecto NEXO </w:t>
      </w:r>
    </w:p>
    <w:p w14:paraId="3FBCEF31" w14:textId="6260D621" w:rsidR="0073333F" w:rsidRPr="00655F01" w:rsidRDefault="008F62DD" w:rsidP="00F95095">
      <w:pPr>
        <w:jc w:val="center"/>
        <w:rPr>
          <w:b/>
          <w:bCs/>
          <w:sz w:val="52"/>
          <w:szCs w:val="52"/>
          <w:lang w:val="es-AR"/>
        </w:rPr>
      </w:pPr>
      <w:r>
        <w:rPr>
          <w:b/>
          <w:bCs/>
          <w:sz w:val="52"/>
          <w:szCs w:val="52"/>
          <w:lang w:val="es-AR"/>
        </w:rPr>
        <w:t xml:space="preserve">Roadmap de </w:t>
      </w:r>
      <w:r w:rsidR="00C06C7A">
        <w:rPr>
          <w:b/>
          <w:bCs/>
          <w:sz w:val="52"/>
          <w:szCs w:val="52"/>
          <w:lang w:val="es-AR"/>
        </w:rPr>
        <w:t xml:space="preserve">Actualizaciones al Portal de </w:t>
      </w:r>
      <w:r w:rsidR="00BF6C09">
        <w:rPr>
          <w:b/>
          <w:bCs/>
          <w:sz w:val="52"/>
          <w:szCs w:val="52"/>
          <w:lang w:val="es-AR"/>
        </w:rPr>
        <w:t>Ventas</w:t>
      </w:r>
    </w:p>
    <w:p w14:paraId="009CFA37" w14:textId="4E33D94A" w:rsidR="000559AD" w:rsidRPr="00655F01" w:rsidRDefault="00053FBD" w:rsidP="00F95095">
      <w:pPr>
        <w:jc w:val="center"/>
        <w:rPr>
          <w:sz w:val="38"/>
          <w:szCs w:val="38"/>
          <w:lang w:val="es-AR"/>
        </w:rPr>
      </w:pPr>
      <w:r>
        <w:rPr>
          <w:sz w:val="38"/>
          <w:szCs w:val="38"/>
          <w:lang w:val="es-AR"/>
        </w:rPr>
        <w:t>10</w:t>
      </w:r>
      <w:r w:rsidR="000559AD" w:rsidRPr="00655F01">
        <w:rPr>
          <w:sz w:val="38"/>
          <w:szCs w:val="38"/>
          <w:lang w:val="es-AR"/>
        </w:rPr>
        <w:t xml:space="preserve"> de </w:t>
      </w:r>
      <w:r w:rsidR="008D7075">
        <w:rPr>
          <w:sz w:val="38"/>
          <w:szCs w:val="38"/>
          <w:lang w:val="es-AR"/>
        </w:rPr>
        <w:t>junio</w:t>
      </w:r>
      <w:r>
        <w:rPr>
          <w:sz w:val="38"/>
          <w:szCs w:val="38"/>
          <w:lang w:val="es-AR"/>
        </w:rPr>
        <w:t xml:space="preserve"> </w:t>
      </w:r>
      <w:r w:rsidR="000559AD" w:rsidRPr="00655F01">
        <w:rPr>
          <w:sz w:val="38"/>
          <w:szCs w:val="38"/>
          <w:lang w:val="es-AR"/>
        </w:rPr>
        <w:t>de 20</w:t>
      </w:r>
      <w:r w:rsidR="00715413" w:rsidRPr="00655F01">
        <w:rPr>
          <w:sz w:val="38"/>
          <w:szCs w:val="38"/>
          <w:lang w:val="es-AR"/>
        </w:rPr>
        <w:t>2</w:t>
      </w:r>
      <w:r>
        <w:rPr>
          <w:sz w:val="38"/>
          <w:szCs w:val="38"/>
          <w:lang w:val="es-AR"/>
        </w:rPr>
        <w:t>1</w:t>
      </w:r>
    </w:p>
    <w:p w14:paraId="29CE7EB2" w14:textId="71CE9718" w:rsidR="000559AD" w:rsidRPr="00655F01" w:rsidRDefault="000559AD" w:rsidP="00F95095">
      <w:pPr>
        <w:rPr>
          <w:lang w:val="es-AR"/>
        </w:rPr>
      </w:pPr>
      <w:r w:rsidRPr="00655F01">
        <w:rPr>
          <w:lang w:val="es-AR"/>
        </w:rPr>
        <w:br w:type="page"/>
      </w:r>
    </w:p>
    <w:p w14:paraId="61B6A3C9" w14:textId="798D25F5" w:rsidR="000559AD" w:rsidRPr="00655F01" w:rsidRDefault="000559AD" w:rsidP="00F95095">
      <w:pPr>
        <w:jc w:val="both"/>
        <w:rPr>
          <w:b/>
          <w:bCs/>
          <w:sz w:val="26"/>
          <w:szCs w:val="26"/>
          <w:lang w:val="es-AR"/>
        </w:rPr>
      </w:pPr>
      <w:r w:rsidRPr="00655F01">
        <w:rPr>
          <w:b/>
          <w:bCs/>
          <w:sz w:val="26"/>
          <w:szCs w:val="26"/>
          <w:lang w:val="es-AR"/>
        </w:rPr>
        <w:lastRenderedPageBreak/>
        <w:t>Disclaimer</w:t>
      </w:r>
    </w:p>
    <w:p w14:paraId="36F62CA1" w14:textId="18A5D45A" w:rsidR="000559AD" w:rsidRPr="00655F01" w:rsidRDefault="000559AD" w:rsidP="00F95095">
      <w:pPr>
        <w:jc w:val="both"/>
        <w:rPr>
          <w:lang w:val="es-AR"/>
        </w:rPr>
      </w:pPr>
    </w:p>
    <w:p w14:paraId="2CD02F87" w14:textId="2B824716" w:rsidR="000559AD" w:rsidRPr="00655F01" w:rsidRDefault="000559AD" w:rsidP="00F95095">
      <w:pPr>
        <w:jc w:val="both"/>
        <w:rPr>
          <w:lang w:val="es-AR"/>
        </w:rPr>
      </w:pPr>
      <w:r w:rsidRPr="00655F01">
        <w:rPr>
          <w:lang w:val="es-AR"/>
        </w:rPr>
        <w:t xml:space="preserve">El contenido de esta propuesta técnica es confidencial e incluye ideas y materiales propiedad de </w:t>
      </w:r>
      <w:r w:rsidR="00053FBD">
        <w:rPr>
          <w:lang w:val="es-AR"/>
        </w:rPr>
        <w:t>Incredible Technologies S.A.</w:t>
      </w:r>
      <w:r w:rsidRPr="00655F01">
        <w:rPr>
          <w:lang w:val="es-AR"/>
        </w:rPr>
        <w:t xml:space="preserve">, que solo deben usarse para evaluar la capacidad técnica de </w:t>
      </w:r>
      <w:r w:rsidR="00053FBD">
        <w:rPr>
          <w:lang w:val="es-AR"/>
        </w:rPr>
        <w:t>INCREDIBLE TECHNOLOGIES S.A.</w:t>
      </w:r>
      <w:r w:rsidRPr="00655F01">
        <w:rPr>
          <w:lang w:val="es-AR"/>
        </w:rPr>
        <w:t xml:space="preserve"> para apoyar a </w:t>
      </w:r>
      <w:r w:rsidR="0075358A">
        <w:rPr>
          <w:lang w:val="es-AR"/>
        </w:rPr>
        <w:t>PHARMA BUSINESS</w:t>
      </w:r>
      <w:r w:rsidRPr="00655F01">
        <w:rPr>
          <w:lang w:val="es-AR"/>
        </w:rPr>
        <w:t xml:space="preserve"> en la prestación de servicios relacionados con el proyecto denominado "</w:t>
      </w:r>
      <w:r w:rsidR="008F62DD">
        <w:rPr>
          <w:lang w:val="es-AR"/>
        </w:rPr>
        <w:t xml:space="preserve">Proyecto NEXO / Portal de </w:t>
      </w:r>
      <w:r w:rsidR="0075358A">
        <w:rPr>
          <w:lang w:val="es-AR"/>
        </w:rPr>
        <w:t>Ventas</w:t>
      </w:r>
      <w:r w:rsidRPr="00655F01">
        <w:rPr>
          <w:lang w:val="es-AR"/>
        </w:rPr>
        <w:t>".</w:t>
      </w:r>
    </w:p>
    <w:p w14:paraId="7EC4AE0E" w14:textId="68443FDE" w:rsidR="000559AD" w:rsidRPr="00655F01" w:rsidRDefault="000559AD" w:rsidP="00F95095">
      <w:pPr>
        <w:jc w:val="both"/>
        <w:rPr>
          <w:lang w:val="es-AR"/>
        </w:rPr>
      </w:pPr>
      <w:r w:rsidRPr="00655F01">
        <w:rPr>
          <w:lang w:val="es-AR"/>
        </w:rPr>
        <w:t xml:space="preserve">Este material es estrictamente confidencial y no debe ser accedido o utilizado por </w:t>
      </w:r>
      <w:r w:rsidR="0075358A">
        <w:rPr>
          <w:lang w:val="es-AR"/>
        </w:rPr>
        <w:t>PHARMA BUSINESS</w:t>
      </w:r>
      <w:r w:rsidRPr="00655F01">
        <w:rPr>
          <w:lang w:val="es-AR"/>
        </w:rPr>
        <w:t xml:space="preserve"> o cualquier otra persona que no esté directamente involucrada en el proceso de evaluación. Tampoco debe usarse en ninguna otra actividad y todas las copias en papel o </w:t>
      </w:r>
      <w:r w:rsidR="004556CB" w:rsidRPr="00655F01">
        <w:rPr>
          <w:lang w:val="es-AR"/>
        </w:rPr>
        <w:t>digitales</w:t>
      </w:r>
      <w:r w:rsidRPr="00655F01">
        <w:rPr>
          <w:lang w:val="es-AR"/>
        </w:rPr>
        <w:t xml:space="preserve"> enviadas a </w:t>
      </w:r>
      <w:r w:rsidR="0075358A">
        <w:rPr>
          <w:lang w:val="es-AR"/>
        </w:rPr>
        <w:t>PHARMA BUSINESS</w:t>
      </w:r>
      <w:r w:rsidRPr="00655F01">
        <w:rPr>
          <w:lang w:val="es-AR"/>
        </w:rPr>
        <w:t xml:space="preserve"> deben destruirse después del proceso de evaluación.</w:t>
      </w:r>
    </w:p>
    <w:p w14:paraId="32A1B9B2" w14:textId="4B5B6E12" w:rsidR="000559AD" w:rsidRPr="00655F01" w:rsidRDefault="008D7075" w:rsidP="00F95095">
      <w:pPr>
        <w:jc w:val="both"/>
        <w:rPr>
          <w:lang w:val="es-AR"/>
        </w:rPr>
      </w:pPr>
      <w:r w:rsidRPr="00655F01">
        <w:rPr>
          <w:lang w:val="es-AR"/>
        </w:rPr>
        <w:t>En ninguna circunstancia</w:t>
      </w:r>
      <w:r w:rsidR="000559AD" w:rsidRPr="00655F01">
        <w:rPr>
          <w:lang w:val="es-AR"/>
        </w:rPr>
        <w:t xml:space="preserve"> una compañía que no sea </w:t>
      </w:r>
      <w:r w:rsidR="0075358A">
        <w:rPr>
          <w:lang w:val="es-AR"/>
        </w:rPr>
        <w:t>PHARMA BUSINESS</w:t>
      </w:r>
      <w:r w:rsidR="000559AD" w:rsidRPr="00655F01">
        <w:rPr>
          <w:lang w:val="es-AR"/>
        </w:rPr>
        <w:t xml:space="preserve"> puede tener acceso a estos materiales sin el permiso explícito por escrito de </w:t>
      </w:r>
      <w:r w:rsidR="00053FBD">
        <w:rPr>
          <w:lang w:val="es-AR"/>
        </w:rPr>
        <w:t xml:space="preserve">INCREDIBLE TECHNOLOGIES </w:t>
      </w:r>
      <w:r>
        <w:rPr>
          <w:lang w:val="es-AR"/>
        </w:rPr>
        <w:t>S.A.</w:t>
      </w:r>
    </w:p>
    <w:p w14:paraId="2B9466C7" w14:textId="459099C6" w:rsidR="000559AD" w:rsidRPr="00655F01" w:rsidRDefault="000559AD" w:rsidP="00F95095">
      <w:pPr>
        <w:jc w:val="both"/>
        <w:rPr>
          <w:lang w:val="es-AR"/>
        </w:rPr>
      </w:pPr>
      <w:r w:rsidRPr="00655F01">
        <w:rPr>
          <w:lang w:val="es-AR"/>
        </w:rPr>
        <w:t xml:space="preserve">El uso de nombres, marcas comerciales y logotipos en este documento no representa una declaración de propiedad de </w:t>
      </w:r>
      <w:r w:rsidR="00053FBD">
        <w:rPr>
          <w:lang w:val="es-AR"/>
        </w:rPr>
        <w:t>INCREDIBLE TECHNOLOGIES S.A.</w:t>
      </w:r>
      <w:r w:rsidRPr="00655F01">
        <w:rPr>
          <w:lang w:val="es-AR"/>
        </w:rPr>
        <w:t xml:space="preserve"> y no tiene la intención de representar o implicar ninguna asociación entre </w:t>
      </w:r>
      <w:r w:rsidR="00053FBD">
        <w:rPr>
          <w:lang w:val="es-AR"/>
        </w:rPr>
        <w:t>INCREDIBLE TECHNOLOGIES S.A.</w:t>
      </w:r>
      <w:r w:rsidRPr="00655F01">
        <w:rPr>
          <w:lang w:val="es-AR"/>
        </w:rPr>
        <w:t xml:space="preserve"> y los titulares legales de dichos nombres, marcas comerciales y logotipos. o marcas registradas.</w:t>
      </w:r>
    </w:p>
    <w:p w14:paraId="44764BE7" w14:textId="77777777" w:rsidR="000559AD" w:rsidRPr="00655F01" w:rsidRDefault="000559AD" w:rsidP="00F95095">
      <w:pPr>
        <w:jc w:val="both"/>
        <w:rPr>
          <w:lang w:val="es-AR"/>
        </w:rPr>
      </w:pPr>
      <w:r w:rsidRPr="00655F01">
        <w:rPr>
          <w:lang w:val="es-AR"/>
        </w:rPr>
        <w:br w:type="page"/>
      </w:r>
    </w:p>
    <w:p w14:paraId="76C4613A" w14:textId="77777777" w:rsidR="000559AD" w:rsidRPr="00655F01" w:rsidRDefault="000559AD" w:rsidP="00F95095">
      <w:pPr>
        <w:jc w:val="both"/>
        <w:rPr>
          <w:lang w:val="es-AR"/>
        </w:rPr>
      </w:pPr>
    </w:p>
    <w:p w14:paraId="562F382B" w14:textId="77777777" w:rsidR="000559AD" w:rsidRPr="00655F01" w:rsidRDefault="000559AD" w:rsidP="00F95095">
      <w:pPr>
        <w:jc w:val="both"/>
        <w:rPr>
          <w:lang w:val="es-AR"/>
        </w:rPr>
      </w:pPr>
    </w:p>
    <w:p w14:paraId="19793CBC" w14:textId="77777777" w:rsidR="000559AD" w:rsidRPr="00655F01" w:rsidRDefault="000559AD" w:rsidP="00F95095">
      <w:pPr>
        <w:jc w:val="both"/>
        <w:rPr>
          <w:lang w:val="es-AR"/>
        </w:rPr>
      </w:pPr>
    </w:p>
    <w:p w14:paraId="5AEF99C0" w14:textId="6CD6EED4" w:rsidR="00956ECD" w:rsidRPr="0073333F" w:rsidRDefault="00956ECD" w:rsidP="00F95095">
      <w:pPr>
        <w:jc w:val="both"/>
        <w:rPr>
          <w:lang w:val="es-AR"/>
        </w:rPr>
      </w:pPr>
      <w:r w:rsidRPr="0073333F">
        <w:rPr>
          <w:lang w:val="es-AR"/>
        </w:rPr>
        <w:t xml:space="preserve">Buenos Aires, </w:t>
      </w:r>
      <w:r w:rsidR="00432499">
        <w:rPr>
          <w:lang w:val="es-AR"/>
        </w:rPr>
        <w:t>10</w:t>
      </w:r>
      <w:r w:rsidRPr="0073333F">
        <w:rPr>
          <w:lang w:val="es-AR"/>
        </w:rPr>
        <w:t xml:space="preserve"> de </w:t>
      </w:r>
      <w:r w:rsidR="008D7075">
        <w:rPr>
          <w:lang w:val="es-AR"/>
        </w:rPr>
        <w:t>junio</w:t>
      </w:r>
      <w:r w:rsidR="00432499">
        <w:rPr>
          <w:lang w:val="es-AR"/>
        </w:rPr>
        <w:t xml:space="preserve"> </w:t>
      </w:r>
      <w:r w:rsidRPr="0073333F">
        <w:rPr>
          <w:lang w:val="es-AR"/>
        </w:rPr>
        <w:t>de 20</w:t>
      </w:r>
      <w:r w:rsidR="0073333F">
        <w:rPr>
          <w:lang w:val="es-AR"/>
        </w:rPr>
        <w:t>2</w:t>
      </w:r>
      <w:r w:rsidR="00432499">
        <w:rPr>
          <w:lang w:val="es-AR"/>
        </w:rPr>
        <w:t>1</w:t>
      </w:r>
    </w:p>
    <w:p w14:paraId="003AD51D" w14:textId="6C0E7567" w:rsidR="00956ECD" w:rsidRPr="0073333F" w:rsidRDefault="00956ECD" w:rsidP="00F95095">
      <w:pPr>
        <w:jc w:val="both"/>
        <w:rPr>
          <w:lang w:val="es-AR"/>
        </w:rPr>
      </w:pPr>
    </w:p>
    <w:p w14:paraId="01BACF48" w14:textId="4CE35B01" w:rsidR="00956ECD" w:rsidRPr="003A763E" w:rsidRDefault="00956ECD" w:rsidP="00F95095">
      <w:pPr>
        <w:jc w:val="both"/>
        <w:rPr>
          <w:lang w:val="pt-BR"/>
        </w:rPr>
      </w:pPr>
      <w:r w:rsidRPr="003A763E">
        <w:rPr>
          <w:lang w:val="pt-BR"/>
        </w:rPr>
        <w:t xml:space="preserve">AT: </w:t>
      </w:r>
      <w:r w:rsidR="00655F01" w:rsidRPr="003A763E">
        <w:rPr>
          <w:lang w:val="pt-BR"/>
        </w:rPr>
        <w:t>Sres.</w:t>
      </w:r>
      <w:r w:rsidRPr="003A763E">
        <w:rPr>
          <w:lang w:val="pt-BR"/>
        </w:rPr>
        <w:t xml:space="preserve"> </w:t>
      </w:r>
      <w:r w:rsidR="0075358A">
        <w:rPr>
          <w:lang w:val="pt-BR"/>
        </w:rPr>
        <w:t>PHARMA BUSINESS</w:t>
      </w:r>
      <w:r w:rsidR="00DD42AC" w:rsidRPr="003A763E">
        <w:rPr>
          <w:lang w:val="pt-BR"/>
        </w:rPr>
        <w:t xml:space="preserve"> </w:t>
      </w:r>
      <w:r w:rsidR="00715413" w:rsidRPr="003A763E">
        <w:rPr>
          <w:lang w:val="pt-BR"/>
        </w:rPr>
        <w:t xml:space="preserve">/ </w:t>
      </w:r>
      <w:r w:rsidR="00506CA7">
        <w:rPr>
          <w:lang w:val="pt-BR"/>
        </w:rPr>
        <w:t xml:space="preserve">Juan </w:t>
      </w:r>
      <w:r w:rsidR="0075358A">
        <w:rPr>
          <w:lang w:val="pt-BR"/>
        </w:rPr>
        <w:t>Gomez</w:t>
      </w:r>
    </w:p>
    <w:p w14:paraId="302F31E7" w14:textId="1D9A48A8" w:rsidR="00956ECD" w:rsidRPr="003A763E" w:rsidRDefault="00956ECD" w:rsidP="00F95095">
      <w:pPr>
        <w:jc w:val="both"/>
        <w:rPr>
          <w:lang w:val="pt-BR"/>
        </w:rPr>
      </w:pPr>
    </w:p>
    <w:p w14:paraId="42E2116C" w14:textId="76D21670" w:rsidR="00956ECD" w:rsidRPr="00CB53BF" w:rsidRDefault="00956ECD" w:rsidP="00F95095">
      <w:pPr>
        <w:jc w:val="both"/>
        <w:rPr>
          <w:lang w:val="es-AR"/>
        </w:rPr>
      </w:pPr>
      <w:r w:rsidRPr="00CB53BF">
        <w:rPr>
          <w:lang w:val="es-AR"/>
        </w:rPr>
        <w:t>Estimad</w:t>
      </w:r>
      <w:r w:rsidR="003A763E" w:rsidRPr="00CB53BF">
        <w:rPr>
          <w:lang w:val="es-AR"/>
        </w:rPr>
        <w:t xml:space="preserve">o </w:t>
      </w:r>
      <w:r w:rsidR="00506CA7">
        <w:rPr>
          <w:lang w:val="es-AR"/>
        </w:rPr>
        <w:t>Juan</w:t>
      </w:r>
      <w:r w:rsidRPr="00CB53BF">
        <w:rPr>
          <w:lang w:val="es-AR"/>
        </w:rPr>
        <w:t>,</w:t>
      </w:r>
    </w:p>
    <w:p w14:paraId="33D4CC75" w14:textId="05B46120" w:rsidR="00956ECD" w:rsidRPr="00CB53BF" w:rsidRDefault="00956ECD" w:rsidP="00F95095">
      <w:pPr>
        <w:jc w:val="both"/>
        <w:rPr>
          <w:lang w:val="es-AR"/>
        </w:rPr>
      </w:pPr>
    </w:p>
    <w:p w14:paraId="068F25C9" w14:textId="25B5D322" w:rsidR="00DD42AC" w:rsidRPr="00655F01" w:rsidRDefault="00DD42AC" w:rsidP="00F95095">
      <w:pPr>
        <w:ind w:firstLine="720"/>
        <w:jc w:val="both"/>
        <w:rPr>
          <w:lang w:val="es-AR"/>
        </w:rPr>
      </w:pPr>
      <w:r w:rsidRPr="00655F01">
        <w:rPr>
          <w:lang w:val="es-AR"/>
        </w:rPr>
        <w:t xml:space="preserve">Tenemos el agrado de dirigirnos a usted </w:t>
      </w:r>
      <w:r w:rsidR="00605028" w:rsidRPr="00655F01">
        <w:rPr>
          <w:lang w:val="es-AR"/>
        </w:rPr>
        <w:t xml:space="preserve">con el objetivo de abordar, lo mejor posible, los problemas relevantes que, una vez resueltos, llevarán a </w:t>
      </w:r>
      <w:r w:rsidR="0075358A">
        <w:rPr>
          <w:lang w:val="es-AR"/>
        </w:rPr>
        <w:t>PHARMA BUSINESS</w:t>
      </w:r>
      <w:r w:rsidR="00605028" w:rsidRPr="00655F01">
        <w:rPr>
          <w:lang w:val="es-AR"/>
        </w:rPr>
        <w:t xml:space="preserve"> a una posición de liderazgo en su segmento de negocios. En el texto a continuación presentamos una propuesta técnica para la prestación de servicios, con el objetivo de avanzar con la implementación </w:t>
      </w:r>
      <w:r w:rsidR="00E96C13">
        <w:rPr>
          <w:lang w:val="es-AR"/>
        </w:rPr>
        <w:t xml:space="preserve">de los upgrades al portal de </w:t>
      </w:r>
      <w:r w:rsidR="0075358A">
        <w:rPr>
          <w:lang w:val="es-AR"/>
        </w:rPr>
        <w:t>Ventas</w:t>
      </w:r>
      <w:r w:rsidR="00902F2A" w:rsidRPr="00655F01">
        <w:rPr>
          <w:lang w:val="es-AR"/>
        </w:rPr>
        <w:t>.</w:t>
      </w:r>
    </w:p>
    <w:p w14:paraId="4D238B4A" w14:textId="77777777" w:rsidR="00605028" w:rsidRPr="00655F01" w:rsidRDefault="00605028" w:rsidP="00F95095">
      <w:pPr>
        <w:jc w:val="both"/>
        <w:rPr>
          <w:b/>
          <w:bCs/>
          <w:sz w:val="26"/>
          <w:szCs w:val="26"/>
          <w:lang w:val="es-AR"/>
        </w:rPr>
      </w:pPr>
      <w:r w:rsidRPr="00655F01">
        <w:rPr>
          <w:b/>
          <w:bCs/>
          <w:sz w:val="26"/>
          <w:szCs w:val="26"/>
          <w:lang w:val="es-AR"/>
        </w:rPr>
        <w:br w:type="page"/>
      </w:r>
    </w:p>
    <w:p w14:paraId="541FAA74" w14:textId="18995376" w:rsidR="00605028" w:rsidRPr="00432499" w:rsidRDefault="00605028" w:rsidP="00432499">
      <w:pPr>
        <w:pStyle w:val="Heading1"/>
        <w:rPr>
          <w:lang w:val="es-AR"/>
        </w:rPr>
      </w:pPr>
      <w:r w:rsidRPr="00432499">
        <w:rPr>
          <w:lang w:val="es-AR"/>
        </w:rPr>
        <w:lastRenderedPageBreak/>
        <w:t>Resumen Ejecutivo</w:t>
      </w:r>
    </w:p>
    <w:p w14:paraId="5876FAE5" w14:textId="23503414" w:rsidR="00A369A0" w:rsidRPr="00655F01" w:rsidRDefault="008D7075" w:rsidP="00F95095">
      <w:pPr>
        <w:ind w:firstLine="720"/>
        <w:jc w:val="both"/>
        <w:rPr>
          <w:lang w:val="es-AR"/>
        </w:rPr>
      </w:pPr>
      <w:r w:rsidRPr="00655F01">
        <w:rPr>
          <w:lang w:val="es-AR"/>
        </w:rPr>
        <w:t>De acuerdo con el</w:t>
      </w:r>
      <w:r w:rsidR="00A369A0" w:rsidRPr="00655F01">
        <w:rPr>
          <w:lang w:val="es-AR"/>
        </w:rPr>
        <w:t xml:space="preserve"> estado de avance del proyecto </w:t>
      </w:r>
      <w:r w:rsidR="00E96C13">
        <w:rPr>
          <w:lang w:val="es-AR"/>
        </w:rPr>
        <w:t xml:space="preserve">de </w:t>
      </w:r>
      <w:r w:rsidR="0075358A">
        <w:rPr>
          <w:lang w:val="es-AR"/>
        </w:rPr>
        <w:t>Ventas</w:t>
      </w:r>
      <w:r w:rsidR="00E96C13">
        <w:rPr>
          <w:lang w:val="es-AR"/>
        </w:rPr>
        <w:t xml:space="preserve"> </w:t>
      </w:r>
      <w:r w:rsidR="00A369A0" w:rsidRPr="00655F01">
        <w:rPr>
          <w:lang w:val="es-AR"/>
        </w:rPr>
        <w:t>durante 20</w:t>
      </w:r>
      <w:r w:rsidR="0075358A">
        <w:rPr>
          <w:lang w:val="es-AR"/>
        </w:rPr>
        <w:t>2</w:t>
      </w:r>
      <w:r w:rsidR="00432499">
        <w:rPr>
          <w:lang w:val="es-AR"/>
        </w:rPr>
        <w:t>1</w:t>
      </w:r>
      <w:r w:rsidR="00A369A0" w:rsidRPr="00655F01">
        <w:rPr>
          <w:lang w:val="es-AR"/>
        </w:rPr>
        <w:t>, se ha resuelto:</w:t>
      </w:r>
    </w:p>
    <w:p w14:paraId="60E57E9B" w14:textId="134B2147" w:rsidR="00E96C13" w:rsidRDefault="00E96C13" w:rsidP="00E96C13">
      <w:pPr>
        <w:pStyle w:val="ListParagraph"/>
        <w:numPr>
          <w:ilvl w:val="0"/>
          <w:numId w:val="14"/>
        </w:numPr>
        <w:jc w:val="both"/>
        <w:rPr>
          <w:lang w:val="es-AR"/>
        </w:rPr>
      </w:pPr>
      <w:r>
        <w:rPr>
          <w:lang w:val="es-AR"/>
        </w:rPr>
        <w:t>Extender las funcionalidades actuales del portal con las siguientes nuevas funcionalidades:</w:t>
      </w:r>
    </w:p>
    <w:p w14:paraId="71EF61AB" w14:textId="05692939" w:rsidR="00E96C13" w:rsidRPr="00E96C13" w:rsidRDefault="00E96C13" w:rsidP="00E96C13">
      <w:pPr>
        <w:pStyle w:val="ListParagraph"/>
        <w:numPr>
          <w:ilvl w:val="0"/>
          <w:numId w:val="15"/>
        </w:numPr>
        <w:jc w:val="both"/>
        <w:rPr>
          <w:lang w:val="es-AR"/>
        </w:rPr>
      </w:pPr>
      <w:r w:rsidRPr="00E96C13">
        <w:rPr>
          <w:lang w:val="es-AR"/>
        </w:rPr>
        <w:t>Nuev</w:t>
      </w:r>
      <w:r w:rsidR="0075358A">
        <w:rPr>
          <w:lang w:val="es-AR"/>
        </w:rPr>
        <w:t xml:space="preserve">as mejoras </w:t>
      </w:r>
      <w:r w:rsidRPr="00E96C13">
        <w:rPr>
          <w:lang w:val="es-AR"/>
        </w:rPr>
        <w:t xml:space="preserve">en portal de </w:t>
      </w:r>
      <w:r w:rsidR="0075358A">
        <w:rPr>
          <w:lang w:val="es-AR"/>
        </w:rPr>
        <w:t>Ventas</w:t>
      </w:r>
    </w:p>
    <w:p w14:paraId="0782D190" w14:textId="7C1B2516" w:rsidR="00E96C13" w:rsidRPr="00E96C13" w:rsidRDefault="00E96C13" w:rsidP="00E96C13">
      <w:pPr>
        <w:pStyle w:val="ListParagraph"/>
        <w:numPr>
          <w:ilvl w:val="0"/>
          <w:numId w:val="15"/>
        </w:numPr>
        <w:jc w:val="both"/>
        <w:rPr>
          <w:lang w:val="es-AR"/>
        </w:rPr>
      </w:pPr>
      <w:r w:rsidRPr="00E96C13">
        <w:rPr>
          <w:lang w:val="es-AR"/>
        </w:rPr>
        <w:t xml:space="preserve">Servicio de Azure </w:t>
      </w:r>
    </w:p>
    <w:p w14:paraId="40AE3F47" w14:textId="7081A926" w:rsidR="00E96C13" w:rsidRPr="00E96C13" w:rsidRDefault="00E96C13" w:rsidP="00E96C13">
      <w:pPr>
        <w:pStyle w:val="ListParagraph"/>
        <w:numPr>
          <w:ilvl w:val="0"/>
          <w:numId w:val="15"/>
        </w:numPr>
        <w:jc w:val="both"/>
        <w:rPr>
          <w:lang w:val="es-AR"/>
        </w:rPr>
      </w:pPr>
      <w:r w:rsidRPr="00E96C13">
        <w:rPr>
          <w:lang w:val="es-AR"/>
        </w:rPr>
        <w:t>Nuevos Reportes en PowerBI</w:t>
      </w:r>
    </w:p>
    <w:p w14:paraId="77BE68F2" w14:textId="5C91A829" w:rsidR="00E96C13" w:rsidRPr="00E96C13" w:rsidRDefault="00E96C13" w:rsidP="00E96C13">
      <w:pPr>
        <w:pStyle w:val="ListParagraph"/>
        <w:numPr>
          <w:ilvl w:val="0"/>
          <w:numId w:val="15"/>
        </w:numPr>
        <w:jc w:val="both"/>
        <w:rPr>
          <w:lang w:val="es-AR"/>
        </w:rPr>
      </w:pPr>
      <w:r w:rsidRPr="00E96C13">
        <w:rPr>
          <w:lang w:val="es-AR"/>
        </w:rPr>
        <w:t xml:space="preserve">Seguimiento de Objetivos </w:t>
      </w:r>
    </w:p>
    <w:p w14:paraId="44485A90" w14:textId="6E5EFFF2" w:rsidR="00E96C13" w:rsidRPr="00E96C13" w:rsidRDefault="00E96C13" w:rsidP="00E96C13">
      <w:pPr>
        <w:pStyle w:val="ListParagraph"/>
        <w:numPr>
          <w:ilvl w:val="0"/>
          <w:numId w:val="15"/>
        </w:numPr>
        <w:jc w:val="both"/>
        <w:rPr>
          <w:lang w:val="es-AR"/>
        </w:rPr>
      </w:pPr>
      <w:r w:rsidRPr="00E96C13">
        <w:rPr>
          <w:lang w:val="es-AR"/>
        </w:rPr>
        <w:t xml:space="preserve">Integración con </w:t>
      </w:r>
      <w:r w:rsidR="00625D2E">
        <w:rPr>
          <w:lang w:val="es-AR"/>
        </w:rPr>
        <w:t>ERP</w:t>
      </w:r>
    </w:p>
    <w:p w14:paraId="406B66DE" w14:textId="77777777" w:rsidR="00E96C13" w:rsidRDefault="00E96C13" w:rsidP="00E96C13">
      <w:pPr>
        <w:jc w:val="both"/>
        <w:rPr>
          <w:lang w:val="es-AR"/>
        </w:rPr>
      </w:pPr>
    </w:p>
    <w:p w14:paraId="20EC2139" w14:textId="03A88FA9" w:rsidR="0086441B" w:rsidRPr="0086441B" w:rsidRDefault="0086441B" w:rsidP="00E96C13">
      <w:pPr>
        <w:jc w:val="both"/>
        <w:rPr>
          <w:b/>
          <w:bCs/>
          <w:i/>
          <w:iCs/>
          <w:lang w:val="es-AR"/>
        </w:rPr>
      </w:pPr>
      <w:r w:rsidRPr="0086441B">
        <w:rPr>
          <w:b/>
          <w:bCs/>
          <w:i/>
          <w:iCs/>
          <w:lang w:val="es-AR"/>
        </w:rPr>
        <w:t xml:space="preserve">La presente propuesta </w:t>
      </w:r>
      <w:r w:rsidR="00CB53BF">
        <w:rPr>
          <w:b/>
          <w:bCs/>
          <w:i/>
          <w:iCs/>
          <w:lang w:val="es-AR"/>
        </w:rPr>
        <w:t xml:space="preserve">detalla la cotización </w:t>
      </w:r>
      <w:r w:rsidR="00E96C13">
        <w:rPr>
          <w:b/>
          <w:bCs/>
          <w:i/>
          <w:iCs/>
          <w:lang w:val="es-AR"/>
        </w:rPr>
        <w:t>por estas funcionalidades</w:t>
      </w:r>
      <w:r w:rsidR="00CB53BF">
        <w:rPr>
          <w:b/>
          <w:bCs/>
          <w:i/>
          <w:iCs/>
          <w:lang w:val="es-AR"/>
        </w:rPr>
        <w:t>.</w:t>
      </w:r>
    </w:p>
    <w:p w14:paraId="7C933770" w14:textId="77777777" w:rsidR="0086441B" w:rsidRPr="0086441B" w:rsidRDefault="0086441B" w:rsidP="0086441B">
      <w:pPr>
        <w:jc w:val="both"/>
        <w:rPr>
          <w:lang w:val="es-AR"/>
        </w:rPr>
      </w:pPr>
    </w:p>
    <w:p w14:paraId="35C25BA9" w14:textId="7851A9CA" w:rsidR="00EF2310" w:rsidRPr="00432499" w:rsidRDefault="00EF2310" w:rsidP="00432499">
      <w:pPr>
        <w:pStyle w:val="Heading1"/>
        <w:rPr>
          <w:lang w:val="es-AR"/>
        </w:rPr>
      </w:pPr>
      <w:r w:rsidRPr="00432499">
        <w:rPr>
          <w:lang w:val="es-AR"/>
        </w:rPr>
        <w:t xml:space="preserve">Presentación </w:t>
      </w:r>
      <w:r w:rsidR="00902F2A" w:rsidRPr="00432499">
        <w:rPr>
          <w:lang w:val="es-AR"/>
        </w:rPr>
        <w:t>Corporativa</w:t>
      </w:r>
    </w:p>
    <w:p w14:paraId="283BCA43" w14:textId="1AC0A89F" w:rsidR="00AB49E8" w:rsidRPr="00655F01" w:rsidRDefault="00053FBD" w:rsidP="00F95095">
      <w:pPr>
        <w:ind w:firstLine="720"/>
        <w:jc w:val="both"/>
        <w:rPr>
          <w:lang w:val="es-AR"/>
        </w:rPr>
      </w:pPr>
      <w:r>
        <w:rPr>
          <w:lang w:val="es-AR"/>
        </w:rPr>
        <w:t>INCREDIBLE TECHNOLOGIES S.A.</w:t>
      </w:r>
      <w:r w:rsidR="00AB49E8" w:rsidRPr="00655F01">
        <w:rPr>
          <w:lang w:val="es-AR"/>
        </w:rPr>
        <w:t xml:space="preserve"> ofrece soluciones modernas e innovadoras para generar información unificada, completa y confiable; generando reducción de costos, riesgos y aumento de la eficiencia operativa.</w:t>
      </w:r>
    </w:p>
    <w:p w14:paraId="052CA79B" w14:textId="1914923B" w:rsidR="00D33F69" w:rsidRPr="00655F01" w:rsidRDefault="00E83566" w:rsidP="00F95095">
      <w:pPr>
        <w:jc w:val="both"/>
        <w:rPr>
          <w:lang w:val="es-AR"/>
        </w:rPr>
      </w:pPr>
      <w:r w:rsidRPr="00655F01">
        <w:rPr>
          <w:lang w:val="es-AR"/>
        </w:rPr>
        <w:tab/>
        <w:t xml:space="preserve">Tenemos presencia en toda la región </w:t>
      </w:r>
      <w:r w:rsidR="00C90E07" w:rsidRPr="00655F01">
        <w:rPr>
          <w:lang w:val="es-AR"/>
        </w:rPr>
        <w:t xml:space="preserve">LATAM </w:t>
      </w:r>
      <w:r w:rsidR="00D33F69" w:rsidRPr="00655F01">
        <w:rPr>
          <w:lang w:val="es-AR"/>
        </w:rPr>
        <w:t xml:space="preserve">y contamos con oficinas regionales en Brasil, Colombia y Argentina. </w:t>
      </w:r>
    </w:p>
    <w:p w14:paraId="6F8BE87D" w14:textId="12B811CA" w:rsidR="00D33F69" w:rsidRPr="00655F01" w:rsidRDefault="00D33F69" w:rsidP="00F95095">
      <w:pPr>
        <w:jc w:val="both"/>
        <w:rPr>
          <w:lang w:val="es-AR"/>
        </w:rPr>
      </w:pPr>
      <w:r w:rsidRPr="00655F01">
        <w:rPr>
          <w:noProof/>
          <w:lang w:val="es-AR"/>
        </w:rPr>
        <w:drawing>
          <wp:inline distT="0" distB="0" distL="0" distR="0" wp14:anchorId="3A8F3645" wp14:editId="7C85F91D">
            <wp:extent cx="5943600" cy="3655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55060"/>
                    </a:xfrm>
                    <a:prstGeom prst="rect">
                      <a:avLst/>
                    </a:prstGeom>
                  </pic:spPr>
                </pic:pic>
              </a:graphicData>
            </a:graphic>
          </wp:inline>
        </w:drawing>
      </w:r>
    </w:p>
    <w:p w14:paraId="789CDCA1" w14:textId="77777777" w:rsidR="00D33F69" w:rsidRPr="00655F01" w:rsidRDefault="00D33F69" w:rsidP="00F95095">
      <w:pPr>
        <w:jc w:val="both"/>
        <w:rPr>
          <w:lang w:val="es-AR"/>
        </w:rPr>
      </w:pPr>
    </w:p>
    <w:p w14:paraId="1D3E3367" w14:textId="77777777" w:rsidR="00D33F69" w:rsidRPr="00655F01" w:rsidRDefault="00D33F69" w:rsidP="00F95095">
      <w:pPr>
        <w:jc w:val="both"/>
        <w:rPr>
          <w:lang w:val="es-AR"/>
        </w:rPr>
      </w:pPr>
    </w:p>
    <w:p w14:paraId="10D68CB2" w14:textId="77777777" w:rsidR="00611952" w:rsidRPr="00655F01" w:rsidRDefault="00611952" w:rsidP="00F95095">
      <w:pPr>
        <w:ind w:firstLine="720"/>
        <w:jc w:val="both"/>
        <w:rPr>
          <w:lang w:val="es-AR"/>
        </w:rPr>
      </w:pPr>
    </w:p>
    <w:p w14:paraId="13F51CB9" w14:textId="3E868F90" w:rsidR="00837F8A" w:rsidRPr="00655F01" w:rsidRDefault="00D33F69" w:rsidP="00F95095">
      <w:pPr>
        <w:ind w:firstLine="720"/>
        <w:jc w:val="both"/>
        <w:rPr>
          <w:lang w:val="es-AR"/>
        </w:rPr>
      </w:pPr>
      <w:r w:rsidRPr="00655F01">
        <w:rPr>
          <w:lang w:val="es-AR"/>
        </w:rPr>
        <w:t>Fundada en el año 20</w:t>
      </w:r>
      <w:r w:rsidR="0075358A">
        <w:rPr>
          <w:lang w:val="es-AR"/>
        </w:rPr>
        <w:t>13</w:t>
      </w:r>
      <w:r w:rsidRPr="00655F01">
        <w:rPr>
          <w:lang w:val="es-AR"/>
        </w:rPr>
        <w:t>, desde entonces hemos dedicado nuestro</w:t>
      </w:r>
      <w:r w:rsidR="00392BF9" w:rsidRPr="00655F01">
        <w:rPr>
          <w:lang w:val="es-AR"/>
        </w:rPr>
        <w:t>s</w:t>
      </w:r>
      <w:r w:rsidRPr="00655F01">
        <w:rPr>
          <w:lang w:val="es-AR"/>
        </w:rPr>
        <w:t xml:space="preserve"> </w:t>
      </w:r>
      <w:r w:rsidR="00392BF9" w:rsidRPr="00655F01">
        <w:rPr>
          <w:lang w:val="es-AR"/>
        </w:rPr>
        <w:t>esfuerzos y experiencia</w:t>
      </w:r>
      <w:r w:rsidRPr="00655F01">
        <w:rPr>
          <w:lang w:val="es-AR"/>
        </w:rPr>
        <w:t xml:space="preserve"> </w:t>
      </w:r>
      <w:r w:rsidR="00392BF9" w:rsidRPr="00655F01">
        <w:rPr>
          <w:lang w:val="es-AR"/>
        </w:rPr>
        <w:t>con el objetivo de optimizar el desempeño del negocio a partir de datos unificados y confiables, trabajando en conjunto con nuestros clientes, a quienes consideramos aliados estratégicos y con quienes buscamos establecer alianzas a largo plazo</w:t>
      </w:r>
      <w:r w:rsidR="00837F8A" w:rsidRPr="00655F01">
        <w:rPr>
          <w:lang w:val="es-AR"/>
        </w:rPr>
        <w:t xml:space="preserve"> que permitan trabajar tomando como base tres conceptos centrale</w:t>
      </w:r>
      <w:r w:rsidR="00C921E5" w:rsidRPr="00655F01">
        <w:rPr>
          <w:lang w:val="es-AR"/>
        </w:rPr>
        <w:t>s</w:t>
      </w:r>
      <w:r w:rsidR="00837F8A" w:rsidRPr="00655F01">
        <w:rPr>
          <w:lang w:val="es-AR"/>
        </w:rPr>
        <w:t>:</w:t>
      </w:r>
    </w:p>
    <w:p w14:paraId="3F000191" w14:textId="545168DA" w:rsidR="00837F8A" w:rsidRPr="00655F01" w:rsidRDefault="00837F8A" w:rsidP="00F95095">
      <w:pPr>
        <w:jc w:val="both"/>
        <w:rPr>
          <w:lang w:val="es-AR"/>
        </w:rPr>
      </w:pPr>
      <w:r w:rsidRPr="00655F01">
        <w:rPr>
          <w:b/>
          <w:bCs/>
          <w:lang w:val="es-AR"/>
        </w:rPr>
        <w:t>Agilidad</w:t>
      </w:r>
      <w:r w:rsidRPr="00655F01">
        <w:rPr>
          <w:lang w:val="es-AR"/>
        </w:rPr>
        <w:t xml:space="preserve"> : </w:t>
      </w:r>
      <w:r w:rsidR="00C921E5" w:rsidRPr="00655F01">
        <w:rPr>
          <w:lang w:val="es-AR"/>
        </w:rPr>
        <w:t>Es decir, p</w:t>
      </w:r>
      <w:r w:rsidRPr="00655F01">
        <w:rPr>
          <w:lang w:val="es-AR"/>
        </w:rPr>
        <w:t xml:space="preserve">roveer información para </w:t>
      </w:r>
      <w:r w:rsidR="00C921E5" w:rsidRPr="00655F01">
        <w:rPr>
          <w:i/>
          <w:iCs/>
          <w:lang w:val="es-AR"/>
        </w:rPr>
        <w:t xml:space="preserve">satisfacer </w:t>
      </w:r>
      <w:r w:rsidRPr="00655F01">
        <w:rPr>
          <w:i/>
          <w:iCs/>
          <w:lang w:val="es-AR"/>
        </w:rPr>
        <w:t xml:space="preserve">las necesidades del negocio más rápido </w:t>
      </w:r>
      <w:r w:rsidRPr="00655F01">
        <w:rPr>
          <w:lang w:val="es-AR"/>
        </w:rPr>
        <w:t xml:space="preserve">y de forma </w:t>
      </w:r>
      <w:r w:rsidRPr="00655F01">
        <w:rPr>
          <w:i/>
          <w:iCs/>
          <w:lang w:val="es-AR"/>
        </w:rPr>
        <w:t>más simple</w:t>
      </w:r>
      <w:r w:rsidRPr="00655F01">
        <w:rPr>
          <w:lang w:val="es-AR"/>
        </w:rPr>
        <w:t>.</w:t>
      </w:r>
    </w:p>
    <w:p w14:paraId="0E904AC6" w14:textId="2005E94F" w:rsidR="00837F8A" w:rsidRPr="00655F01" w:rsidRDefault="00837F8A" w:rsidP="00F95095">
      <w:pPr>
        <w:jc w:val="both"/>
        <w:rPr>
          <w:lang w:val="es-AR"/>
        </w:rPr>
      </w:pPr>
      <w:r w:rsidRPr="00655F01">
        <w:rPr>
          <w:b/>
          <w:bCs/>
          <w:lang w:val="es-AR"/>
        </w:rPr>
        <w:t>Eficiencia</w:t>
      </w:r>
      <w:r w:rsidRPr="00655F01">
        <w:rPr>
          <w:lang w:val="es-AR"/>
        </w:rPr>
        <w:t>: Mejorar significativamente la eficiencia en la recolección y análisis de la información de negocios.</w:t>
      </w:r>
    </w:p>
    <w:p w14:paraId="1DD4504C" w14:textId="3DD43EA6" w:rsidR="00837F8A" w:rsidRPr="00655F01" w:rsidRDefault="00837F8A" w:rsidP="00F95095">
      <w:pPr>
        <w:jc w:val="both"/>
        <w:rPr>
          <w:lang w:val="es-AR"/>
        </w:rPr>
      </w:pPr>
      <w:r w:rsidRPr="00655F01">
        <w:rPr>
          <w:b/>
          <w:bCs/>
          <w:lang w:val="es-AR"/>
        </w:rPr>
        <w:t xml:space="preserve">Innovación y crecimiento </w:t>
      </w:r>
      <w:r w:rsidRPr="00655F01">
        <w:rPr>
          <w:lang w:val="es-AR"/>
        </w:rPr>
        <w:t>: Us</w:t>
      </w:r>
      <w:r w:rsidR="00C921E5" w:rsidRPr="00655F01">
        <w:rPr>
          <w:lang w:val="es-AR"/>
        </w:rPr>
        <w:t>ar</w:t>
      </w:r>
      <w:r w:rsidRPr="00655F01">
        <w:rPr>
          <w:lang w:val="es-AR"/>
        </w:rPr>
        <w:t xml:space="preserve"> el potencial pleno de la información</w:t>
      </w:r>
      <w:r w:rsidR="00C921E5" w:rsidRPr="00655F01">
        <w:rPr>
          <w:lang w:val="es-AR"/>
        </w:rPr>
        <w:t xml:space="preserve">: Dar </w:t>
      </w:r>
      <w:r w:rsidRPr="00655F01">
        <w:rPr>
          <w:lang w:val="es-AR"/>
        </w:rPr>
        <w:t xml:space="preserve">a los usuarios de negocio </w:t>
      </w:r>
      <w:r w:rsidRPr="00655F01">
        <w:rPr>
          <w:i/>
          <w:iCs/>
          <w:lang w:val="es-AR"/>
        </w:rPr>
        <w:t>información unificada y de confianza para crear productos y servicios innovadores</w:t>
      </w:r>
      <w:r w:rsidRPr="00655F01">
        <w:rPr>
          <w:lang w:val="es-AR"/>
        </w:rPr>
        <w:t>.</w:t>
      </w:r>
    </w:p>
    <w:p w14:paraId="6B5A3DBB" w14:textId="465D2365" w:rsidR="00C921E5" w:rsidRPr="00655F01" w:rsidRDefault="00C921E5" w:rsidP="00F95095">
      <w:pPr>
        <w:jc w:val="both"/>
        <w:rPr>
          <w:lang w:val="es-AR"/>
        </w:rPr>
      </w:pPr>
    </w:p>
    <w:p w14:paraId="7E23A717" w14:textId="77777777" w:rsidR="00C921E5" w:rsidRPr="00655F01" w:rsidRDefault="00C921E5" w:rsidP="00F95095">
      <w:pPr>
        <w:jc w:val="both"/>
        <w:rPr>
          <w:lang w:val="es-AR"/>
        </w:rPr>
      </w:pPr>
    </w:p>
    <w:p w14:paraId="11DBD0F6" w14:textId="4ABD910E" w:rsidR="00C921E5" w:rsidRPr="00655F01" w:rsidRDefault="00C921E5" w:rsidP="00F95095">
      <w:pPr>
        <w:jc w:val="both"/>
        <w:rPr>
          <w:lang w:val="es-AR"/>
        </w:rPr>
      </w:pPr>
      <w:r w:rsidRPr="00655F01">
        <w:rPr>
          <w:noProof/>
          <w:lang w:val="es-AR"/>
        </w:rPr>
        <w:drawing>
          <wp:inline distT="0" distB="0" distL="0" distR="0" wp14:anchorId="65729EE0" wp14:editId="609852E4">
            <wp:extent cx="5943600" cy="3585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85210"/>
                    </a:xfrm>
                    <a:prstGeom prst="rect">
                      <a:avLst/>
                    </a:prstGeom>
                  </pic:spPr>
                </pic:pic>
              </a:graphicData>
            </a:graphic>
          </wp:inline>
        </w:drawing>
      </w:r>
    </w:p>
    <w:p w14:paraId="53EF3E88" w14:textId="77777777" w:rsidR="00C921E5" w:rsidRPr="00655F01" w:rsidRDefault="00C921E5" w:rsidP="00F95095">
      <w:pPr>
        <w:jc w:val="both"/>
        <w:rPr>
          <w:lang w:val="es-AR"/>
        </w:rPr>
      </w:pPr>
    </w:p>
    <w:p w14:paraId="7BA364C0" w14:textId="77777777" w:rsidR="00C921E5" w:rsidRPr="00655F01" w:rsidRDefault="00C921E5" w:rsidP="00F95095">
      <w:pPr>
        <w:jc w:val="both"/>
        <w:rPr>
          <w:lang w:val="es-AR"/>
        </w:rPr>
      </w:pPr>
      <w:r w:rsidRPr="00655F01">
        <w:rPr>
          <w:lang w:val="es-AR"/>
        </w:rPr>
        <w:br w:type="page"/>
      </w:r>
    </w:p>
    <w:p w14:paraId="29294AB0" w14:textId="77777777" w:rsidR="00C921E5" w:rsidRPr="00655F01" w:rsidRDefault="00C921E5" w:rsidP="00F95095">
      <w:pPr>
        <w:jc w:val="both"/>
        <w:rPr>
          <w:lang w:val="es-AR"/>
        </w:rPr>
      </w:pPr>
    </w:p>
    <w:p w14:paraId="1939F0E3" w14:textId="77777777" w:rsidR="00B01B1C" w:rsidRDefault="00D33F69" w:rsidP="0075358A">
      <w:pPr>
        <w:jc w:val="both"/>
        <w:rPr>
          <w:lang w:val="es-AR"/>
        </w:rPr>
      </w:pPr>
      <w:r w:rsidRPr="00655F01">
        <w:rPr>
          <w:lang w:val="es-AR"/>
        </w:rPr>
        <w:t>T</w:t>
      </w:r>
      <w:r w:rsidR="00E83566" w:rsidRPr="00655F01">
        <w:rPr>
          <w:lang w:val="es-AR"/>
        </w:rPr>
        <w:t xml:space="preserve">rabajamos con soluciones </w:t>
      </w:r>
      <w:r w:rsidR="0075358A">
        <w:rPr>
          <w:lang w:val="es-AR"/>
        </w:rPr>
        <w:t>a la medida de las necesidades de nuestros clientes. Cada cliente es único y por lo tanto cada proyecto también.</w:t>
      </w:r>
    </w:p>
    <w:p w14:paraId="10DE04C2" w14:textId="77FCC692" w:rsidR="00B01B1C" w:rsidRDefault="00B01B1C" w:rsidP="0075358A">
      <w:pPr>
        <w:jc w:val="both"/>
        <w:rPr>
          <w:lang w:val="es-AR"/>
        </w:rPr>
      </w:pPr>
    </w:p>
    <w:p w14:paraId="375AD0BE" w14:textId="77777777" w:rsidR="00B01B1C" w:rsidRDefault="00B01B1C" w:rsidP="0075358A">
      <w:pPr>
        <w:jc w:val="both"/>
        <w:rPr>
          <w:lang w:val="es-AR"/>
        </w:rPr>
      </w:pPr>
    </w:p>
    <w:p w14:paraId="4447D2C4" w14:textId="1D9677E4" w:rsidR="00432499" w:rsidRDefault="00E83566" w:rsidP="0075358A">
      <w:pPr>
        <w:jc w:val="both"/>
        <w:rPr>
          <w:lang w:val="es-AR"/>
        </w:rPr>
      </w:pPr>
      <w:r w:rsidRPr="00655F01">
        <w:rPr>
          <w:lang w:val="es-AR"/>
        </w:rPr>
        <w:tab/>
        <w:t xml:space="preserve">Todas nuestras soluciones </w:t>
      </w:r>
      <w:r w:rsidR="0075358A">
        <w:rPr>
          <w:lang w:val="es-AR"/>
        </w:rPr>
        <w:t xml:space="preserve">cumplen con los </w:t>
      </w:r>
      <w:r w:rsidR="008D7075">
        <w:rPr>
          <w:lang w:val="es-AR"/>
        </w:rPr>
        <w:t>más</w:t>
      </w:r>
      <w:r w:rsidR="0075358A">
        <w:rPr>
          <w:lang w:val="es-AR"/>
        </w:rPr>
        <w:t xml:space="preserve"> altos </w:t>
      </w:r>
      <w:r w:rsidR="00BF6C09">
        <w:rPr>
          <w:lang w:val="es-AR"/>
        </w:rPr>
        <w:t>estándares</w:t>
      </w:r>
      <w:r w:rsidR="0075358A">
        <w:rPr>
          <w:lang w:val="es-AR"/>
        </w:rPr>
        <w:t xml:space="preserve"> de desarrollo y </w:t>
      </w:r>
      <w:r w:rsidR="008D7075">
        <w:rPr>
          <w:lang w:val="es-AR"/>
        </w:rPr>
        <w:t>calidad,</w:t>
      </w:r>
      <w:r w:rsidR="0075358A">
        <w:rPr>
          <w:lang w:val="es-AR"/>
        </w:rPr>
        <w:t xml:space="preserve"> así como también mediante solidez y amplia experiencia en metodologías ágiles, tomamos la satisfacción de nuestros clientes como uno de los </w:t>
      </w:r>
      <w:r w:rsidR="00BF6C09">
        <w:rPr>
          <w:lang w:val="es-AR"/>
        </w:rPr>
        <w:t>principales</w:t>
      </w:r>
      <w:r w:rsidR="0075358A">
        <w:rPr>
          <w:lang w:val="es-AR"/>
        </w:rPr>
        <w:t xml:space="preserve"> objetivos, junto con la calidad de los entregables.</w:t>
      </w:r>
      <w:r w:rsidR="00432499">
        <w:rPr>
          <w:lang w:val="es-AR"/>
        </w:rPr>
        <w:t xml:space="preserve"> </w:t>
      </w:r>
    </w:p>
    <w:p w14:paraId="50C70CF7" w14:textId="77777777" w:rsidR="00B01B1C" w:rsidRDefault="00B01B1C" w:rsidP="00432499">
      <w:pPr>
        <w:ind w:firstLine="720"/>
        <w:jc w:val="both"/>
        <w:rPr>
          <w:lang w:val="es-AR"/>
        </w:rPr>
      </w:pPr>
    </w:p>
    <w:p w14:paraId="39770D96" w14:textId="77777777" w:rsidR="00B01B1C" w:rsidRDefault="00B01B1C" w:rsidP="00432499">
      <w:pPr>
        <w:ind w:firstLine="720"/>
        <w:jc w:val="both"/>
        <w:rPr>
          <w:lang w:val="es-AR"/>
        </w:rPr>
      </w:pPr>
    </w:p>
    <w:p w14:paraId="6E4FE2E8" w14:textId="7F4948B4" w:rsidR="00C921E5" w:rsidRDefault="00432499" w:rsidP="00432499">
      <w:pPr>
        <w:ind w:firstLine="720"/>
        <w:jc w:val="both"/>
        <w:rPr>
          <w:lang w:val="es-AR"/>
        </w:rPr>
      </w:pPr>
      <w:r>
        <w:rPr>
          <w:lang w:val="es-AR"/>
        </w:rPr>
        <w:t>Contamos con las certificaciones de la industria relevantes en cada una de las verticales para los servicios que prestamos, por ejemplo:</w:t>
      </w:r>
    </w:p>
    <w:p w14:paraId="6D22B468" w14:textId="77777777" w:rsidR="00B01B1C" w:rsidRDefault="00B01B1C" w:rsidP="00432499">
      <w:pPr>
        <w:ind w:firstLine="720"/>
        <w:jc w:val="both"/>
        <w:rPr>
          <w:lang w:val="es-AR"/>
        </w:rPr>
      </w:pPr>
    </w:p>
    <w:p w14:paraId="6571A593" w14:textId="2751186C" w:rsidR="00432499" w:rsidRDefault="00432499" w:rsidP="00432499">
      <w:pPr>
        <w:ind w:firstLine="720"/>
        <w:jc w:val="both"/>
        <w:rPr>
          <w:lang w:val="es-AR"/>
        </w:rPr>
      </w:pPr>
      <w:r>
        <w:rPr>
          <w:lang w:val="es-AR"/>
        </w:rPr>
        <w:t>Gobierno y Gestion de TI / DEVOPS</w:t>
      </w:r>
    </w:p>
    <w:p w14:paraId="2473E8D3" w14:textId="1A71E856" w:rsidR="00432499" w:rsidRDefault="00432499" w:rsidP="00432499">
      <w:pPr>
        <w:pStyle w:val="ListParagraph"/>
        <w:numPr>
          <w:ilvl w:val="0"/>
          <w:numId w:val="15"/>
        </w:numPr>
        <w:jc w:val="both"/>
        <w:rPr>
          <w:lang w:val="es-AR"/>
        </w:rPr>
      </w:pPr>
      <w:r w:rsidRPr="00432499">
        <w:rPr>
          <w:lang w:val="es-AR"/>
        </w:rPr>
        <w:t>Ingeniería/servicios de Software– SPICE-ISO 33000/ISO 12207.</w:t>
      </w:r>
    </w:p>
    <w:p w14:paraId="1EEAE52A" w14:textId="2E6A90FC" w:rsidR="00432499" w:rsidRDefault="00432499" w:rsidP="00432499">
      <w:pPr>
        <w:pStyle w:val="ListParagraph"/>
        <w:numPr>
          <w:ilvl w:val="0"/>
          <w:numId w:val="15"/>
        </w:numPr>
        <w:jc w:val="both"/>
        <w:rPr>
          <w:lang w:val="es-AR"/>
        </w:rPr>
      </w:pPr>
      <w:r w:rsidRPr="00432499">
        <w:rPr>
          <w:lang w:val="es-AR"/>
        </w:rPr>
        <w:t>Calidad del Producto (Software) – ISO 25010.</w:t>
      </w:r>
    </w:p>
    <w:p w14:paraId="6CE132D5" w14:textId="4E7386DD" w:rsidR="00432499" w:rsidRDefault="00432499" w:rsidP="00432499">
      <w:pPr>
        <w:pStyle w:val="ListParagraph"/>
        <w:numPr>
          <w:ilvl w:val="0"/>
          <w:numId w:val="15"/>
        </w:numPr>
        <w:jc w:val="both"/>
        <w:rPr>
          <w:lang w:val="es-AR"/>
        </w:rPr>
      </w:pPr>
      <w:r w:rsidRPr="00432499">
        <w:rPr>
          <w:lang w:val="es-AR"/>
        </w:rPr>
        <w:t>Calidad en los servicios de TI (ISO 20000-1 – Sistema de Gestión de Servicios de TI).</w:t>
      </w:r>
    </w:p>
    <w:p w14:paraId="4109B110" w14:textId="5A31CD26" w:rsidR="00432499" w:rsidRDefault="00432499" w:rsidP="00432499">
      <w:pPr>
        <w:pStyle w:val="ListParagraph"/>
        <w:numPr>
          <w:ilvl w:val="0"/>
          <w:numId w:val="15"/>
        </w:numPr>
        <w:jc w:val="both"/>
        <w:rPr>
          <w:lang w:val="es-AR"/>
        </w:rPr>
      </w:pPr>
      <w:r w:rsidRPr="00432499">
        <w:rPr>
          <w:lang w:val="es-AR"/>
        </w:rPr>
        <w:t>Seguridad en los Servicios de TI (ISO/IEC 27001, ISO/IEC 27002 – Sistema de Gestión de Seguridad de Información)</w:t>
      </w:r>
    </w:p>
    <w:p w14:paraId="4E5A4458" w14:textId="77777777" w:rsidR="00B01B1C" w:rsidRDefault="00B01B1C" w:rsidP="00432499">
      <w:pPr>
        <w:ind w:left="720"/>
        <w:jc w:val="both"/>
        <w:rPr>
          <w:lang w:val="es-AR"/>
        </w:rPr>
      </w:pPr>
    </w:p>
    <w:p w14:paraId="0B541445" w14:textId="676FFD6E" w:rsidR="00432499" w:rsidRPr="00432499" w:rsidRDefault="00432499" w:rsidP="00432499">
      <w:pPr>
        <w:ind w:left="720"/>
        <w:jc w:val="both"/>
        <w:rPr>
          <w:lang w:val="es-AR"/>
        </w:rPr>
      </w:pPr>
      <w:r w:rsidRPr="00432499">
        <w:rPr>
          <w:lang w:val="es-AR"/>
        </w:rPr>
        <w:t>Gobierno, Gestión y Calidad de los Datos</w:t>
      </w:r>
    </w:p>
    <w:p w14:paraId="71D90116" w14:textId="641EC40D" w:rsidR="00432499" w:rsidRDefault="00432499" w:rsidP="00432499">
      <w:pPr>
        <w:pStyle w:val="ListParagraph"/>
        <w:numPr>
          <w:ilvl w:val="0"/>
          <w:numId w:val="15"/>
        </w:numPr>
        <w:jc w:val="both"/>
        <w:rPr>
          <w:lang w:val="es-AR"/>
        </w:rPr>
      </w:pPr>
      <w:r w:rsidRPr="00432499">
        <w:rPr>
          <w:lang w:val="es-AR"/>
        </w:rPr>
        <w:t>Gobierno, Gestión y Calidad de Datos – ISO 33000/ISO 8000 – MAMD</w:t>
      </w:r>
    </w:p>
    <w:p w14:paraId="6B462D62" w14:textId="291B4FFF" w:rsidR="00432499" w:rsidRDefault="00432499" w:rsidP="00432499">
      <w:pPr>
        <w:pStyle w:val="ListParagraph"/>
        <w:numPr>
          <w:ilvl w:val="0"/>
          <w:numId w:val="15"/>
        </w:numPr>
        <w:jc w:val="both"/>
        <w:rPr>
          <w:lang w:val="es-AR"/>
        </w:rPr>
      </w:pPr>
      <w:r w:rsidRPr="00432499">
        <w:rPr>
          <w:lang w:val="es-AR"/>
        </w:rPr>
        <w:t>Calidad del Producto (Datos) – ISO 25012</w:t>
      </w:r>
    </w:p>
    <w:p w14:paraId="17D8B3D2" w14:textId="4BD60DE1" w:rsidR="00432499" w:rsidRDefault="00432499" w:rsidP="00432499">
      <w:pPr>
        <w:pStyle w:val="ListParagraph"/>
        <w:numPr>
          <w:ilvl w:val="0"/>
          <w:numId w:val="15"/>
        </w:numPr>
        <w:jc w:val="both"/>
        <w:rPr>
          <w:lang w:val="es-AR"/>
        </w:rPr>
      </w:pPr>
      <w:r w:rsidRPr="00432499">
        <w:rPr>
          <w:lang w:val="es-AR"/>
        </w:rPr>
        <w:t>UNE 178301 – Open Data, datos abiertos en el entorno de ciudades inteligentes</w:t>
      </w:r>
    </w:p>
    <w:p w14:paraId="0B955413" w14:textId="77777777" w:rsidR="00432499" w:rsidRDefault="00432499" w:rsidP="00432499">
      <w:pPr>
        <w:ind w:left="720"/>
        <w:jc w:val="both"/>
        <w:rPr>
          <w:lang w:val="es-AR"/>
        </w:rPr>
      </w:pPr>
    </w:p>
    <w:p w14:paraId="597BA569" w14:textId="77777777" w:rsidR="00432499" w:rsidRPr="00432499" w:rsidRDefault="00432499" w:rsidP="00432499">
      <w:pPr>
        <w:ind w:firstLine="720"/>
        <w:jc w:val="both"/>
        <w:rPr>
          <w:lang w:val="es-AR"/>
        </w:rPr>
      </w:pPr>
      <w:r w:rsidRPr="00432499">
        <w:rPr>
          <w:lang w:val="es-AR"/>
        </w:rPr>
        <w:t>Ciberseguridad y el Cumplimiento legal en las Tecnologías de la Información</w:t>
      </w:r>
    </w:p>
    <w:p w14:paraId="6DDF3ED0" w14:textId="56D6708D" w:rsidR="00432499" w:rsidRPr="00432499" w:rsidRDefault="00432499" w:rsidP="00432499">
      <w:pPr>
        <w:pStyle w:val="ListParagraph"/>
        <w:numPr>
          <w:ilvl w:val="0"/>
          <w:numId w:val="18"/>
        </w:numPr>
        <w:jc w:val="both"/>
        <w:rPr>
          <w:lang w:val="es-AR"/>
        </w:rPr>
      </w:pPr>
      <w:r w:rsidRPr="00432499">
        <w:rPr>
          <w:lang w:val="es-AR"/>
        </w:rPr>
        <w:t>Seguridad de la información (ISO 27001 – SGSI)</w:t>
      </w:r>
    </w:p>
    <w:p w14:paraId="7BA8C7FB" w14:textId="261707D6" w:rsidR="00432499" w:rsidRDefault="00432499" w:rsidP="00432499">
      <w:pPr>
        <w:pStyle w:val="ListParagraph"/>
        <w:numPr>
          <w:ilvl w:val="0"/>
          <w:numId w:val="18"/>
        </w:numPr>
        <w:jc w:val="both"/>
        <w:rPr>
          <w:lang w:val="es-AR"/>
        </w:rPr>
      </w:pPr>
      <w:r w:rsidRPr="00432499">
        <w:rPr>
          <w:lang w:val="es-AR"/>
        </w:rPr>
        <w:t>ISO 27032</w:t>
      </w:r>
    </w:p>
    <w:p w14:paraId="5C946E0A" w14:textId="5347768A" w:rsidR="00B01B1C" w:rsidRDefault="00B01B1C" w:rsidP="00432499">
      <w:pPr>
        <w:pStyle w:val="ListParagraph"/>
        <w:numPr>
          <w:ilvl w:val="0"/>
          <w:numId w:val="18"/>
        </w:numPr>
        <w:jc w:val="both"/>
        <w:rPr>
          <w:lang w:val="es-AR"/>
        </w:rPr>
      </w:pPr>
      <w:r w:rsidRPr="00B01B1C">
        <w:rPr>
          <w:lang w:val="es-AR"/>
        </w:rPr>
        <w:t xml:space="preserve">Ciberseguridad en cloud (ISO 27017) </w:t>
      </w:r>
      <w:r>
        <w:rPr>
          <w:lang w:val="es-AR"/>
        </w:rPr>
        <w:t xml:space="preserve">+ </w:t>
      </w:r>
      <w:r w:rsidRPr="00B01B1C">
        <w:rPr>
          <w:lang w:val="es-AR"/>
        </w:rPr>
        <w:t>(ISO 27018)</w:t>
      </w:r>
    </w:p>
    <w:p w14:paraId="779B5FF9" w14:textId="77777777" w:rsidR="00B01B1C" w:rsidRPr="00432499" w:rsidRDefault="00B01B1C" w:rsidP="00B01B1C">
      <w:pPr>
        <w:pStyle w:val="ListParagraph"/>
        <w:ind w:left="1080"/>
        <w:jc w:val="both"/>
        <w:rPr>
          <w:lang w:val="es-AR"/>
        </w:rPr>
      </w:pPr>
    </w:p>
    <w:p w14:paraId="2A234465" w14:textId="77777777" w:rsidR="00B01B1C" w:rsidRDefault="00B01B1C">
      <w:pPr>
        <w:rPr>
          <w:b/>
          <w:bCs/>
          <w:sz w:val="26"/>
          <w:szCs w:val="26"/>
          <w:lang w:val="es-AR"/>
        </w:rPr>
      </w:pPr>
      <w:r>
        <w:rPr>
          <w:b/>
          <w:bCs/>
          <w:sz w:val="26"/>
          <w:szCs w:val="26"/>
          <w:lang w:val="es-AR"/>
        </w:rPr>
        <w:br w:type="page"/>
      </w:r>
    </w:p>
    <w:p w14:paraId="7689C3B9" w14:textId="77777777" w:rsidR="00B01B1C" w:rsidRDefault="00B01B1C" w:rsidP="00F95095">
      <w:pPr>
        <w:jc w:val="both"/>
        <w:rPr>
          <w:b/>
          <w:bCs/>
          <w:sz w:val="26"/>
          <w:szCs w:val="26"/>
          <w:lang w:val="es-AR"/>
        </w:rPr>
      </w:pPr>
    </w:p>
    <w:p w14:paraId="25148A79" w14:textId="4D8DE47E" w:rsidR="00E83566" w:rsidRDefault="00135556" w:rsidP="00B01B1C">
      <w:pPr>
        <w:pStyle w:val="Heading1"/>
        <w:rPr>
          <w:lang w:val="es-AR"/>
        </w:rPr>
      </w:pPr>
      <w:r w:rsidRPr="00655F01">
        <w:rPr>
          <w:lang w:val="es-AR"/>
        </w:rPr>
        <w:t>Principales Clientes</w:t>
      </w:r>
      <w:r w:rsidR="001B13D0" w:rsidRPr="00655F01">
        <w:rPr>
          <w:lang w:val="es-AR"/>
        </w:rPr>
        <w:t xml:space="preserve"> de nuestras soluciones</w:t>
      </w:r>
    </w:p>
    <w:p w14:paraId="5783A018" w14:textId="6FA1AF41" w:rsidR="00625D2E" w:rsidRDefault="00625D2E" w:rsidP="00625D2E">
      <w:pPr>
        <w:rPr>
          <w:lang w:val="es-AR"/>
        </w:rPr>
      </w:pPr>
    </w:p>
    <w:p w14:paraId="28CD3817" w14:textId="77777777" w:rsidR="00625D2E" w:rsidRPr="00625D2E" w:rsidRDefault="00625D2E" w:rsidP="00625D2E">
      <w:pPr>
        <w:rPr>
          <w:lang w:val="es-AR"/>
        </w:rPr>
      </w:pPr>
    </w:p>
    <w:p w14:paraId="220A4DDB" w14:textId="3B766F72" w:rsidR="00135556" w:rsidRPr="00655F01" w:rsidRDefault="0075358A" w:rsidP="00F95095">
      <w:pPr>
        <w:jc w:val="both"/>
        <w:rPr>
          <w:lang w:val="es-AR"/>
        </w:rPr>
      </w:pPr>
      <w:r>
        <w:rPr>
          <w:noProof/>
        </w:rPr>
        <w:drawing>
          <wp:inline distT="0" distB="0" distL="0" distR="0" wp14:anchorId="4F029C9B" wp14:editId="7C7DEC07">
            <wp:extent cx="5943600" cy="3392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92805"/>
                    </a:xfrm>
                    <a:prstGeom prst="rect">
                      <a:avLst/>
                    </a:prstGeom>
                    <a:noFill/>
                    <a:ln>
                      <a:noFill/>
                    </a:ln>
                  </pic:spPr>
                </pic:pic>
              </a:graphicData>
            </a:graphic>
          </wp:inline>
        </w:drawing>
      </w:r>
    </w:p>
    <w:p w14:paraId="4F937C51" w14:textId="77777777" w:rsidR="00135556" w:rsidRPr="00655F01" w:rsidRDefault="00135556" w:rsidP="00F95095">
      <w:pPr>
        <w:jc w:val="both"/>
        <w:rPr>
          <w:lang w:val="es-AR"/>
        </w:rPr>
      </w:pPr>
    </w:p>
    <w:p w14:paraId="2F0907AE" w14:textId="77777777" w:rsidR="00D22601" w:rsidRPr="00655F01" w:rsidRDefault="00D22601" w:rsidP="00F95095">
      <w:pPr>
        <w:jc w:val="both"/>
        <w:rPr>
          <w:noProof/>
          <w:lang w:val="es-AR"/>
        </w:rPr>
      </w:pPr>
    </w:p>
    <w:p w14:paraId="349B5E71" w14:textId="77777777" w:rsidR="00D22601" w:rsidRPr="00655F01" w:rsidRDefault="00D22601" w:rsidP="00F95095">
      <w:pPr>
        <w:jc w:val="both"/>
        <w:rPr>
          <w:lang w:val="es-AR"/>
        </w:rPr>
      </w:pPr>
    </w:p>
    <w:p w14:paraId="0B27F3EA" w14:textId="77777777" w:rsidR="001B13D0" w:rsidRPr="00655F01" w:rsidRDefault="001B13D0" w:rsidP="00F95095">
      <w:pPr>
        <w:jc w:val="both"/>
        <w:rPr>
          <w:b/>
          <w:bCs/>
          <w:sz w:val="26"/>
          <w:szCs w:val="26"/>
          <w:lang w:val="es-AR"/>
        </w:rPr>
      </w:pPr>
      <w:r w:rsidRPr="00655F01">
        <w:rPr>
          <w:b/>
          <w:bCs/>
          <w:sz w:val="26"/>
          <w:szCs w:val="26"/>
          <w:lang w:val="es-AR"/>
        </w:rPr>
        <w:br w:type="column"/>
      </w:r>
    </w:p>
    <w:p w14:paraId="7BF7BAD8" w14:textId="77777777" w:rsidR="00E96C13" w:rsidRDefault="00E96C13" w:rsidP="00B01B1C">
      <w:pPr>
        <w:pStyle w:val="Heading1"/>
        <w:rPr>
          <w:lang w:val="es-AR"/>
        </w:rPr>
      </w:pPr>
      <w:r>
        <w:rPr>
          <w:lang w:val="es-AR"/>
        </w:rPr>
        <w:t>Principales características del proyecto NEXO</w:t>
      </w:r>
    </w:p>
    <w:p w14:paraId="7FB03413" w14:textId="6538F81D" w:rsidR="002C1137" w:rsidRDefault="002C1137" w:rsidP="00F95095">
      <w:pPr>
        <w:jc w:val="both"/>
        <w:rPr>
          <w:b/>
          <w:bCs/>
          <w:sz w:val="26"/>
          <w:szCs w:val="26"/>
          <w:lang w:val="es-AR"/>
        </w:rPr>
      </w:pPr>
    </w:p>
    <w:p w14:paraId="5B4208D8" w14:textId="173C4F05" w:rsidR="007F4FFD" w:rsidRDefault="00E96C13" w:rsidP="00F95095">
      <w:pPr>
        <w:jc w:val="both"/>
        <w:rPr>
          <w:b/>
          <w:bCs/>
          <w:sz w:val="26"/>
          <w:szCs w:val="26"/>
          <w:lang w:val="es-AR"/>
        </w:rPr>
      </w:pPr>
      <w:r w:rsidRPr="00E96C13">
        <w:rPr>
          <w:b/>
          <w:bCs/>
          <w:noProof/>
          <w:sz w:val="26"/>
          <w:szCs w:val="26"/>
          <w:lang w:val="es-AR"/>
        </w:rPr>
        <w:drawing>
          <wp:anchor distT="0" distB="0" distL="114300" distR="114300" simplePos="0" relativeHeight="251642880" behindDoc="0" locked="0" layoutInCell="1" allowOverlap="1" wp14:anchorId="1994168F" wp14:editId="112E7D3F">
            <wp:simplePos x="0" y="0"/>
            <wp:positionH relativeFrom="column">
              <wp:posOffset>724618</wp:posOffset>
            </wp:positionH>
            <wp:positionV relativeFrom="paragraph">
              <wp:posOffset>319675</wp:posOffset>
            </wp:positionV>
            <wp:extent cx="3470844" cy="2303253"/>
            <wp:effectExtent l="0" t="0" r="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70844" cy="2303253"/>
                    </a:xfrm>
                    <a:prstGeom prst="rect">
                      <a:avLst/>
                    </a:prstGeom>
                  </pic:spPr>
                </pic:pic>
              </a:graphicData>
            </a:graphic>
          </wp:anchor>
        </w:drawing>
      </w:r>
      <w:r>
        <w:rPr>
          <w:b/>
          <w:bCs/>
          <w:sz w:val="26"/>
          <w:szCs w:val="26"/>
          <w:lang w:val="es-AR"/>
        </w:rPr>
        <w:t>Soporte para los KPIs</w:t>
      </w:r>
    </w:p>
    <w:p w14:paraId="0B26C383" w14:textId="69271DB7" w:rsidR="00E96C13" w:rsidRDefault="00E96C13" w:rsidP="00F95095">
      <w:pPr>
        <w:jc w:val="both"/>
        <w:rPr>
          <w:b/>
          <w:bCs/>
          <w:sz w:val="26"/>
          <w:szCs w:val="26"/>
          <w:lang w:val="es-AR"/>
        </w:rPr>
      </w:pPr>
    </w:p>
    <w:p w14:paraId="1CABE29E" w14:textId="09217D33" w:rsidR="00E96C13" w:rsidRDefault="00E96C13" w:rsidP="00F95095">
      <w:pPr>
        <w:jc w:val="both"/>
        <w:rPr>
          <w:b/>
          <w:bCs/>
          <w:sz w:val="26"/>
          <w:szCs w:val="26"/>
          <w:lang w:val="es-AR"/>
        </w:rPr>
      </w:pPr>
    </w:p>
    <w:p w14:paraId="64CCD109" w14:textId="207C395D" w:rsidR="00E96C13" w:rsidRDefault="00E96C13" w:rsidP="00F95095">
      <w:pPr>
        <w:jc w:val="both"/>
        <w:rPr>
          <w:b/>
          <w:bCs/>
          <w:sz w:val="26"/>
          <w:szCs w:val="26"/>
          <w:lang w:val="es-AR"/>
        </w:rPr>
      </w:pPr>
    </w:p>
    <w:p w14:paraId="58B15842" w14:textId="2693D403" w:rsidR="00E96C13" w:rsidRDefault="00E96C13" w:rsidP="00F95095">
      <w:pPr>
        <w:jc w:val="both"/>
        <w:rPr>
          <w:b/>
          <w:bCs/>
          <w:sz w:val="26"/>
          <w:szCs w:val="26"/>
          <w:lang w:val="es-AR"/>
        </w:rPr>
      </w:pPr>
    </w:p>
    <w:p w14:paraId="1039507C" w14:textId="01D14CEA" w:rsidR="00E96C13" w:rsidRDefault="00E96C13" w:rsidP="00F95095">
      <w:pPr>
        <w:jc w:val="both"/>
        <w:rPr>
          <w:b/>
          <w:bCs/>
          <w:sz w:val="26"/>
          <w:szCs w:val="26"/>
          <w:lang w:val="es-AR"/>
        </w:rPr>
      </w:pPr>
    </w:p>
    <w:p w14:paraId="55805265" w14:textId="36E5DF09" w:rsidR="00E96C13" w:rsidRDefault="00E96C13" w:rsidP="00F95095">
      <w:pPr>
        <w:jc w:val="both"/>
        <w:rPr>
          <w:b/>
          <w:bCs/>
          <w:sz w:val="26"/>
          <w:szCs w:val="26"/>
          <w:lang w:val="es-AR"/>
        </w:rPr>
      </w:pPr>
    </w:p>
    <w:p w14:paraId="2BAA2DCB" w14:textId="3AAB9033" w:rsidR="00E96C13" w:rsidRDefault="00E96C13" w:rsidP="00F95095">
      <w:pPr>
        <w:jc w:val="both"/>
        <w:rPr>
          <w:b/>
          <w:bCs/>
          <w:sz w:val="26"/>
          <w:szCs w:val="26"/>
          <w:lang w:val="es-AR"/>
        </w:rPr>
      </w:pPr>
    </w:p>
    <w:p w14:paraId="62C7CAFE" w14:textId="25C363A4" w:rsidR="00E96C13" w:rsidRDefault="00E96C13" w:rsidP="00F95095">
      <w:pPr>
        <w:jc w:val="both"/>
        <w:rPr>
          <w:b/>
          <w:bCs/>
          <w:sz w:val="26"/>
          <w:szCs w:val="26"/>
          <w:lang w:val="es-AR"/>
        </w:rPr>
      </w:pPr>
    </w:p>
    <w:p w14:paraId="53D25D99" w14:textId="511CF72E" w:rsidR="00E96C13" w:rsidRDefault="00E96C13" w:rsidP="00F95095">
      <w:pPr>
        <w:jc w:val="both"/>
        <w:rPr>
          <w:b/>
          <w:bCs/>
          <w:sz w:val="26"/>
          <w:szCs w:val="26"/>
          <w:lang w:val="es-AR"/>
        </w:rPr>
      </w:pPr>
    </w:p>
    <w:p w14:paraId="5F438430" w14:textId="6E107F19" w:rsidR="00E96C13" w:rsidRDefault="00E96C13" w:rsidP="00F95095">
      <w:pPr>
        <w:jc w:val="both"/>
        <w:rPr>
          <w:b/>
          <w:bCs/>
          <w:sz w:val="26"/>
          <w:szCs w:val="26"/>
          <w:lang w:val="es-AR"/>
        </w:rPr>
      </w:pPr>
      <w:r>
        <w:rPr>
          <w:b/>
          <w:bCs/>
          <w:sz w:val="26"/>
          <w:szCs w:val="26"/>
          <w:lang w:val="es-AR"/>
        </w:rPr>
        <w:t xml:space="preserve">Acompañar la </w:t>
      </w:r>
      <w:r w:rsidR="0046526A">
        <w:rPr>
          <w:b/>
          <w:bCs/>
          <w:sz w:val="26"/>
          <w:szCs w:val="26"/>
          <w:lang w:val="es-AR"/>
        </w:rPr>
        <w:t xml:space="preserve">visión de </w:t>
      </w:r>
      <w:r w:rsidR="0075358A">
        <w:rPr>
          <w:b/>
          <w:bCs/>
          <w:sz w:val="26"/>
          <w:szCs w:val="26"/>
          <w:lang w:val="es-AR"/>
        </w:rPr>
        <w:t>PHARMA BUSINESS</w:t>
      </w:r>
      <w:r w:rsidR="0046526A">
        <w:rPr>
          <w:b/>
          <w:bCs/>
          <w:sz w:val="26"/>
          <w:szCs w:val="26"/>
          <w:lang w:val="es-AR"/>
        </w:rPr>
        <w:t xml:space="preserve"> para el Portal</w:t>
      </w:r>
    </w:p>
    <w:p w14:paraId="09E2ABB7" w14:textId="59A36A4E" w:rsidR="0046526A" w:rsidRDefault="0046526A" w:rsidP="00F95095">
      <w:pPr>
        <w:jc w:val="both"/>
        <w:rPr>
          <w:b/>
          <w:bCs/>
          <w:sz w:val="26"/>
          <w:szCs w:val="26"/>
          <w:lang w:val="es-AR"/>
        </w:rPr>
      </w:pPr>
      <w:r w:rsidRPr="0046526A">
        <w:rPr>
          <w:b/>
          <w:bCs/>
          <w:noProof/>
          <w:sz w:val="26"/>
          <w:szCs w:val="26"/>
          <w:lang w:val="es-AR"/>
        </w:rPr>
        <w:drawing>
          <wp:inline distT="0" distB="0" distL="0" distR="0" wp14:anchorId="6D32208E" wp14:editId="24A80296">
            <wp:extent cx="5943600" cy="24739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73960"/>
                    </a:xfrm>
                    <a:prstGeom prst="rect">
                      <a:avLst/>
                    </a:prstGeom>
                  </pic:spPr>
                </pic:pic>
              </a:graphicData>
            </a:graphic>
          </wp:inline>
        </w:drawing>
      </w:r>
    </w:p>
    <w:p w14:paraId="49F5BFD6" w14:textId="73CD473C" w:rsidR="00E96C13" w:rsidRDefault="00E96C13" w:rsidP="00F95095">
      <w:pPr>
        <w:jc w:val="both"/>
        <w:rPr>
          <w:b/>
          <w:bCs/>
          <w:sz w:val="26"/>
          <w:szCs w:val="26"/>
          <w:lang w:val="es-AR"/>
        </w:rPr>
      </w:pPr>
    </w:p>
    <w:p w14:paraId="2532C87A" w14:textId="2841B794" w:rsidR="00E96C13" w:rsidRDefault="00E96C13" w:rsidP="00F95095">
      <w:pPr>
        <w:jc w:val="both"/>
        <w:rPr>
          <w:b/>
          <w:bCs/>
          <w:sz w:val="26"/>
          <w:szCs w:val="26"/>
          <w:lang w:val="es-AR"/>
        </w:rPr>
      </w:pPr>
    </w:p>
    <w:p w14:paraId="7C2C78A3" w14:textId="77777777" w:rsidR="00E96C13" w:rsidRPr="00655F01" w:rsidRDefault="00E96C13" w:rsidP="00F95095">
      <w:pPr>
        <w:jc w:val="both"/>
        <w:rPr>
          <w:b/>
          <w:bCs/>
          <w:sz w:val="26"/>
          <w:szCs w:val="26"/>
          <w:lang w:val="es-AR"/>
        </w:rPr>
      </w:pPr>
    </w:p>
    <w:p w14:paraId="16925DCA" w14:textId="44A18369" w:rsidR="00600C0D" w:rsidRDefault="0046526A" w:rsidP="00B01B1C">
      <w:pPr>
        <w:pStyle w:val="Heading1"/>
        <w:rPr>
          <w:lang w:val="es-AR"/>
        </w:rPr>
      </w:pPr>
      <w:r>
        <w:rPr>
          <w:lang w:val="es-AR"/>
        </w:rPr>
        <w:br w:type="page"/>
      </w:r>
      <w:r w:rsidR="00600C0D" w:rsidRPr="00655F01">
        <w:rPr>
          <w:lang w:val="es-AR"/>
        </w:rPr>
        <w:lastRenderedPageBreak/>
        <w:t>Detalle de tareas de alto nivel</w:t>
      </w:r>
    </w:p>
    <w:p w14:paraId="033B33A8" w14:textId="77777777" w:rsidR="002C1137" w:rsidRPr="002C1137" w:rsidRDefault="002C1137" w:rsidP="002C1137">
      <w:pPr>
        <w:rPr>
          <w:lang w:val="es-AR"/>
        </w:rPr>
      </w:pPr>
    </w:p>
    <w:p w14:paraId="20C6FB28" w14:textId="0A545539" w:rsidR="003B6435" w:rsidRDefault="0046526A" w:rsidP="00F95095">
      <w:pPr>
        <w:pStyle w:val="ListParagraph"/>
        <w:ind w:left="1080"/>
        <w:jc w:val="both"/>
        <w:rPr>
          <w:lang w:val="es-AR"/>
        </w:rPr>
      </w:pPr>
      <w:r>
        <w:rPr>
          <w:lang w:val="es-AR"/>
        </w:rPr>
        <w:t xml:space="preserve">En líneas generales </w:t>
      </w:r>
      <w:r w:rsidR="00053FBD">
        <w:rPr>
          <w:lang w:val="es-AR"/>
        </w:rPr>
        <w:t>INCREDIBLE TECHNOLOGIES S.A.</w:t>
      </w:r>
      <w:r>
        <w:rPr>
          <w:lang w:val="es-AR"/>
        </w:rPr>
        <w:t xml:space="preserve"> se asumirá el desarrollo de todas las funcionalidades anteriormente detalladas</w:t>
      </w:r>
      <w:r w:rsidR="00625D2E">
        <w:rPr>
          <w:lang w:val="es-AR"/>
        </w:rPr>
        <w:t xml:space="preserve"> utilizando las tecnologías que defina el cliente, tomando como </w:t>
      </w:r>
      <w:r w:rsidR="00A50683">
        <w:rPr>
          <w:lang w:val="es-AR"/>
        </w:rPr>
        <w:t>marco de referencia</w:t>
      </w:r>
      <w:r w:rsidR="00625D2E">
        <w:rPr>
          <w:lang w:val="es-AR"/>
        </w:rPr>
        <w:t xml:space="preserve"> el stack MERN</w:t>
      </w:r>
      <w:r>
        <w:rPr>
          <w:lang w:val="es-AR"/>
        </w:rPr>
        <w:t xml:space="preserve"> </w:t>
      </w:r>
      <w:r w:rsidR="00A50683">
        <w:rPr>
          <w:lang w:val="es-AR"/>
        </w:rPr>
        <w:t xml:space="preserve">(tecnologías utilizadas para el portal existente) </w:t>
      </w:r>
      <w:r>
        <w:rPr>
          <w:lang w:val="es-AR"/>
        </w:rPr>
        <w:t xml:space="preserve">para soportar las iniciativas </w:t>
      </w:r>
      <w:r w:rsidR="00A50683">
        <w:rPr>
          <w:lang w:val="es-AR"/>
        </w:rPr>
        <w:t>y nuevas funcionalidades inherentes a</w:t>
      </w:r>
      <w:r>
        <w:rPr>
          <w:lang w:val="es-AR"/>
        </w:rPr>
        <w:t>l proyecto NEXO</w:t>
      </w:r>
      <w:r w:rsidR="002C1137">
        <w:rPr>
          <w:lang w:val="es-AR"/>
        </w:rPr>
        <w:t xml:space="preserve"> que serán incluidas dentro del portal de la intranet </w:t>
      </w:r>
      <w:r w:rsidR="00A50683">
        <w:rPr>
          <w:lang w:val="es-AR"/>
        </w:rPr>
        <w:t>en funcionamiento en la actualidad</w:t>
      </w:r>
      <w:r>
        <w:rPr>
          <w:lang w:val="es-AR"/>
        </w:rPr>
        <w:t>.</w:t>
      </w:r>
    </w:p>
    <w:p w14:paraId="60563091" w14:textId="659201BE" w:rsidR="00EE0E1F" w:rsidRDefault="00EE0E1F" w:rsidP="00F95095">
      <w:pPr>
        <w:pStyle w:val="ListParagraph"/>
        <w:ind w:left="1080"/>
        <w:jc w:val="both"/>
        <w:rPr>
          <w:lang w:val="es-AR"/>
        </w:rPr>
      </w:pPr>
    </w:p>
    <w:p w14:paraId="651E3E8F" w14:textId="57B0A311" w:rsidR="00EE0E1F" w:rsidRDefault="00EE0E1F" w:rsidP="00EE0E1F">
      <w:pPr>
        <w:pStyle w:val="ListParagraph"/>
        <w:ind w:left="1080"/>
        <w:jc w:val="both"/>
        <w:rPr>
          <w:lang w:val="es-AR"/>
        </w:rPr>
      </w:pPr>
      <w:r>
        <w:rPr>
          <w:lang w:val="es-AR"/>
        </w:rPr>
        <w:t xml:space="preserve">En líneas generales, el proyecto constará de 5 fases arquetípicas. Cada una de ellas tendrá como resultado diferentes artefactos documentales (archivos con </w:t>
      </w:r>
      <w:r w:rsidR="00BF6C09">
        <w:rPr>
          <w:lang w:val="es-AR"/>
        </w:rPr>
        <w:t>especificaciones</w:t>
      </w:r>
      <w:r>
        <w:rPr>
          <w:lang w:val="es-AR"/>
        </w:rPr>
        <w:t xml:space="preserve"> y detalles técnicos y </w:t>
      </w:r>
      <w:r w:rsidR="00BF6C09">
        <w:rPr>
          <w:lang w:val="es-AR"/>
        </w:rPr>
        <w:t>funcionales</w:t>
      </w:r>
      <w:r>
        <w:rPr>
          <w:lang w:val="es-AR"/>
        </w:rPr>
        <w:t xml:space="preserve">, diagramas, maquetas, </w:t>
      </w:r>
      <w:r w:rsidR="008D7075">
        <w:rPr>
          <w:lang w:val="es-AR"/>
        </w:rPr>
        <w:t>etc.</w:t>
      </w:r>
      <w:r>
        <w:rPr>
          <w:lang w:val="es-AR"/>
        </w:rPr>
        <w:t>)</w:t>
      </w:r>
    </w:p>
    <w:p w14:paraId="5452DAAD" w14:textId="77777777" w:rsidR="00EE0E1F" w:rsidRDefault="00EE0E1F" w:rsidP="00EE0E1F">
      <w:pPr>
        <w:pStyle w:val="ListParagraph"/>
        <w:ind w:left="1080"/>
        <w:jc w:val="both"/>
        <w:rPr>
          <w:lang w:val="es-AR"/>
        </w:rPr>
      </w:pPr>
      <w:r>
        <w:rPr>
          <w:lang w:val="es-AR"/>
        </w:rPr>
        <w:t xml:space="preserve">A saber: </w:t>
      </w:r>
    </w:p>
    <w:p w14:paraId="099BF9D0" w14:textId="77777777" w:rsidR="00EE0E1F" w:rsidRDefault="00EE0E1F" w:rsidP="00EE0E1F">
      <w:pPr>
        <w:pStyle w:val="ListParagraph"/>
        <w:numPr>
          <w:ilvl w:val="0"/>
          <w:numId w:val="19"/>
        </w:numPr>
        <w:jc w:val="both"/>
        <w:rPr>
          <w:lang w:val="es-AR"/>
        </w:rPr>
      </w:pPr>
      <w:r w:rsidRPr="00EE0E1F">
        <w:rPr>
          <w:b/>
          <w:bCs/>
          <w:lang w:val="es-AR"/>
        </w:rPr>
        <w:t>Diseño de la solución</w:t>
      </w:r>
      <w:r>
        <w:rPr>
          <w:lang w:val="es-AR"/>
        </w:rPr>
        <w:t xml:space="preserve"> (Maquetado y diseño general)</w:t>
      </w:r>
    </w:p>
    <w:p w14:paraId="3FCB67AB" w14:textId="77777777" w:rsidR="00EE0E1F" w:rsidRDefault="00EE0E1F" w:rsidP="00EE0E1F">
      <w:pPr>
        <w:pStyle w:val="ListParagraph"/>
        <w:numPr>
          <w:ilvl w:val="0"/>
          <w:numId w:val="19"/>
        </w:numPr>
        <w:jc w:val="both"/>
        <w:rPr>
          <w:lang w:val="es-AR"/>
        </w:rPr>
      </w:pPr>
      <w:r w:rsidRPr="00EE0E1F">
        <w:rPr>
          <w:b/>
          <w:bCs/>
          <w:lang w:val="es-AR"/>
        </w:rPr>
        <w:t>Estructura Principal</w:t>
      </w:r>
      <w:r>
        <w:rPr>
          <w:lang w:val="es-AR"/>
        </w:rPr>
        <w:t xml:space="preserve"> (Prototipado y arquitectura de la solución)</w:t>
      </w:r>
    </w:p>
    <w:p w14:paraId="7954F36B" w14:textId="77777777" w:rsidR="00EE0E1F" w:rsidRDefault="00EE0E1F" w:rsidP="00EE0E1F">
      <w:pPr>
        <w:pStyle w:val="ListParagraph"/>
        <w:numPr>
          <w:ilvl w:val="0"/>
          <w:numId w:val="19"/>
        </w:numPr>
        <w:jc w:val="both"/>
        <w:rPr>
          <w:lang w:val="es-AR"/>
        </w:rPr>
      </w:pPr>
      <w:r w:rsidRPr="00EE0E1F">
        <w:rPr>
          <w:b/>
          <w:bCs/>
          <w:lang w:val="es-AR"/>
        </w:rPr>
        <w:t>Construcción</w:t>
      </w:r>
      <w:r>
        <w:rPr>
          <w:lang w:val="es-AR"/>
        </w:rPr>
        <w:t>: basada en metodologías ágiles, compuestas por iteraciones de 2 semanas.</w:t>
      </w:r>
    </w:p>
    <w:p w14:paraId="4B0B4A14" w14:textId="77777777" w:rsidR="00EE0E1F" w:rsidRPr="00EE0E1F" w:rsidRDefault="00EE0E1F" w:rsidP="00EE0E1F">
      <w:pPr>
        <w:pStyle w:val="ListParagraph"/>
        <w:numPr>
          <w:ilvl w:val="0"/>
          <w:numId w:val="19"/>
        </w:numPr>
        <w:jc w:val="both"/>
        <w:rPr>
          <w:b/>
          <w:bCs/>
          <w:lang w:val="es-AR"/>
        </w:rPr>
      </w:pPr>
      <w:r w:rsidRPr="00EE0E1F">
        <w:rPr>
          <w:b/>
          <w:bCs/>
          <w:lang w:val="es-AR"/>
        </w:rPr>
        <w:t>Pruebas</w:t>
      </w:r>
    </w:p>
    <w:p w14:paraId="0B25C500" w14:textId="52C03417" w:rsidR="00EE0E1F" w:rsidRDefault="00EE0E1F" w:rsidP="00EE0E1F">
      <w:pPr>
        <w:pStyle w:val="ListParagraph"/>
        <w:numPr>
          <w:ilvl w:val="0"/>
          <w:numId w:val="19"/>
        </w:numPr>
        <w:jc w:val="both"/>
        <w:rPr>
          <w:lang w:val="es-AR"/>
        </w:rPr>
      </w:pPr>
      <w:r>
        <w:rPr>
          <w:lang w:val="es-AR"/>
        </w:rPr>
        <w:t>I</w:t>
      </w:r>
      <w:r w:rsidRPr="00EE0E1F">
        <w:rPr>
          <w:b/>
          <w:bCs/>
          <w:lang w:val="es-AR"/>
        </w:rPr>
        <w:t>mplementación en producción</w:t>
      </w:r>
      <w:r>
        <w:rPr>
          <w:lang w:val="es-AR"/>
        </w:rPr>
        <w:t xml:space="preserve"> (por pedido de Pharma Business, </w:t>
      </w:r>
      <w:r w:rsidRPr="00EE0E1F">
        <w:rPr>
          <w:i/>
          <w:iCs/>
          <w:lang w:val="es-AR"/>
        </w:rPr>
        <w:t>serán realizadas fuera del horario de oficina</w:t>
      </w:r>
      <w:r>
        <w:rPr>
          <w:lang w:val="es-AR"/>
        </w:rPr>
        <w:t xml:space="preserve"> de la sede central de Buenos Aires, establecido en días hábiles de </w:t>
      </w:r>
      <w:r w:rsidR="008D7075">
        <w:rPr>
          <w:lang w:val="es-AR"/>
        </w:rPr>
        <w:t>lunes</w:t>
      </w:r>
      <w:r>
        <w:rPr>
          <w:lang w:val="es-AR"/>
        </w:rPr>
        <w:t xml:space="preserve"> a </w:t>
      </w:r>
      <w:r w:rsidR="008D7075">
        <w:rPr>
          <w:lang w:val="es-AR"/>
        </w:rPr>
        <w:t>viernes</w:t>
      </w:r>
      <w:r>
        <w:rPr>
          <w:lang w:val="es-AR"/>
        </w:rPr>
        <w:t xml:space="preserve"> de 8 a 19)</w:t>
      </w:r>
    </w:p>
    <w:p w14:paraId="33417839" w14:textId="76C9B683" w:rsidR="0033063F" w:rsidRDefault="00600C0D" w:rsidP="00B01B1C">
      <w:pPr>
        <w:pStyle w:val="Heading1"/>
        <w:rPr>
          <w:lang w:val="es-AR"/>
        </w:rPr>
      </w:pPr>
      <w:r w:rsidRPr="00655F01">
        <w:rPr>
          <w:lang w:val="es-AR"/>
        </w:rPr>
        <w:t>Cronograma Propuesto</w:t>
      </w:r>
    </w:p>
    <w:p w14:paraId="336BAB90" w14:textId="77777777" w:rsidR="002C1137" w:rsidRPr="002C1137" w:rsidRDefault="002C1137" w:rsidP="002C1137">
      <w:pPr>
        <w:rPr>
          <w:lang w:val="es-AR"/>
        </w:rPr>
      </w:pPr>
    </w:p>
    <w:p w14:paraId="3CD10427" w14:textId="614EF535" w:rsidR="0046526A" w:rsidRDefault="0046526A" w:rsidP="0046526A">
      <w:pPr>
        <w:pStyle w:val="ListParagraph"/>
        <w:ind w:left="1080"/>
        <w:jc w:val="both"/>
        <w:rPr>
          <w:lang w:val="es-AR"/>
        </w:rPr>
      </w:pPr>
      <w:r>
        <w:rPr>
          <w:lang w:val="es-AR"/>
        </w:rPr>
        <w:t xml:space="preserve">El cronograma propuesto será definido en detalle junto con </w:t>
      </w:r>
      <w:r w:rsidR="0075358A">
        <w:rPr>
          <w:lang w:val="es-AR"/>
        </w:rPr>
        <w:t>PHARMA BUSINESS</w:t>
      </w:r>
      <w:r>
        <w:rPr>
          <w:lang w:val="es-AR"/>
        </w:rPr>
        <w:t xml:space="preserve"> en función a las necesidades específicas del negocio tal cual sean planteadas por los interlocutores válidos designados por </w:t>
      </w:r>
      <w:r w:rsidR="0075358A">
        <w:rPr>
          <w:lang w:val="es-AR"/>
        </w:rPr>
        <w:t>PHARMA BUSINESS</w:t>
      </w:r>
      <w:r>
        <w:rPr>
          <w:lang w:val="es-AR"/>
        </w:rPr>
        <w:t>, entre ellos los sponsors del proyecto y los representantes / interlocutores válidos por el área de TI + las diferentes áreas de negocios.</w:t>
      </w:r>
    </w:p>
    <w:p w14:paraId="2D21D0E4" w14:textId="05577E1E" w:rsidR="00EE0E1F" w:rsidRDefault="00EE0E1F" w:rsidP="0046526A">
      <w:pPr>
        <w:pStyle w:val="ListParagraph"/>
        <w:ind w:left="1080"/>
        <w:jc w:val="both"/>
        <w:rPr>
          <w:lang w:val="es-AR"/>
        </w:rPr>
      </w:pPr>
    </w:p>
    <w:p w14:paraId="088DFCB9" w14:textId="60332974" w:rsidR="00EE0E1F" w:rsidRDefault="00EE0E1F" w:rsidP="0046526A">
      <w:pPr>
        <w:pStyle w:val="ListParagraph"/>
        <w:ind w:left="1080"/>
        <w:jc w:val="both"/>
        <w:rPr>
          <w:lang w:val="es-AR"/>
        </w:rPr>
      </w:pPr>
      <w:r>
        <w:rPr>
          <w:lang w:val="es-AR"/>
        </w:rPr>
        <w:t xml:space="preserve">Se contemplará la elaboración de una Carta Gantt </w:t>
      </w:r>
      <w:r w:rsidR="00254F90">
        <w:rPr>
          <w:lang w:val="es-AR"/>
        </w:rPr>
        <w:t xml:space="preserve">en conjunto con los interlocutores y principales sponsors del proyecto compuesto por </w:t>
      </w:r>
      <w:r>
        <w:rPr>
          <w:lang w:val="es-AR"/>
        </w:rPr>
        <w:t xml:space="preserve">un detalle calendarizado </w:t>
      </w:r>
      <w:r w:rsidR="00254F90">
        <w:rPr>
          <w:lang w:val="es-AR"/>
        </w:rPr>
        <w:t xml:space="preserve">de cada </w:t>
      </w:r>
      <w:r w:rsidR="00BF6C09">
        <w:rPr>
          <w:lang w:val="es-AR"/>
        </w:rPr>
        <w:t>una</w:t>
      </w:r>
      <w:r w:rsidR="00254F90">
        <w:rPr>
          <w:lang w:val="es-AR"/>
        </w:rPr>
        <w:t xml:space="preserve"> de las fases </w:t>
      </w:r>
      <w:r>
        <w:rPr>
          <w:lang w:val="es-AR"/>
        </w:rPr>
        <w:t>una vez aprobado el presente documento.</w:t>
      </w:r>
    </w:p>
    <w:p w14:paraId="46611813" w14:textId="77777777" w:rsidR="00EE0E1F" w:rsidRDefault="00EE0E1F" w:rsidP="0046526A">
      <w:pPr>
        <w:pStyle w:val="ListParagraph"/>
        <w:ind w:left="1080"/>
        <w:jc w:val="both"/>
        <w:rPr>
          <w:lang w:val="es-AR"/>
        </w:rPr>
      </w:pPr>
    </w:p>
    <w:p w14:paraId="426A5805" w14:textId="2F6017A4" w:rsidR="00EE0E1F" w:rsidRDefault="00EE0E1F" w:rsidP="0046526A">
      <w:pPr>
        <w:pStyle w:val="ListParagraph"/>
        <w:ind w:left="1080"/>
        <w:jc w:val="both"/>
        <w:rPr>
          <w:lang w:val="es-AR"/>
        </w:rPr>
      </w:pPr>
      <w:r>
        <w:rPr>
          <w:lang w:val="es-AR"/>
        </w:rPr>
        <w:t xml:space="preserve">A modo de detalle de Alto Nivel, el proyecto constará con las siguientes </w:t>
      </w:r>
      <w:r w:rsidR="00254F90">
        <w:rPr>
          <w:lang w:val="es-AR"/>
        </w:rPr>
        <w:t>etapa</w:t>
      </w:r>
      <w:r>
        <w:rPr>
          <w:lang w:val="es-AR"/>
        </w:rPr>
        <w:t>s:</w:t>
      </w:r>
    </w:p>
    <w:p w14:paraId="1477C5B9" w14:textId="73C603D2" w:rsidR="00254F90" w:rsidRDefault="00254F90" w:rsidP="0046526A">
      <w:pPr>
        <w:pStyle w:val="ListParagraph"/>
        <w:ind w:left="1080"/>
        <w:jc w:val="both"/>
        <w:rPr>
          <w:lang w:val="es-AR"/>
        </w:rPr>
      </w:pPr>
      <w:r>
        <w:rPr>
          <w:noProof/>
          <w:lang w:val="es-AR"/>
        </w:rPr>
        <w:drawing>
          <wp:inline distT="0" distB="0" distL="0" distR="0" wp14:anchorId="0E8D7665" wp14:editId="4969489B">
            <wp:extent cx="5486400" cy="1146412"/>
            <wp:effectExtent l="38100" t="0" r="1905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92FD845" w14:textId="0A353611" w:rsidR="00625D2E" w:rsidRPr="00655F01" w:rsidRDefault="008D7075" w:rsidP="00254F90">
      <w:pPr>
        <w:pStyle w:val="ListParagraph"/>
        <w:ind w:left="1080"/>
        <w:jc w:val="both"/>
        <w:rPr>
          <w:lang w:val="es-AR"/>
        </w:rPr>
      </w:pPr>
      <w:r>
        <w:rPr>
          <w:lang w:val="es-AR"/>
        </w:rPr>
        <w:t>El grueso de las horas de proyecto estará</w:t>
      </w:r>
      <w:r w:rsidR="00EE0E1F">
        <w:rPr>
          <w:lang w:val="es-AR"/>
        </w:rPr>
        <w:t xml:space="preserve"> </w:t>
      </w:r>
      <w:r>
        <w:rPr>
          <w:lang w:val="es-AR"/>
        </w:rPr>
        <w:t>ocupado</w:t>
      </w:r>
      <w:r w:rsidR="00EE0E1F">
        <w:rPr>
          <w:lang w:val="es-AR"/>
        </w:rPr>
        <w:t xml:space="preserve"> por las fases de Ejecución + Monitoreo y Control. Se estima que el resto de las fases consuman aproximadamente un 20% del tiempo total del proyecto.</w:t>
      </w:r>
      <w:r w:rsidR="00EE0E1F">
        <w:rPr>
          <w:lang w:val="es-AR"/>
        </w:rPr>
        <w:br w:type="page"/>
      </w:r>
    </w:p>
    <w:p w14:paraId="098495EB" w14:textId="2AB5F593" w:rsidR="0031221C" w:rsidRDefault="00655F01" w:rsidP="00B01B1C">
      <w:pPr>
        <w:pStyle w:val="Heading1"/>
        <w:rPr>
          <w:lang w:val="es-AR"/>
        </w:rPr>
      </w:pPr>
      <w:r w:rsidRPr="00655F01">
        <w:rPr>
          <w:lang w:val="es-AR"/>
        </w:rPr>
        <w:lastRenderedPageBreak/>
        <w:t>Inversión</w:t>
      </w:r>
      <w:r w:rsidR="001B13D0" w:rsidRPr="00655F01">
        <w:rPr>
          <w:lang w:val="es-AR"/>
        </w:rPr>
        <w:t>:</w:t>
      </w:r>
    </w:p>
    <w:p w14:paraId="219AC492" w14:textId="77777777" w:rsidR="002C1137" w:rsidRPr="002C1137" w:rsidRDefault="002C1137" w:rsidP="002C1137">
      <w:pPr>
        <w:rPr>
          <w:lang w:val="es-AR"/>
        </w:rPr>
      </w:pPr>
    </w:p>
    <w:p w14:paraId="6EDF5CEA" w14:textId="323138FB" w:rsidR="0046526A" w:rsidRDefault="0046526A" w:rsidP="0046526A">
      <w:pPr>
        <w:pStyle w:val="ListParagraph"/>
        <w:ind w:left="1080"/>
        <w:jc w:val="both"/>
        <w:rPr>
          <w:lang w:val="es-AR"/>
        </w:rPr>
      </w:pPr>
      <w:r>
        <w:rPr>
          <w:lang w:val="es-AR"/>
        </w:rPr>
        <w:t>L</w:t>
      </w:r>
      <w:r w:rsidRPr="0046526A">
        <w:rPr>
          <w:lang w:val="es-AR"/>
        </w:rPr>
        <w:t xml:space="preserve">a inversión a realizar por parte de </w:t>
      </w:r>
      <w:r w:rsidR="0075358A">
        <w:rPr>
          <w:lang w:val="es-AR"/>
        </w:rPr>
        <w:t>PHARMA BUSINESS</w:t>
      </w:r>
      <w:r w:rsidRPr="0046526A">
        <w:rPr>
          <w:lang w:val="es-AR"/>
        </w:rPr>
        <w:t xml:space="preserve"> es de</w:t>
      </w:r>
      <w:r w:rsidR="00625D2E">
        <w:rPr>
          <w:lang w:val="es-AR"/>
        </w:rPr>
        <w:t>:</w:t>
      </w:r>
    </w:p>
    <w:p w14:paraId="785814E2" w14:textId="4A2DFD31" w:rsidR="0046526A" w:rsidRPr="0046526A" w:rsidRDefault="0046526A" w:rsidP="0046526A">
      <w:pPr>
        <w:pStyle w:val="ListParagraph"/>
        <w:numPr>
          <w:ilvl w:val="0"/>
          <w:numId w:val="17"/>
        </w:numPr>
        <w:jc w:val="both"/>
        <w:rPr>
          <w:lang w:val="es-AR"/>
        </w:rPr>
      </w:pPr>
      <w:r w:rsidRPr="0046526A">
        <w:rPr>
          <w:b/>
          <w:bCs/>
          <w:lang w:val="es-AR"/>
        </w:rPr>
        <w:t xml:space="preserve">USD </w:t>
      </w:r>
      <w:r w:rsidR="002C1137">
        <w:rPr>
          <w:b/>
          <w:bCs/>
          <w:lang w:val="es-AR"/>
        </w:rPr>
        <w:t>48</w:t>
      </w:r>
      <w:r w:rsidRPr="0046526A">
        <w:rPr>
          <w:b/>
          <w:bCs/>
          <w:lang w:val="es-AR"/>
        </w:rPr>
        <w:t xml:space="preserve">.000 + </w:t>
      </w:r>
      <w:r>
        <w:rPr>
          <w:b/>
          <w:bCs/>
          <w:lang w:val="es-AR"/>
        </w:rPr>
        <w:t>VAT</w:t>
      </w:r>
      <w:r w:rsidRPr="0046526A">
        <w:rPr>
          <w:lang w:val="es-AR"/>
        </w:rPr>
        <w:t>*</w:t>
      </w:r>
    </w:p>
    <w:p w14:paraId="28D959F8" w14:textId="4FA5921C" w:rsidR="0046526A" w:rsidRDefault="0046526A" w:rsidP="0046526A">
      <w:pPr>
        <w:pStyle w:val="ListParagraph"/>
        <w:ind w:left="1800" w:firstLine="360"/>
        <w:jc w:val="both"/>
        <w:rPr>
          <w:i/>
          <w:iCs/>
          <w:lang w:val="es-AR"/>
        </w:rPr>
      </w:pPr>
      <w:r>
        <w:rPr>
          <w:lang w:val="es-AR"/>
        </w:rPr>
        <w:t>*</w:t>
      </w:r>
      <w:r w:rsidRPr="0046526A">
        <w:rPr>
          <w:lang w:val="es-AR"/>
        </w:rPr>
        <w:t xml:space="preserve"> </w:t>
      </w:r>
      <w:r w:rsidRPr="0046526A">
        <w:rPr>
          <w:i/>
          <w:iCs/>
          <w:lang w:val="es-AR"/>
        </w:rPr>
        <w:t xml:space="preserve">Incluye que </w:t>
      </w:r>
      <w:r w:rsidR="00053FBD">
        <w:rPr>
          <w:i/>
          <w:iCs/>
          <w:lang w:val="es-AR"/>
        </w:rPr>
        <w:t>INCREDIBLE TECHNOLOGIES S.A.</w:t>
      </w:r>
      <w:r w:rsidRPr="0046526A">
        <w:rPr>
          <w:i/>
          <w:iCs/>
          <w:lang w:val="es-AR"/>
        </w:rPr>
        <w:t xml:space="preserve"> absorba el costo de Azure hasta Mayo</w:t>
      </w:r>
      <w:r w:rsidR="00B01B1C">
        <w:rPr>
          <w:i/>
          <w:iCs/>
          <w:lang w:val="es-AR"/>
        </w:rPr>
        <w:t xml:space="preserve"> / 2022</w:t>
      </w:r>
    </w:p>
    <w:p w14:paraId="078DF770" w14:textId="77777777" w:rsidR="0046526A" w:rsidRDefault="0046526A" w:rsidP="0046526A">
      <w:pPr>
        <w:pStyle w:val="ListParagraph"/>
        <w:ind w:left="1080"/>
        <w:jc w:val="both"/>
        <w:rPr>
          <w:lang w:val="es-AR"/>
        </w:rPr>
      </w:pPr>
    </w:p>
    <w:p w14:paraId="2F1511AF" w14:textId="2709AEB4" w:rsidR="0046526A" w:rsidRPr="0046526A" w:rsidRDefault="0046526A" w:rsidP="0046526A">
      <w:pPr>
        <w:pStyle w:val="ListParagraph"/>
        <w:numPr>
          <w:ilvl w:val="0"/>
          <w:numId w:val="16"/>
        </w:numPr>
        <w:jc w:val="both"/>
        <w:rPr>
          <w:b/>
          <w:bCs/>
          <w:lang w:val="es-AR"/>
        </w:rPr>
      </w:pPr>
      <w:r w:rsidRPr="0046526A">
        <w:rPr>
          <w:b/>
          <w:bCs/>
          <w:lang w:val="es-AR"/>
        </w:rPr>
        <w:t xml:space="preserve">El costo a partir de Mayo para el servicio Azure significará una inversión de USD 6.700 + </w:t>
      </w:r>
      <w:r>
        <w:rPr>
          <w:b/>
          <w:bCs/>
          <w:lang w:val="es-AR"/>
        </w:rPr>
        <w:t>VAT</w:t>
      </w:r>
    </w:p>
    <w:p w14:paraId="5C0317EE" w14:textId="77777777" w:rsidR="0046526A" w:rsidRPr="0046526A" w:rsidRDefault="0046526A" w:rsidP="0046526A">
      <w:pPr>
        <w:pStyle w:val="ListParagraph"/>
        <w:ind w:left="1080"/>
        <w:jc w:val="both"/>
        <w:rPr>
          <w:lang w:val="es-AR"/>
        </w:rPr>
      </w:pPr>
    </w:p>
    <w:p w14:paraId="01CC6BBC" w14:textId="0F6EF70C" w:rsidR="00C90083" w:rsidRPr="0046526A" w:rsidRDefault="00C90083" w:rsidP="00625D2E">
      <w:pPr>
        <w:ind w:firstLine="720"/>
        <w:jc w:val="both"/>
        <w:rPr>
          <w:sz w:val="26"/>
          <w:szCs w:val="26"/>
          <w:lang w:val="es-AR"/>
        </w:rPr>
      </w:pPr>
      <w:r w:rsidRPr="0046526A">
        <w:rPr>
          <w:sz w:val="26"/>
          <w:szCs w:val="26"/>
          <w:lang w:val="es-AR"/>
        </w:rPr>
        <w:t>Proyecto de Implementación</w:t>
      </w:r>
    </w:p>
    <w:tbl>
      <w:tblPr>
        <w:tblStyle w:val="GridTable6Colorful-Accent1"/>
        <w:tblW w:w="8672" w:type="dxa"/>
        <w:tblInd w:w="708" w:type="dxa"/>
        <w:tblLook w:val="04A0" w:firstRow="1" w:lastRow="0" w:firstColumn="1" w:lastColumn="0" w:noHBand="0" w:noVBand="1"/>
      </w:tblPr>
      <w:tblGrid>
        <w:gridCol w:w="2707"/>
        <w:gridCol w:w="5965"/>
      </w:tblGrid>
      <w:tr w:rsidR="000F3E13" w:rsidRPr="00EE0E1F" w14:paraId="6C8BF090" w14:textId="77777777" w:rsidTr="00625D2E">
        <w:trPr>
          <w:cnfStyle w:val="100000000000" w:firstRow="1" w:lastRow="0" w:firstColumn="0" w:lastColumn="0" w:oddVBand="0" w:evenVBand="0" w:oddHBand="0"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2707" w:type="dxa"/>
          </w:tcPr>
          <w:p w14:paraId="6A2C1D00" w14:textId="5E596485" w:rsidR="000F3E13" w:rsidRPr="0046526A" w:rsidRDefault="000F3E13" w:rsidP="00F95095">
            <w:pPr>
              <w:jc w:val="both"/>
              <w:rPr>
                <w:lang w:val="es-AR"/>
              </w:rPr>
            </w:pPr>
            <w:r w:rsidRPr="0046526A">
              <w:rPr>
                <w:lang w:val="es-AR"/>
              </w:rPr>
              <w:t>Total tiempo:</w:t>
            </w:r>
          </w:p>
        </w:tc>
        <w:tc>
          <w:tcPr>
            <w:tcW w:w="5965" w:type="dxa"/>
          </w:tcPr>
          <w:p w14:paraId="39618083" w14:textId="2B11083A" w:rsidR="000F3E13" w:rsidRPr="0046526A" w:rsidRDefault="0046526A" w:rsidP="00F95095">
            <w:pPr>
              <w:jc w:val="both"/>
              <w:cnfStyle w:val="100000000000" w:firstRow="1" w:lastRow="0" w:firstColumn="0" w:lastColumn="0" w:oddVBand="0" w:evenVBand="0" w:oddHBand="0" w:evenHBand="0" w:firstRowFirstColumn="0" w:firstRowLastColumn="0" w:lastRowFirstColumn="0" w:lastRowLastColumn="0"/>
              <w:rPr>
                <w:lang w:val="es-AR"/>
              </w:rPr>
            </w:pPr>
            <w:r>
              <w:rPr>
                <w:lang w:val="es-AR"/>
              </w:rPr>
              <w:t xml:space="preserve">A definir, pero contempla su concreción durante el presente año </w:t>
            </w:r>
            <w:r w:rsidR="008D7075">
              <w:rPr>
                <w:lang w:val="es-AR"/>
              </w:rPr>
              <w:t>fiscal</w:t>
            </w:r>
            <w:r w:rsidR="008D7075" w:rsidRPr="0046526A">
              <w:rPr>
                <w:lang w:val="es-AR"/>
              </w:rPr>
              <w:t xml:space="preserve"> (</w:t>
            </w:r>
            <w:r w:rsidR="000F3E13" w:rsidRPr="0046526A">
              <w:rPr>
                <w:lang w:val="es-AR"/>
              </w:rPr>
              <w:t xml:space="preserve">sujeto a disponibilidad de recursos por parte de </w:t>
            </w:r>
            <w:r w:rsidR="0075358A">
              <w:rPr>
                <w:lang w:val="es-AR"/>
              </w:rPr>
              <w:t>PHARMA BUSINESS</w:t>
            </w:r>
            <w:r w:rsidR="000F3E13" w:rsidRPr="0046526A">
              <w:rPr>
                <w:lang w:val="es-AR"/>
              </w:rPr>
              <w:t xml:space="preserve">). </w:t>
            </w:r>
          </w:p>
        </w:tc>
      </w:tr>
      <w:tr w:rsidR="000F3E13" w:rsidRPr="00EE0E1F" w14:paraId="56CA8738" w14:textId="77777777" w:rsidTr="00625D2E">
        <w:trPr>
          <w:cnfStyle w:val="000000100000" w:firstRow="0" w:lastRow="0" w:firstColumn="0" w:lastColumn="0" w:oddVBand="0" w:evenVBand="0" w:oddHBand="1" w:evenHBand="0" w:firstRowFirstColumn="0" w:firstRowLastColumn="0" w:lastRowFirstColumn="0" w:lastRowLastColumn="0"/>
          <w:trHeight w:val="1574"/>
        </w:trPr>
        <w:tc>
          <w:tcPr>
            <w:cnfStyle w:val="001000000000" w:firstRow="0" w:lastRow="0" w:firstColumn="1" w:lastColumn="0" w:oddVBand="0" w:evenVBand="0" w:oddHBand="0" w:evenHBand="0" w:firstRowFirstColumn="0" w:firstRowLastColumn="0" w:lastRowFirstColumn="0" w:lastRowLastColumn="0"/>
            <w:tcW w:w="2707" w:type="dxa"/>
          </w:tcPr>
          <w:p w14:paraId="4F98AF62" w14:textId="390ACE7D" w:rsidR="000F3E13" w:rsidRPr="0046526A" w:rsidRDefault="000F3E13" w:rsidP="00F95095">
            <w:pPr>
              <w:jc w:val="both"/>
              <w:rPr>
                <w:lang w:val="es-AR"/>
              </w:rPr>
            </w:pPr>
            <w:r w:rsidRPr="0046526A">
              <w:rPr>
                <w:lang w:val="es-AR"/>
              </w:rPr>
              <w:t>Total</w:t>
            </w:r>
            <w:r w:rsidR="00B01B1C">
              <w:rPr>
                <w:lang w:val="es-AR"/>
              </w:rPr>
              <w:t xml:space="preserve"> </w:t>
            </w:r>
            <w:r w:rsidRPr="0046526A">
              <w:rPr>
                <w:lang w:val="es-AR"/>
              </w:rPr>
              <w:t xml:space="preserve">Recursos </w:t>
            </w:r>
            <w:r w:rsidR="00053FBD">
              <w:rPr>
                <w:lang w:val="es-AR"/>
              </w:rPr>
              <w:t>INCREDIBLE TECHNOLOGIES S.A.</w:t>
            </w:r>
            <w:r w:rsidRPr="0046526A">
              <w:rPr>
                <w:lang w:val="es-AR"/>
              </w:rPr>
              <w:t xml:space="preserve">: </w:t>
            </w:r>
            <w:r w:rsidRPr="0046526A">
              <w:rPr>
                <w:lang w:val="es-AR"/>
              </w:rPr>
              <w:tab/>
            </w:r>
          </w:p>
        </w:tc>
        <w:tc>
          <w:tcPr>
            <w:tcW w:w="5965" w:type="dxa"/>
          </w:tcPr>
          <w:p w14:paraId="2F8D322C" w14:textId="045B4428" w:rsidR="000F3E13" w:rsidRPr="0046526A" w:rsidRDefault="000F3E13" w:rsidP="00F95095">
            <w:pPr>
              <w:jc w:val="both"/>
              <w:cnfStyle w:val="000000100000" w:firstRow="0" w:lastRow="0" w:firstColumn="0" w:lastColumn="0" w:oddVBand="0" w:evenVBand="0" w:oddHBand="1" w:evenHBand="0" w:firstRowFirstColumn="0" w:firstRowLastColumn="0" w:lastRowFirstColumn="0" w:lastRowLastColumn="0"/>
              <w:rPr>
                <w:lang w:val="es-AR"/>
              </w:rPr>
            </w:pPr>
            <w:r w:rsidRPr="0046526A">
              <w:rPr>
                <w:lang w:val="es-AR"/>
              </w:rPr>
              <w:t xml:space="preserve">3 recursos en modo FTE (Arq. Infraestructura, Ingeniero </w:t>
            </w:r>
            <w:r w:rsidR="0046526A">
              <w:rPr>
                <w:lang w:val="es-AR"/>
              </w:rPr>
              <w:t>Desarrollo Web</w:t>
            </w:r>
            <w:r w:rsidRPr="0046526A">
              <w:rPr>
                <w:lang w:val="es-AR"/>
              </w:rPr>
              <w:t xml:space="preserve"> Sr, Ingeniero </w:t>
            </w:r>
            <w:r w:rsidR="0046526A">
              <w:rPr>
                <w:lang w:val="es-AR"/>
              </w:rPr>
              <w:t>Full Stack</w:t>
            </w:r>
            <w:r w:rsidRPr="0046526A">
              <w:rPr>
                <w:lang w:val="es-AR"/>
              </w:rPr>
              <w:t xml:space="preserve"> SSr)</w:t>
            </w:r>
          </w:p>
        </w:tc>
      </w:tr>
      <w:tr w:rsidR="000F3E13" w:rsidRPr="0046526A" w14:paraId="19CDF6F7" w14:textId="77777777" w:rsidTr="00625D2E">
        <w:trPr>
          <w:trHeight w:val="565"/>
        </w:trPr>
        <w:tc>
          <w:tcPr>
            <w:cnfStyle w:val="001000000000" w:firstRow="0" w:lastRow="0" w:firstColumn="1" w:lastColumn="0" w:oddVBand="0" w:evenVBand="0" w:oddHBand="0" w:evenHBand="0" w:firstRowFirstColumn="0" w:firstRowLastColumn="0" w:lastRowFirstColumn="0" w:lastRowLastColumn="0"/>
            <w:tcW w:w="2707" w:type="dxa"/>
          </w:tcPr>
          <w:p w14:paraId="32B242E4" w14:textId="534EE5F5" w:rsidR="000F3E13" w:rsidRPr="0046526A" w:rsidRDefault="000F3E13" w:rsidP="00F95095">
            <w:pPr>
              <w:jc w:val="both"/>
              <w:rPr>
                <w:lang w:val="es-AR"/>
              </w:rPr>
            </w:pPr>
            <w:r w:rsidRPr="0046526A">
              <w:rPr>
                <w:lang w:val="es-AR"/>
              </w:rPr>
              <w:t>Total Costo:</w:t>
            </w:r>
            <w:r w:rsidRPr="0046526A">
              <w:rPr>
                <w:sz w:val="24"/>
                <w:szCs w:val="24"/>
                <w:lang w:val="es-AR"/>
              </w:rPr>
              <w:t xml:space="preserve"> </w:t>
            </w:r>
            <w:r w:rsidRPr="0046526A">
              <w:rPr>
                <w:sz w:val="24"/>
                <w:szCs w:val="24"/>
                <w:lang w:val="es-AR"/>
              </w:rPr>
              <w:tab/>
            </w:r>
          </w:p>
        </w:tc>
        <w:tc>
          <w:tcPr>
            <w:tcW w:w="5965" w:type="dxa"/>
          </w:tcPr>
          <w:p w14:paraId="7BBCEC9B" w14:textId="494C394C" w:rsidR="000F3E13" w:rsidRPr="0046526A" w:rsidRDefault="0046526A" w:rsidP="00F95095">
            <w:pPr>
              <w:jc w:val="both"/>
              <w:cnfStyle w:val="000000000000" w:firstRow="0" w:lastRow="0" w:firstColumn="0" w:lastColumn="0" w:oddVBand="0" w:evenVBand="0" w:oddHBand="0" w:evenHBand="0" w:firstRowFirstColumn="0" w:firstRowLastColumn="0" w:lastRowFirstColumn="0" w:lastRowLastColumn="0"/>
              <w:rPr>
                <w:sz w:val="24"/>
                <w:szCs w:val="24"/>
                <w:lang w:val="es-AR"/>
              </w:rPr>
            </w:pPr>
            <w:r>
              <w:rPr>
                <w:sz w:val="24"/>
                <w:szCs w:val="24"/>
                <w:lang w:val="es-AR"/>
              </w:rPr>
              <w:t xml:space="preserve">USD </w:t>
            </w:r>
            <w:r w:rsidR="002C1137">
              <w:rPr>
                <w:sz w:val="24"/>
                <w:szCs w:val="24"/>
                <w:lang w:val="es-AR"/>
              </w:rPr>
              <w:t>48.</w:t>
            </w:r>
            <w:r>
              <w:rPr>
                <w:sz w:val="24"/>
                <w:szCs w:val="24"/>
                <w:lang w:val="es-AR"/>
              </w:rPr>
              <w:t>000 + VAT</w:t>
            </w:r>
          </w:p>
        </w:tc>
      </w:tr>
    </w:tbl>
    <w:p w14:paraId="6A2D61BE" w14:textId="30837567" w:rsidR="00D6091B" w:rsidRPr="00655F01" w:rsidRDefault="00D6091B" w:rsidP="00625D2E">
      <w:pPr>
        <w:pStyle w:val="Heading1"/>
        <w:rPr>
          <w:lang w:val="es-AR"/>
        </w:rPr>
      </w:pPr>
      <w:r w:rsidRPr="00655F01">
        <w:rPr>
          <w:lang w:val="es-AR"/>
        </w:rPr>
        <w:t>Total General</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7200"/>
      </w:tblGrid>
      <w:tr w:rsidR="00D6091B" w:rsidRPr="00EE0E1F" w14:paraId="7E0F4F9C" w14:textId="77777777" w:rsidTr="00D6091B">
        <w:tc>
          <w:tcPr>
            <w:tcW w:w="2425" w:type="dxa"/>
          </w:tcPr>
          <w:p w14:paraId="6A0B9481" w14:textId="77777777" w:rsidR="00D6091B" w:rsidRPr="00655F01" w:rsidRDefault="00D6091B" w:rsidP="005D1E06">
            <w:pPr>
              <w:jc w:val="both"/>
              <w:rPr>
                <w:lang w:val="es-AR"/>
              </w:rPr>
            </w:pPr>
            <w:r w:rsidRPr="00655F01">
              <w:rPr>
                <w:lang w:val="es-AR"/>
              </w:rPr>
              <w:t>Total tiempo:</w:t>
            </w:r>
          </w:p>
        </w:tc>
        <w:tc>
          <w:tcPr>
            <w:tcW w:w="7200" w:type="dxa"/>
          </w:tcPr>
          <w:p w14:paraId="594D1AF0" w14:textId="2B35CADF" w:rsidR="00FD6717" w:rsidRPr="00655F01" w:rsidRDefault="0046526A" w:rsidP="005D1E06">
            <w:pPr>
              <w:jc w:val="both"/>
              <w:rPr>
                <w:lang w:val="es-AR"/>
              </w:rPr>
            </w:pPr>
            <w:r w:rsidRPr="0046526A">
              <w:rPr>
                <w:b/>
                <w:bCs/>
                <w:lang w:val="es-AR"/>
              </w:rPr>
              <w:t xml:space="preserve">A definir, pero contempla su concreción durante el presente año </w:t>
            </w:r>
            <w:r w:rsidR="008D7075" w:rsidRPr="0046526A">
              <w:rPr>
                <w:b/>
                <w:bCs/>
                <w:lang w:val="es-AR"/>
              </w:rPr>
              <w:t>fiscal (</w:t>
            </w:r>
            <w:r w:rsidRPr="0046526A">
              <w:rPr>
                <w:b/>
                <w:bCs/>
                <w:lang w:val="es-AR"/>
              </w:rPr>
              <w:t xml:space="preserve">sujeto a disponibilidad de recursos por parte de </w:t>
            </w:r>
            <w:r w:rsidR="0075358A">
              <w:rPr>
                <w:b/>
                <w:bCs/>
                <w:lang w:val="es-AR"/>
              </w:rPr>
              <w:t>PHARMA BUSINESS</w:t>
            </w:r>
            <w:r w:rsidRPr="0046526A">
              <w:rPr>
                <w:b/>
                <w:bCs/>
                <w:lang w:val="es-AR"/>
              </w:rPr>
              <w:t>).</w:t>
            </w:r>
          </w:p>
        </w:tc>
      </w:tr>
      <w:tr w:rsidR="00D6091B" w:rsidRPr="00655F01" w14:paraId="75B6648A" w14:textId="77777777" w:rsidTr="00D6091B">
        <w:tc>
          <w:tcPr>
            <w:tcW w:w="2425" w:type="dxa"/>
          </w:tcPr>
          <w:p w14:paraId="2C6E1F7D" w14:textId="77777777" w:rsidR="00D6091B" w:rsidRPr="00655F01" w:rsidRDefault="00D6091B" w:rsidP="005D1E06">
            <w:pPr>
              <w:jc w:val="both"/>
              <w:rPr>
                <w:lang w:val="es-AR"/>
              </w:rPr>
            </w:pPr>
            <w:r w:rsidRPr="00655F01">
              <w:rPr>
                <w:lang w:val="es-AR"/>
              </w:rPr>
              <w:t>Total Costo:</w:t>
            </w:r>
            <w:r w:rsidRPr="00655F01">
              <w:rPr>
                <w:sz w:val="24"/>
                <w:szCs w:val="24"/>
                <w:lang w:val="es-AR"/>
              </w:rPr>
              <w:t xml:space="preserve"> </w:t>
            </w:r>
            <w:r w:rsidRPr="00655F01">
              <w:rPr>
                <w:sz w:val="24"/>
                <w:szCs w:val="24"/>
                <w:lang w:val="es-AR"/>
              </w:rPr>
              <w:tab/>
            </w:r>
          </w:p>
        </w:tc>
        <w:tc>
          <w:tcPr>
            <w:tcW w:w="7200" w:type="dxa"/>
          </w:tcPr>
          <w:p w14:paraId="17BAD627" w14:textId="70B6A50E" w:rsidR="00D6091B" w:rsidRPr="00655F01" w:rsidRDefault="00B01B1C" w:rsidP="005D1E06">
            <w:pPr>
              <w:jc w:val="both"/>
              <w:rPr>
                <w:b/>
                <w:bCs/>
                <w:sz w:val="24"/>
                <w:szCs w:val="24"/>
                <w:lang w:val="es-AR"/>
              </w:rPr>
            </w:pPr>
            <w:r>
              <w:rPr>
                <w:b/>
                <w:bCs/>
                <w:sz w:val="24"/>
                <w:szCs w:val="24"/>
                <w:lang w:val="es-AR"/>
              </w:rPr>
              <w:t>USD</w:t>
            </w:r>
            <w:r w:rsidR="00E10E85" w:rsidRPr="00655F01">
              <w:rPr>
                <w:b/>
                <w:bCs/>
                <w:sz w:val="24"/>
                <w:szCs w:val="24"/>
                <w:lang w:val="es-AR"/>
              </w:rPr>
              <w:t xml:space="preserve"> </w:t>
            </w:r>
            <w:r w:rsidR="002C1137">
              <w:rPr>
                <w:b/>
                <w:bCs/>
                <w:sz w:val="24"/>
                <w:szCs w:val="24"/>
                <w:lang w:val="es-AR"/>
              </w:rPr>
              <w:t>48</w:t>
            </w:r>
            <w:r w:rsidR="00E10E85">
              <w:rPr>
                <w:b/>
                <w:bCs/>
                <w:sz w:val="24"/>
                <w:szCs w:val="24"/>
                <w:lang w:val="es-AR"/>
              </w:rPr>
              <w:t>.</w:t>
            </w:r>
            <w:r w:rsidR="0046526A">
              <w:rPr>
                <w:b/>
                <w:bCs/>
                <w:sz w:val="24"/>
                <w:szCs w:val="24"/>
                <w:lang w:val="es-AR"/>
              </w:rPr>
              <w:t>000</w:t>
            </w:r>
            <w:r w:rsidR="00E10E85" w:rsidRPr="00655F01">
              <w:rPr>
                <w:b/>
                <w:bCs/>
                <w:sz w:val="24"/>
                <w:szCs w:val="24"/>
                <w:lang w:val="es-AR"/>
              </w:rPr>
              <w:t xml:space="preserve"> </w:t>
            </w:r>
            <w:r w:rsidR="00D6091B" w:rsidRPr="00655F01">
              <w:rPr>
                <w:b/>
                <w:bCs/>
                <w:sz w:val="24"/>
                <w:szCs w:val="24"/>
                <w:lang w:val="es-AR"/>
              </w:rPr>
              <w:t>+ VAT</w:t>
            </w:r>
          </w:p>
        </w:tc>
      </w:tr>
    </w:tbl>
    <w:p w14:paraId="72DA761C" w14:textId="77777777" w:rsidR="00625D2E" w:rsidRDefault="00625D2E" w:rsidP="00C90083">
      <w:pPr>
        <w:rPr>
          <w:b/>
          <w:bCs/>
          <w:sz w:val="26"/>
          <w:szCs w:val="26"/>
          <w:lang w:val="es-AR"/>
        </w:rPr>
      </w:pPr>
    </w:p>
    <w:p w14:paraId="020442D5" w14:textId="2292BFF2" w:rsidR="00611952" w:rsidRPr="00655F01" w:rsidRDefault="00611952" w:rsidP="00625D2E">
      <w:pPr>
        <w:pStyle w:val="Heading1"/>
        <w:rPr>
          <w:lang w:val="es-AR"/>
        </w:rPr>
      </w:pPr>
      <w:r w:rsidRPr="00655F01">
        <w:rPr>
          <w:lang w:val="es-AR"/>
        </w:rPr>
        <w:t>Cronograma Financiero</w:t>
      </w:r>
      <w:r w:rsidR="00860B57" w:rsidRPr="00655F01">
        <w:rPr>
          <w:lang w:val="es-AR"/>
        </w:rPr>
        <w:t xml:space="preserve"> Propuesto</w:t>
      </w:r>
    </w:p>
    <w:p w14:paraId="6FF005BB" w14:textId="77777777" w:rsidR="00FD6717" w:rsidRPr="00655F01" w:rsidRDefault="00FD6717" w:rsidP="00C90083">
      <w:pPr>
        <w:rPr>
          <w:b/>
          <w:bCs/>
          <w:sz w:val="26"/>
          <w:szCs w:val="26"/>
          <w:lang w:val="es-AR"/>
        </w:rPr>
      </w:pPr>
    </w:p>
    <w:tbl>
      <w:tblPr>
        <w:tblStyle w:val="TableGrid"/>
        <w:tblW w:w="96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0"/>
        <w:gridCol w:w="4150"/>
        <w:gridCol w:w="2340"/>
      </w:tblGrid>
      <w:tr w:rsidR="00D6091B" w:rsidRPr="00655F01" w14:paraId="0A81EC66" w14:textId="3C9DE882" w:rsidTr="00E10E85">
        <w:trPr>
          <w:trHeight w:val="828"/>
          <w:jc w:val="center"/>
        </w:trPr>
        <w:tc>
          <w:tcPr>
            <w:tcW w:w="3140" w:type="dxa"/>
            <w:noWrap/>
            <w:hideMark/>
          </w:tcPr>
          <w:p w14:paraId="7A396FCB" w14:textId="2ACBD682" w:rsidR="00D6091B" w:rsidRPr="00655F01" w:rsidRDefault="00D6091B" w:rsidP="00D6091B">
            <w:pPr>
              <w:jc w:val="both"/>
              <w:rPr>
                <w:lang w:val="es-AR"/>
              </w:rPr>
            </w:pPr>
            <w:r w:rsidRPr="00655F01">
              <w:rPr>
                <w:lang w:val="es-AR"/>
              </w:rPr>
              <w:t>FY2</w:t>
            </w:r>
            <w:r w:rsidR="00B01B1C">
              <w:rPr>
                <w:lang w:val="es-AR"/>
              </w:rPr>
              <w:t>1</w:t>
            </w:r>
            <w:r w:rsidRPr="00655F01">
              <w:rPr>
                <w:lang w:val="es-AR"/>
              </w:rPr>
              <w:t xml:space="preserve"> / </w:t>
            </w:r>
            <w:r w:rsidR="00B01B1C">
              <w:rPr>
                <w:lang w:val="es-AR"/>
              </w:rPr>
              <w:t>Junio</w:t>
            </w:r>
          </w:p>
          <w:p w14:paraId="17214D47" w14:textId="77777777" w:rsidR="00D6091B" w:rsidRPr="00655F01" w:rsidRDefault="00D6091B" w:rsidP="00D6091B">
            <w:pPr>
              <w:jc w:val="both"/>
              <w:rPr>
                <w:lang w:val="es-AR"/>
              </w:rPr>
            </w:pPr>
          </w:p>
          <w:p w14:paraId="1B54DA6C" w14:textId="77777777" w:rsidR="00D6091B" w:rsidRPr="00655F01" w:rsidRDefault="00D6091B" w:rsidP="00D6091B">
            <w:pPr>
              <w:jc w:val="both"/>
              <w:rPr>
                <w:lang w:val="es-AR"/>
              </w:rPr>
            </w:pPr>
          </w:p>
          <w:p w14:paraId="00FC8230" w14:textId="77777777" w:rsidR="00D6091B" w:rsidRPr="00655F01" w:rsidRDefault="00D6091B" w:rsidP="00D6091B">
            <w:pPr>
              <w:jc w:val="both"/>
              <w:rPr>
                <w:lang w:val="es-AR"/>
              </w:rPr>
            </w:pPr>
          </w:p>
          <w:p w14:paraId="267E8037" w14:textId="0002CC8E" w:rsidR="00D6091B" w:rsidRPr="00655F01" w:rsidRDefault="00D6091B" w:rsidP="00D6091B">
            <w:pPr>
              <w:jc w:val="both"/>
              <w:rPr>
                <w:lang w:val="es-AR"/>
              </w:rPr>
            </w:pPr>
            <w:r w:rsidRPr="00655F01">
              <w:rPr>
                <w:lang w:val="es-AR"/>
              </w:rPr>
              <w:t>FY2</w:t>
            </w:r>
            <w:r w:rsidR="00B01B1C">
              <w:rPr>
                <w:lang w:val="es-AR"/>
              </w:rPr>
              <w:t>2</w:t>
            </w:r>
            <w:r w:rsidRPr="00655F01">
              <w:rPr>
                <w:lang w:val="es-AR"/>
              </w:rPr>
              <w:t xml:space="preserve"> / </w:t>
            </w:r>
            <w:r w:rsidR="0046526A">
              <w:rPr>
                <w:lang w:val="es-AR"/>
              </w:rPr>
              <w:t>Mayo</w:t>
            </w:r>
          </w:p>
          <w:p w14:paraId="2FB6549C" w14:textId="77777777" w:rsidR="00D6091B" w:rsidRPr="00655F01" w:rsidRDefault="00D6091B" w:rsidP="00D6091B">
            <w:pPr>
              <w:jc w:val="both"/>
              <w:rPr>
                <w:lang w:val="es-AR"/>
              </w:rPr>
            </w:pPr>
          </w:p>
          <w:p w14:paraId="15FD5A2B" w14:textId="77777777" w:rsidR="00D6091B" w:rsidRPr="00655F01" w:rsidRDefault="00D6091B" w:rsidP="00D6091B">
            <w:pPr>
              <w:jc w:val="both"/>
              <w:rPr>
                <w:lang w:val="es-AR"/>
              </w:rPr>
            </w:pPr>
          </w:p>
          <w:p w14:paraId="3E675DB8" w14:textId="4846B4AF" w:rsidR="00D6091B" w:rsidRPr="00655F01" w:rsidRDefault="00D6091B" w:rsidP="00D6091B">
            <w:pPr>
              <w:jc w:val="both"/>
              <w:rPr>
                <w:lang w:val="es-AR"/>
              </w:rPr>
            </w:pPr>
            <w:r w:rsidRPr="00655F01">
              <w:rPr>
                <w:lang w:val="es-AR"/>
              </w:rPr>
              <w:t>FY2</w:t>
            </w:r>
            <w:r w:rsidR="00B01B1C">
              <w:rPr>
                <w:lang w:val="es-AR"/>
              </w:rPr>
              <w:t>2</w:t>
            </w:r>
            <w:r w:rsidRPr="00655F01">
              <w:rPr>
                <w:lang w:val="es-AR"/>
              </w:rPr>
              <w:t xml:space="preserve"> /</w:t>
            </w:r>
            <w:r w:rsidR="00274DD8">
              <w:rPr>
                <w:lang w:val="es-AR"/>
              </w:rPr>
              <w:t xml:space="preserve"> Fee Mensual</w:t>
            </w:r>
            <w:r w:rsidR="00655F01" w:rsidRPr="00655F01">
              <w:rPr>
                <w:lang w:val="es-AR"/>
              </w:rPr>
              <w:t>.</w:t>
            </w:r>
          </w:p>
          <w:p w14:paraId="108FD174" w14:textId="34565591" w:rsidR="00D6091B" w:rsidRPr="00655F01" w:rsidRDefault="00D6091B" w:rsidP="00D6091B">
            <w:pPr>
              <w:jc w:val="both"/>
              <w:rPr>
                <w:lang w:val="es-AR"/>
              </w:rPr>
            </w:pPr>
          </w:p>
        </w:tc>
        <w:tc>
          <w:tcPr>
            <w:tcW w:w="4150" w:type="dxa"/>
            <w:hideMark/>
          </w:tcPr>
          <w:p w14:paraId="0EAF79A4" w14:textId="1E27D406" w:rsidR="00D6091B" w:rsidRPr="00655F01" w:rsidRDefault="00D6091B" w:rsidP="00D6091B">
            <w:pPr>
              <w:jc w:val="both"/>
              <w:rPr>
                <w:lang w:val="es-AR"/>
              </w:rPr>
            </w:pPr>
            <w:r w:rsidRPr="00655F01">
              <w:rPr>
                <w:lang w:val="es-AR"/>
              </w:rPr>
              <w:t xml:space="preserve">50 % de </w:t>
            </w:r>
            <w:r w:rsidR="0046526A">
              <w:rPr>
                <w:lang w:val="es-AR"/>
              </w:rPr>
              <w:t xml:space="preserve">la propuesta ya aprobada </w:t>
            </w:r>
          </w:p>
          <w:p w14:paraId="44837BB1" w14:textId="77777777" w:rsidR="00D6091B" w:rsidRPr="00655F01" w:rsidRDefault="00D6091B" w:rsidP="00D6091B">
            <w:pPr>
              <w:jc w:val="both"/>
              <w:rPr>
                <w:lang w:val="es-AR"/>
              </w:rPr>
            </w:pPr>
          </w:p>
          <w:p w14:paraId="0AC59C13" w14:textId="77777777" w:rsidR="00CB53BF" w:rsidRDefault="00CB53BF" w:rsidP="00D6091B">
            <w:pPr>
              <w:jc w:val="both"/>
              <w:rPr>
                <w:lang w:val="es-AR"/>
              </w:rPr>
            </w:pPr>
          </w:p>
          <w:p w14:paraId="73AB78E4" w14:textId="77777777" w:rsidR="00274DD8" w:rsidRDefault="00274DD8" w:rsidP="00D6091B">
            <w:pPr>
              <w:jc w:val="both"/>
              <w:rPr>
                <w:lang w:val="es-AR"/>
              </w:rPr>
            </w:pPr>
          </w:p>
          <w:p w14:paraId="260C4D9F" w14:textId="4425A804" w:rsidR="00D6091B" w:rsidRPr="00655F01" w:rsidRDefault="0046526A" w:rsidP="00D6091B">
            <w:pPr>
              <w:jc w:val="both"/>
              <w:rPr>
                <w:lang w:val="es-AR"/>
              </w:rPr>
            </w:pPr>
            <w:r>
              <w:rPr>
                <w:lang w:val="es-AR"/>
              </w:rPr>
              <w:t>50</w:t>
            </w:r>
            <w:r w:rsidR="00274DD8">
              <w:rPr>
                <w:lang w:val="es-AR"/>
              </w:rPr>
              <w:t xml:space="preserve">% restante de la FC original </w:t>
            </w:r>
          </w:p>
          <w:p w14:paraId="6A5677B3" w14:textId="1EE4A1F3" w:rsidR="00D6091B" w:rsidRPr="00655F01" w:rsidRDefault="00274DD8" w:rsidP="00D6091B">
            <w:pPr>
              <w:jc w:val="both"/>
              <w:rPr>
                <w:lang w:val="es-AR"/>
              </w:rPr>
            </w:pPr>
            <w:r>
              <w:rPr>
                <w:lang w:val="es-AR"/>
              </w:rPr>
              <w:t>Desarrollos adicionales</w:t>
            </w:r>
          </w:p>
          <w:p w14:paraId="7EE59BDE" w14:textId="77777777" w:rsidR="00D6091B" w:rsidRPr="00655F01" w:rsidRDefault="00D6091B" w:rsidP="00D6091B">
            <w:pPr>
              <w:jc w:val="both"/>
              <w:rPr>
                <w:lang w:val="es-AR"/>
              </w:rPr>
            </w:pPr>
          </w:p>
          <w:p w14:paraId="4F38A9A6" w14:textId="7045B326" w:rsidR="00CB53BF" w:rsidRDefault="00274DD8" w:rsidP="00D6091B">
            <w:pPr>
              <w:jc w:val="both"/>
              <w:rPr>
                <w:lang w:val="es-AR"/>
              </w:rPr>
            </w:pPr>
            <w:r>
              <w:rPr>
                <w:lang w:val="es-AR"/>
              </w:rPr>
              <w:t>Servicios Azure, Consultoría dedicada por país. Soporte por país.</w:t>
            </w:r>
            <w:r w:rsidR="00625D2E">
              <w:rPr>
                <w:lang w:val="es-AR"/>
              </w:rPr>
              <w:t xml:space="preserve"> Facturados aparte.</w:t>
            </w:r>
          </w:p>
          <w:p w14:paraId="786309F5" w14:textId="4BD137CB" w:rsidR="00D6091B" w:rsidRPr="00655F01" w:rsidRDefault="00D6091B" w:rsidP="00D6091B">
            <w:pPr>
              <w:jc w:val="both"/>
              <w:rPr>
                <w:lang w:val="es-AR"/>
              </w:rPr>
            </w:pPr>
          </w:p>
        </w:tc>
        <w:tc>
          <w:tcPr>
            <w:tcW w:w="2340" w:type="dxa"/>
          </w:tcPr>
          <w:p w14:paraId="2C71E441" w14:textId="7A6E6857" w:rsidR="00D6091B" w:rsidRPr="003A763E" w:rsidRDefault="008D7075" w:rsidP="00D6091B">
            <w:pPr>
              <w:jc w:val="both"/>
            </w:pPr>
            <w:r>
              <w:t>USD 16.000</w:t>
            </w:r>
            <w:r w:rsidR="00E10E85">
              <w:t xml:space="preserve"> + VAT</w:t>
            </w:r>
          </w:p>
          <w:p w14:paraId="6307381D" w14:textId="77777777" w:rsidR="00D6091B" w:rsidRPr="003A763E" w:rsidRDefault="00D6091B" w:rsidP="00D6091B">
            <w:pPr>
              <w:jc w:val="both"/>
            </w:pPr>
          </w:p>
          <w:p w14:paraId="5FBB003D" w14:textId="77777777" w:rsidR="00D6091B" w:rsidRPr="003A763E" w:rsidRDefault="00D6091B" w:rsidP="00D6091B">
            <w:pPr>
              <w:jc w:val="both"/>
            </w:pPr>
          </w:p>
          <w:p w14:paraId="7CCB482C" w14:textId="77777777" w:rsidR="00CB53BF" w:rsidRDefault="00CB53BF" w:rsidP="00D6091B">
            <w:pPr>
              <w:jc w:val="both"/>
            </w:pPr>
          </w:p>
          <w:p w14:paraId="543A368A" w14:textId="7E12D189" w:rsidR="00274DD8" w:rsidRPr="003A763E" w:rsidRDefault="008D7075" w:rsidP="00274DD8">
            <w:pPr>
              <w:jc w:val="both"/>
            </w:pPr>
            <w:r>
              <w:t>USD 16.000</w:t>
            </w:r>
            <w:r w:rsidR="00274DD8">
              <w:t xml:space="preserve"> + VAT</w:t>
            </w:r>
          </w:p>
          <w:p w14:paraId="57416484" w14:textId="3EFC1789" w:rsidR="00274DD8" w:rsidRPr="003A763E" w:rsidRDefault="008D7075" w:rsidP="00274DD8">
            <w:pPr>
              <w:jc w:val="both"/>
            </w:pPr>
            <w:r>
              <w:t>USD 16.000</w:t>
            </w:r>
            <w:r w:rsidR="00274DD8">
              <w:t xml:space="preserve"> + VAT</w:t>
            </w:r>
          </w:p>
          <w:p w14:paraId="00796947" w14:textId="77777777" w:rsidR="00D6091B" w:rsidRDefault="00D6091B" w:rsidP="00D6091B">
            <w:pPr>
              <w:jc w:val="both"/>
            </w:pPr>
          </w:p>
          <w:p w14:paraId="4CC87D9E" w14:textId="22127B2F" w:rsidR="00274DD8" w:rsidRPr="003A763E" w:rsidRDefault="008D7075" w:rsidP="00274DD8">
            <w:pPr>
              <w:jc w:val="both"/>
            </w:pPr>
            <w:r>
              <w:t>USD 6.700</w:t>
            </w:r>
            <w:r w:rsidR="00274DD8">
              <w:t xml:space="preserve"> + VAT</w:t>
            </w:r>
          </w:p>
          <w:p w14:paraId="10ED97F9" w14:textId="48159EC9" w:rsidR="00274DD8" w:rsidRPr="003A763E" w:rsidRDefault="00274DD8" w:rsidP="00D6091B">
            <w:pPr>
              <w:jc w:val="both"/>
            </w:pPr>
          </w:p>
        </w:tc>
      </w:tr>
    </w:tbl>
    <w:p w14:paraId="53DACB1F" w14:textId="61185CFF" w:rsidR="00FD6717" w:rsidRPr="00655F01" w:rsidRDefault="00FD6717" w:rsidP="00FD6717">
      <w:pPr>
        <w:jc w:val="both"/>
        <w:rPr>
          <w:b/>
          <w:bCs/>
          <w:sz w:val="26"/>
          <w:szCs w:val="26"/>
          <w:lang w:val="es-AR"/>
        </w:rPr>
      </w:pPr>
    </w:p>
    <w:p w14:paraId="60372B1A" w14:textId="77777777" w:rsidR="008B1D01" w:rsidRPr="00655F01" w:rsidRDefault="008B1D01" w:rsidP="00FD6717">
      <w:pPr>
        <w:jc w:val="both"/>
        <w:rPr>
          <w:b/>
          <w:bCs/>
          <w:sz w:val="26"/>
          <w:szCs w:val="26"/>
          <w:lang w:val="es-AR"/>
        </w:rPr>
      </w:pPr>
      <w:r w:rsidRPr="00655F01">
        <w:rPr>
          <w:b/>
          <w:bCs/>
          <w:sz w:val="26"/>
          <w:szCs w:val="26"/>
          <w:lang w:val="es-AR"/>
        </w:rPr>
        <w:br w:type="column"/>
      </w:r>
    </w:p>
    <w:p w14:paraId="09EDCB26" w14:textId="3650CCE9" w:rsidR="00860B57" w:rsidRDefault="00860B57" w:rsidP="00625D2E">
      <w:pPr>
        <w:pStyle w:val="Heading1"/>
        <w:rPr>
          <w:lang w:val="es-AR"/>
        </w:rPr>
      </w:pPr>
      <w:r w:rsidRPr="00655F01">
        <w:rPr>
          <w:lang w:val="es-AR"/>
        </w:rPr>
        <w:t>Premisas</w:t>
      </w:r>
      <w:r w:rsidR="00716E4B" w:rsidRPr="00655F01">
        <w:rPr>
          <w:lang w:val="es-AR"/>
        </w:rPr>
        <w:t xml:space="preserve"> / Consideraciones Generales para la implementación </w:t>
      </w:r>
      <w:r w:rsidR="00625D2E">
        <w:rPr>
          <w:lang w:val="es-AR"/>
        </w:rPr>
        <w:t>de los servicios contratados</w:t>
      </w:r>
      <w:r w:rsidR="00254F90">
        <w:rPr>
          <w:lang w:val="es-AR"/>
        </w:rPr>
        <w:t xml:space="preserve"> / Restricciones</w:t>
      </w:r>
    </w:p>
    <w:p w14:paraId="54D1E654" w14:textId="77777777" w:rsidR="00254F90" w:rsidRPr="00254F90" w:rsidRDefault="00254F90" w:rsidP="00254F90">
      <w:pPr>
        <w:rPr>
          <w:lang w:val="es-AR"/>
        </w:rPr>
      </w:pPr>
    </w:p>
    <w:p w14:paraId="38FC28C5" w14:textId="0D555478" w:rsidR="00860B57" w:rsidRPr="00655F01" w:rsidRDefault="00860B57" w:rsidP="00F95095">
      <w:pPr>
        <w:pStyle w:val="ListParagraph"/>
        <w:numPr>
          <w:ilvl w:val="0"/>
          <w:numId w:val="12"/>
        </w:numPr>
        <w:jc w:val="both"/>
        <w:rPr>
          <w:lang w:val="es-AR"/>
        </w:rPr>
      </w:pPr>
      <w:r w:rsidRPr="00655F01">
        <w:rPr>
          <w:lang w:val="es-AR"/>
        </w:rPr>
        <w:t xml:space="preserve">El esfuerzo previsto en esta propuesta se basa en una estimación de los requisitos asumiendo la plena disponibilidad de los recursos de </w:t>
      </w:r>
      <w:r w:rsidR="0075358A">
        <w:rPr>
          <w:lang w:val="es-AR"/>
        </w:rPr>
        <w:t>PHARMA BUSINESS</w:t>
      </w:r>
      <w:r w:rsidRPr="00655F01">
        <w:rPr>
          <w:lang w:val="es-AR"/>
        </w:rPr>
        <w:t>.</w:t>
      </w:r>
    </w:p>
    <w:p w14:paraId="3EB7E93C" w14:textId="24D35AFE" w:rsidR="008136CA" w:rsidRPr="00655F01" w:rsidRDefault="00860B57" w:rsidP="00F95095">
      <w:pPr>
        <w:pStyle w:val="ListParagraph"/>
        <w:numPr>
          <w:ilvl w:val="0"/>
          <w:numId w:val="12"/>
        </w:numPr>
        <w:jc w:val="both"/>
        <w:rPr>
          <w:lang w:val="es-AR"/>
        </w:rPr>
      </w:pPr>
      <w:r w:rsidRPr="00655F01">
        <w:rPr>
          <w:lang w:val="es-AR"/>
        </w:rPr>
        <w:t xml:space="preserve">Consideramos en el esfuerzo presentado la disponibilidad de recursos profesionales por parte del equipo de TI de </w:t>
      </w:r>
      <w:r w:rsidR="0075358A">
        <w:rPr>
          <w:lang w:val="es-AR"/>
        </w:rPr>
        <w:t>PHARMA BUSINESS</w:t>
      </w:r>
      <w:r w:rsidRPr="00655F01">
        <w:rPr>
          <w:lang w:val="es-AR"/>
        </w:rPr>
        <w:t>:</w:t>
      </w:r>
    </w:p>
    <w:p w14:paraId="3611D1F4" w14:textId="77777777" w:rsidR="008136CA" w:rsidRPr="00655F01" w:rsidRDefault="00860B57" w:rsidP="00F95095">
      <w:pPr>
        <w:pStyle w:val="ListParagraph"/>
        <w:numPr>
          <w:ilvl w:val="1"/>
          <w:numId w:val="12"/>
        </w:numPr>
        <w:jc w:val="both"/>
        <w:rPr>
          <w:lang w:val="es-AR"/>
        </w:rPr>
      </w:pPr>
      <w:r w:rsidRPr="00655F01">
        <w:rPr>
          <w:lang w:val="es-AR"/>
        </w:rPr>
        <w:t xml:space="preserve">Personal de infraestructura: con la asignación de </w:t>
      </w:r>
      <w:r w:rsidR="008136CA" w:rsidRPr="00655F01">
        <w:rPr>
          <w:lang w:val="es-AR"/>
        </w:rPr>
        <w:t>proveer las credenciales necesarias y preparar los diferentes ambientes para permitir el correcto despliegue de la solución en donde corresponda. E</w:t>
      </w:r>
      <w:r w:rsidRPr="00655F01">
        <w:rPr>
          <w:lang w:val="es-AR"/>
        </w:rPr>
        <w:t>stos profesionales deben estar asignados a tiempo completo al proyecto.</w:t>
      </w:r>
    </w:p>
    <w:p w14:paraId="52398485" w14:textId="61571DA3" w:rsidR="008136CA" w:rsidRPr="00655F01" w:rsidRDefault="008136CA" w:rsidP="00F95095">
      <w:pPr>
        <w:pStyle w:val="ListParagraph"/>
        <w:numPr>
          <w:ilvl w:val="0"/>
          <w:numId w:val="12"/>
        </w:numPr>
        <w:jc w:val="both"/>
        <w:rPr>
          <w:lang w:val="es-AR"/>
        </w:rPr>
      </w:pPr>
      <w:r w:rsidRPr="00655F01">
        <w:rPr>
          <w:lang w:val="es-AR"/>
        </w:rPr>
        <w:t xml:space="preserve">Esta propuesta no contempla ningún cambio en los sistemas actuales y en uso por parte de </w:t>
      </w:r>
      <w:r w:rsidR="0075358A">
        <w:rPr>
          <w:lang w:val="es-AR"/>
        </w:rPr>
        <w:t>PHARMA BUSINESS</w:t>
      </w:r>
      <w:r w:rsidRPr="00655F01">
        <w:rPr>
          <w:lang w:val="es-AR"/>
        </w:rPr>
        <w:t xml:space="preserve"> en los procesos a los que se dirige este proyecto.</w:t>
      </w:r>
    </w:p>
    <w:p w14:paraId="1CC0C258" w14:textId="57D1BEF9" w:rsidR="008136CA" w:rsidRPr="00655F01" w:rsidRDefault="008136CA" w:rsidP="00F95095">
      <w:pPr>
        <w:pStyle w:val="ListParagraph"/>
        <w:numPr>
          <w:ilvl w:val="0"/>
          <w:numId w:val="12"/>
        </w:numPr>
        <w:jc w:val="both"/>
        <w:rPr>
          <w:lang w:val="es-AR"/>
        </w:rPr>
      </w:pPr>
      <w:r w:rsidRPr="00655F01">
        <w:rPr>
          <w:lang w:val="es-AR"/>
        </w:rPr>
        <w:t>No está dentro del alcance de estos trabajos trabajar con tecnologías diferentes a las presentadas en la propuesta técnica.</w:t>
      </w:r>
    </w:p>
    <w:p w14:paraId="24984B92" w14:textId="1994BCEA" w:rsidR="008136CA" w:rsidRPr="00655F01" w:rsidRDefault="008136CA" w:rsidP="00F95095">
      <w:pPr>
        <w:pStyle w:val="ListParagraph"/>
        <w:numPr>
          <w:ilvl w:val="0"/>
          <w:numId w:val="12"/>
        </w:numPr>
        <w:jc w:val="both"/>
        <w:rPr>
          <w:lang w:val="es-AR"/>
        </w:rPr>
      </w:pPr>
      <w:r w:rsidRPr="00655F01">
        <w:rPr>
          <w:lang w:val="es-AR"/>
        </w:rPr>
        <w:t>Los servicios y licencias que se ofrecerán están limitados a los especificados en esta Propuesta Técnica, a menos que se negocien y formalicen por separado. Cualquier actividad no prevista en este documento, así como cualquier alteración o incumplimiento de las instalaciones se considerará una revisión del alcance, que debe ser previamente aprobada.</w:t>
      </w:r>
    </w:p>
    <w:p w14:paraId="7A201AAC" w14:textId="34B6978E" w:rsidR="008136CA" w:rsidRPr="00655F01" w:rsidRDefault="008136CA" w:rsidP="00F95095">
      <w:pPr>
        <w:pStyle w:val="ListParagraph"/>
        <w:numPr>
          <w:ilvl w:val="0"/>
          <w:numId w:val="12"/>
        </w:numPr>
        <w:jc w:val="both"/>
        <w:rPr>
          <w:lang w:val="es-AR"/>
        </w:rPr>
      </w:pPr>
      <w:r w:rsidRPr="00655F01">
        <w:rPr>
          <w:lang w:val="es-AR"/>
        </w:rPr>
        <w:t>Si se identifican cambios en los requisitos y / o en la solución previamente definida, se realizará un análisis de impacto con la consiguiente negociación de horas, valores y fecha límite; de ​​ser necesario, se presentará una nueva propuesta de duración y costo.</w:t>
      </w:r>
    </w:p>
    <w:p w14:paraId="5BE0F65B" w14:textId="3AE49C1D" w:rsidR="00E11F22" w:rsidRPr="00655F01" w:rsidRDefault="00E11F22" w:rsidP="00F95095">
      <w:pPr>
        <w:pStyle w:val="ListParagraph"/>
        <w:numPr>
          <w:ilvl w:val="0"/>
          <w:numId w:val="12"/>
        </w:numPr>
        <w:jc w:val="both"/>
        <w:rPr>
          <w:lang w:val="es-AR"/>
        </w:rPr>
      </w:pPr>
      <w:r w:rsidRPr="00655F01">
        <w:rPr>
          <w:lang w:val="es-AR"/>
        </w:rPr>
        <w:t xml:space="preserve">El lugar para la prestación de los servicios objeto de esta propuesta es en la sede </w:t>
      </w:r>
      <w:r w:rsidR="00274DD8">
        <w:rPr>
          <w:lang w:val="es-AR"/>
        </w:rPr>
        <w:t xml:space="preserve">central de </w:t>
      </w:r>
      <w:r w:rsidR="00053FBD">
        <w:rPr>
          <w:lang w:val="es-AR"/>
        </w:rPr>
        <w:t>INCREDIBLE TECHNOLOGIES S.A.</w:t>
      </w:r>
      <w:r w:rsidR="00274DD8">
        <w:rPr>
          <w:lang w:val="es-AR"/>
        </w:rPr>
        <w:t xml:space="preserve"> denominada </w:t>
      </w:r>
      <w:r w:rsidR="00B01B1C">
        <w:rPr>
          <w:lang w:val="es-AR"/>
        </w:rPr>
        <w:t>Delivery Center Catalinas</w:t>
      </w:r>
      <w:r w:rsidRPr="00655F01">
        <w:rPr>
          <w:lang w:val="es-AR"/>
        </w:rPr>
        <w:t xml:space="preserve">, en la Ciudad Autónoma de Buenos Aires (Edificio sito en </w:t>
      </w:r>
      <w:r w:rsidR="00B01B1C">
        <w:rPr>
          <w:lang w:val="es-AR"/>
        </w:rPr>
        <w:t>Maipú 1210 piso 13 y</w:t>
      </w:r>
      <w:r w:rsidRPr="00655F01">
        <w:rPr>
          <w:lang w:val="es-AR"/>
        </w:rPr>
        <w:t xml:space="preserve"> de ser necesario visitar otras locaciones remotas, los costos derivados de los gastos de viaje y comidas deben ser asumidos por </w:t>
      </w:r>
      <w:r w:rsidR="0075358A">
        <w:rPr>
          <w:lang w:val="es-AR"/>
        </w:rPr>
        <w:t>PHARMA BUSINESS</w:t>
      </w:r>
      <w:r w:rsidRPr="00655F01">
        <w:rPr>
          <w:lang w:val="es-AR"/>
        </w:rPr>
        <w:t>.</w:t>
      </w:r>
    </w:p>
    <w:p w14:paraId="347C4A13" w14:textId="673171E1" w:rsidR="00E11F22" w:rsidRPr="00655F01" w:rsidRDefault="00E11F22" w:rsidP="00F95095">
      <w:pPr>
        <w:pStyle w:val="ListParagraph"/>
        <w:numPr>
          <w:ilvl w:val="0"/>
          <w:numId w:val="12"/>
        </w:numPr>
        <w:jc w:val="both"/>
        <w:rPr>
          <w:lang w:val="es-AR"/>
        </w:rPr>
      </w:pPr>
      <w:r w:rsidRPr="00655F01">
        <w:rPr>
          <w:lang w:val="es-AR"/>
        </w:rPr>
        <w:t xml:space="preserve">La parte destinada a servicios técnicos puede realizarse en las instalaciones de </w:t>
      </w:r>
      <w:r w:rsidR="00053FBD">
        <w:rPr>
          <w:lang w:val="es-AR"/>
        </w:rPr>
        <w:t>INCREDIBLE TECHNOLOGIES S.A.</w:t>
      </w:r>
      <w:r w:rsidRPr="00655F01">
        <w:rPr>
          <w:lang w:val="es-AR"/>
        </w:rPr>
        <w:t xml:space="preserve"> en la Ciudad Autónoma de Buenos Aires / </w:t>
      </w:r>
      <w:r w:rsidR="00B01B1C">
        <w:rPr>
          <w:lang w:val="es-AR"/>
        </w:rPr>
        <w:t>Delivery Center Catalinas</w:t>
      </w:r>
      <w:r w:rsidRPr="00655F01">
        <w:rPr>
          <w:lang w:val="es-AR"/>
        </w:rPr>
        <w:t>.</w:t>
      </w:r>
    </w:p>
    <w:p w14:paraId="0389B579" w14:textId="5E2EF9FC" w:rsidR="00E11F22" w:rsidRPr="00655F01" w:rsidRDefault="00E11F22" w:rsidP="00F95095">
      <w:pPr>
        <w:pStyle w:val="ListParagraph"/>
        <w:numPr>
          <w:ilvl w:val="0"/>
          <w:numId w:val="12"/>
        </w:numPr>
        <w:jc w:val="both"/>
        <w:rPr>
          <w:lang w:val="es-AR"/>
        </w:rPr>
      </w:pPr>
      <w:r w:rsidRPr="00655F01">
        <w:rPr>
          <w:lang w:val="es-AR"/>
        </w:rPr>
        <w:t>El hardware, las comunicaciones y la infraestructura de la sala deben estar disponibles desde el comienzo del proyecto.</w:t>
      </w:r>
    </w:p>
    <w:p w14:paraId="4B391768" w14:textId="35073336" w:rsidR="00E11F22" w:rsidRPr="00655F01" w:rsidRDefault="00E11F22" w:rsidP="00F95095">
      <w:pPr>
        <w:pStyle w:val="ListParagraph"/>
        <w:numPr>
          <w:ilvl w:val="0"/>
          <w:numId w:val="12"/>
        </w:numPr>
        <w:jc w:val="both"/>
        <w:rPr>
          <w:lang w:val="es-AR"/>
        </w:rPr>
      </w:pPr>
      <w:r w:rsidRPr="00655F01">
        <w:rPr>
          <w:lang w:val="es-AR"/>
        </w:rPr>
        <w:t>Para mantener el cronograma según lo planeado, la premisa del proyecto es la disponibilidad de usuarios clave para revisar los requisitos y procesos y las áreas involucradas. Y para el comienzo de las fases subsiguientes, es obligatoria la aceptación formal de la fase previa por parte de la persona responsable que se definirá en la matriz de responsabilidad en la reunión de inicio del proyecto.</w:t>
      </w:r>
    </w:p>
    <w:p w14:paraId="70446A71" w14:textId="0B77DFE3" w:rsidR="00E11F22" w:rsidRPr="00655F01" w:rsidRDefault="00E11F22" w:rsidP="00F95095">
      <w:pPr>
        <w:pStyle w:val="ListParagraph"/>
        <w:numPr>
          <w:ilvl w:val="0"/>
          <w:numId w:val="12"/>
        </w:numPr>
        <w:jc w:val="both"/>
        <w:rPr>
          <w:lang w:val="es-AR"/>
        </w:rPr>
      </w:pPr>
      <w:r w:rsidRPr="00655F01">
        <w:rPr>
          <w:lang w:val="es-AR"/>
        </w:rPr>
        <w:t>Los retrasos resultantes de la falta de disponibilidad de los usuarios clave, se realizará un análisis de impacto con la consiguiente negociación de horas, valores y plazos, de ser necesario, se presentará una nueva propuesta de duración y costo.</w:t>
      </w:r>
    </w:p>
    <w:p w14:paraId="10D4CF19" w14:textId="774FBAFE" w:rsidR="00E11F22" w:rsidRPr="00655F01" w:rsidRDefault="00E11F22" w:rsidP="00F95095">
      <w:pPr>
        <w:pStyle w:val="ListParagraph"/>
        <w:numPr>
          <w:ilvl w:val="0"/>
          <w:numId w:val="12"/>
        </w:numPr>
        <w:jc w:val="both"/>
        <w:rPr>
          <w:lang w:val="es-AR"/>
        </w:rPr>
      </w:pPr>
      <w:r w:rsidRPr="00655F01">
        <w:rPr>
          <w:lang w:val="es-AR"/>
        </w:rPr>
        <w:lastRenderedPageBreak/>
        <w:t>Todas las solicitudes de cambio para trabajo adicional requerirán un acuerdo mutuo sobre el alcance del esfuerzo y la aprobación del Comité Directivo</w:t>
      </w:r>
    </w:p>
    <w:p w14:paraId="48C5A0AD" w14:textId="09616D47" w:rsidR="00716E4B" w:rsidRPr="00655F01" w:rsidRDefault="00716E4B" w:rsidP="00F95095">
      <w:pPr>
        <w:pStyle w:val="ListParagraph"/>
        <w:numPr>
          <w:ilvl w:val="0"/>
          <w:numId w:val="12"/>
        </w:numPr>
        <w:jc w:val="both"/>
        <w:rPr>
          <w:lang w:val="es-AR"/>
        </w:rPr>
      </w:pPr>
      <w:r w:rsidRPr="00655F01">
        <w:rPr>
          <w:lang w:val="es-AR"/>
        </w:rPr>
        <w:t xml:space="preserve">Las entregas creadas por </w:t>
      </w:r>
      <w:r w:rsidR="00053FBD">
        <w:rPr>
          <w:lang w:val="es-AR"/>
        </w:rPr>
        <w:t>INCREDIBLE TECHNOLOGIES S.A.</w:t>
      </w:r>
      <w:r w:rsidRPr="00655F01">
        <w:rPr>
          <w:lang w:val="es-AR"/>
        </w:rPr>
        <w:t xml:space="preserve"> deben revisarse, aceptarse o rechazarse, por escrito, con justificaciones dentro de los 5 (cinco) días hábiles a partir de la fecha de envío. Superado este plazo y sin ninguna expresión escrita, la entrega se considerará aceptada y aprobada. Si existe la necesidad de revisar las entregas aceptadas y aprobadas, se realizará un análisis de impacto, revisión de recursos, evaluación de los esfuerzos necesarios, si es necesario, la valoración en aditivos técnicos y comerciales se realizará en el alcance presentado en esta propuesta.</w:t>
      </w:r>
    </w:p>
    <w:p w14:paraId="7396602F" w14:textId="75B62A3E" w:rsidR="00716E4B" w:rsidRPr="00655F01" w:rsidRDefault="00716E4B" w:rsidP="00F95095">
      <w:pPr>
        <w:pStyle w:val="ListParagraph"/>
        <w:numPr>
          <w:ilvl w:val="0"/>
          <w:numId w:val="12"/>
        </w:numPr>
        <w:jc w:val="both"/>
        <w:rPr>
          <w:lang w:val="es-AR"/>
        </w:rPr>
      </w:pPr>
      <w:r w:rsidRPr="00655F01">
        <w:rPr>
          <w:lang w:val="es-AR"/>
        </w:rPr>
        <w:t xml:space="preserve">Esta propuesta no aborda el tratamiento de </w:t>
      </w:r>
      <w:r w:rsidR="0075358A">
        <w:rPr>
          <w:lang w:val="es-AR"/>
        </w:rPr>
        <w:t>PHARMA BUSINESS</w:t>
      </w:r>
      <w:r w:rsidRPr="00655F01">
        <w:rPr>
          <w:lang w:val="es-AR"/>
        </w:rPr>
        <w:t xml:space="preserve"> de la calidad de los datos del sistema fuente que se está utilizando, será identificado y señalado a </w:t>
      </w:r>
      <w:r w:rsidR="0075358A">
        <w:rPr>
          <w:lang w:val="es-AR"/>
        </w:rPr>
        <w:t>PHARMA BUSINESS</w:t>
      </w:r>
      <w:r w:rsidRPr="00655F01">
        <w:rPr>
          <w:lang w:val="es-AR"/>
        </w:rPr>
        <w:t xml:space="preserve"> para que tome medidas correctivas. Si esta corrección impacta el progreso de las actividades del proyecto, este impacto será informó a </w:t>
      </w:r>
      <w:r w:rsidR="0075358A">
        <w:rPr>
          <w:lang w:val="es-AR"/>
        </w:rPr>
        <w:t>PHARMA BUSINESS</w:t>
      </w:r>
      <w:r w:rsidRPr="00655F01">
        <w:rPr>
          <w:lang w:val="es-AR"/>
        </w:rPr>
        <w:t xml:space="preserve"> y estará sujeto a un cambio de alcance y una adición financiera al proyecto.</w:t>
      </w:r>
    </w:p>
    <w:p w14:paraId="6FA0632C" w14:textId="7F665767" w:rsidR="00716E4B" w:rsidRPr="00655F01" w:rsidRDefault="00716E4B" w:rsidP="00F95095">
      <w:pPr>
        <w:pStyle w:val="ListParagraph"/>
        <w:numPr>
          <w:ilvl w:val="0"/>
          <w:numId w:val="12"/>
        </w:numPr>
        <w:jc w:val="both"/>
        <w:rPr>
          <w:lang w:val="es-AR"/>
        </w:rPr>
      </w:pPr>
      <w:r w:rsidRPr="00655F01">
        <w:rPr>
          <w:lang w:val="es-AR"/>
        </w:rPr>
        <w:t xml:space="preserve">Si el servicio se interrumpe a pedido de </w:t>
      </w:r>
      <w:r w:rsidR="0075358A">
        <w:rPr>
          <w:lang w:val="es-AR"/>
        </w:rPr>
        <w:t>PHARMA BUSINESS</w:t>
      </w:r>
      <w:r w:rsidRPr="00655F01">
        <w:rPr>
          <w:lang w:val="es-AR"/>
        </w:rPr>
        <w:t xml:space="preserve">, se calculará y facturará la cantidad de horas consumidas por el equipo de </w:t>
      </w:r>
      <w:r w:rsidR="00053FBD">
        <w:rPr>
          <w:lang w:val="es-AR"/>
        </w:rPr>
        <w:t>INCREDIBLE TECHNOLOGIES S.A.</w:t>
      </w:r>
      <w:r w:rsidRPr="00655F01">
        <w:rPr>
          <w:lang w:val="es-AR"/>
        </w:rPr>
        <w:t xml:space="preserve"> hasta el momento de la parada. Se evaluarán los impactos causados ​​por el cierre, los plazos revisados ​​y los esfuerzos para reanudar se evaluarán, valorarán y presentarán como un documento técnico y comercial adicional a esta propuesta.</w:t>
      </w:r>
    </w:p>
    <w:p w14:paraId="594CF680" w14:textId="070EB404" w:rsidR="00716E4B" w:rsidRPr="00655F01" w:rsidRDefault="00716E4B" w:rsidP="00F95095">
      <w:pPr>
        <w:pStyle w:val="ListParagraph"/>
        <w:numPr>
          <w:ilvl w:val="0"/>
          <w:numId w:val="12"/>
        </w:numPr>
        <w:jc w:val="both"/>
        <w:rPr>
          <w:lang w:val="es-AR"/>
        </w:rPr>
      </w:pPr>
      <w:r w:rsidRPr="00655F01">
        <w:rPr>
          <w:lang w:val="es-AR"/>
        </w:rPr>
        <w:t>Esta propuesta fue preparada considerando la existencia del entorno necesario para realizar los servicios, a saber, la calidad y la producción de las tecnologías involucradas, incluido el acceso remoto para trabajos en formato de fábrica de software. Los datos del entorno de calidad deben contener contenido equivalente al del entorno de producción, todos los entornos deben estar en la misma versión. Si no se confirma esta suposición, se medirán los esfuerzos necesarios y se agregará un anexo al alcance presentado en esta propuesta.</w:t>
      </w:r>
    </w:p>
    <w:p w14:paraId="5A1CB32D" w14:textId="056F8108" w:rsidR="00716E4B" w:rsidRPr="00655F01" w:rsidRDefault="00716E4B" w:rsidP="00F95095">
      <w:pPr>
        <w:pStyle w:val="ListParagraph"/>
        <w:numPr>
          <w:ilvl w:val="0"/>
          <w:numId w:val="12"/>
        </w:numPr>
        <w:jc w:val="both"/>
        <w:rPr>
          <w:lang w:val="es-AR"/>
        </w:rPr>
      </w:pPr>
      <w:r w:rsidRPr="00655F01">
        <w:rPr>
          <w:lang w:val="es-AR"/>
        </w:rPr>
        <w:t>Entendemos como contenido de datos equivalentes con las mismas características sintácticas y morfológicas que nos permiten evaluar todos los casos de prueba provistos en esta propuesta. Esta propuesta no considera el tiempo para la generación de datos ficticios.</w:t>
      </w:r>
    </w:p>
    <w:p w14:paraId="21B5CEC6" w14:textId="58106DD5" w:rsidR="00716E4B" w:rsidRPr="00655F01" w:rsidRDefault="00053FBD" w:rsidP="00F95095">
      <w:pPr>
        <w:pStyle w:val="ListParagraph"/>
        <w:numPr>
          <w:ilvl w:val="0"/>
          <w:numId w:val="12"/>
        </w:numPr>
        <w:jc w:val="both"/>
        <w:rPr>
          <w:lang w:val="es-AR"/>
        </w:rPr>
      </w:pPr>
      <w:r>
        <w:rPr>
          <w:lang w:val="es-AR"/>
        </w:rPr>
        <w:t>INCREDIBLE TECHNOLOGIES S.A.</w:t>
      </w:r>
      <w:r w:rsidR="00716E4B" w:rsidRPr="00655F01">
        <w:rPr>
          <w:lang w:val="es-AR"/>
        </w:rPr>
        <w:t xml:space="preserve"> no será responsable por demoras o interrupciones en la prestación del servicio, cuando esto ocurra debido a fuerza mayor, más allá de su voluntad, tales como: desastres naturales, incendios, manifestaciones, inundaciones, etc. u otras causas de terceros que pueden impedir o afectar el progreso natural planificado en el cronograma y por acuerdo entre las partes.</w:t>
      </w:r>
    </w:p>
    <w:p w14:paraId="5795D5D9" w14:textId="46E5536B" w:rsidR="00716E4B" w:rsidRPr="00655F01" w:rsidRDefault="00716E4B" w:rsidP="00F95095">
      <w:pPr>
        <w:pStyle w:val="ListParagraph"/>
        <w:numPr>
          <w:ilvl w:val="0"/>
          <w:numId w:val="12"/>
        </w:numPr>
        <w:jc w:val="both"/>
        <w:rPr>
          <w:lang w:val="es-AR"/>
        </w:rPr>
      </w:pPr>
      <w:r w:rsidRPr="00655F01">
        <w:rPr>
          <w:lang w:val="es-AR"/>
        </w:rPr>
        <w:t>Debido a la complejidad e importancia del proyecto, necesitaremos personal dedicado durante todo el proceso y la fase de análisis de requisitos de los procesos comerciales involucrados para que no tengamos dificultades para aclarar y no disponer de la información requerida en la primera fase del proyecto. Más adelante podemos estudiar una forma de hacer que la acción sea más flexible.</w:t>
      </w:r>
    </w:p>
    <w:p w14:paraId="66BE1758" w14:textId="0F3FED6F" w:rsidR="00716E4B" w:rsidRPr="00655F01" w:rsidRDefault="00716E4B" w:rsidP="00F95095">
      <w:pPr>
        <w:pStyle w:val="ListParagraph"/>
        <w:numPr>
          <w:ilvl w:val="0"/>
          <w:numId w:val="12"/>
        </w:numPr>
        <w:jc w:val="both"/>
        <w:rPr>
          <w:lang w:val="es-AR"/>
        </w:rPr>
      </w:pPr>
      <w:r w:rsidRPr="00655F01">
        <w:rPr>
          <w:lang w:val="es-AR"/>
        </w:rPr>
        <w:t xml:space="preserve">Es de fundamental importancia para cumplir con los plazos que los analistas involucrados en el proyecto del equipo </w:t>
      </w:r>
      <w:r w:rsidR="0075358A">
        <w:rPr>
          <w:lang w:val="es-AR"/>
        </w:rPr>
        <w:t>PHARMA BUSINESS</w:t>
      </w:r>
      <w:r w:rsidRPr="00655F01">
        <w:rPr>
          <w:lang w:val="es-AR"/>
        </w:rPr>
        <w:t xml:space="preserve"> estén disponibles y puedan interactuar con el equipo de proyecto de </w:t>
      </w:r>
      <w:r w:rsidR="00053FBD">
        <w:rPr>
          <w:lang w:val="es-AR"/>
        </w:rPr>
        <w:t xml:space="preserve">INCREDIBLE TECHNOLOGIES </w:t>
      </w:r>
      <w:r w:rsidR="008D7075">
        <w:rPr>
          <w:lang w:val="es-AR"/>
        </w:rPr>
        <w:t>S.A.</w:t>
      </w:r>
      <w:r w:rsidRPr="00655F01">
        <w:rPr>
          <w:lang w:val="es-AR"/>
        </w:rPr>
        <w:t xml:space="preserve"> El incumplimiento de esta suposición puede ocasionar demoras en el proyecto y, finalmente, el consumo de horas adicionales no previstas en esta propuesta y sujetas a negociaciones futuras.</w:t>
      </w:r>
    </w:p>
    <w:p w14:paraId="7839F3F6" w14:textId="0C222ED2" w:rsidR="00716E4B" w:rsidRPr="00655F01" w:rsidRDefault="00716E4B" w:rsidP="00F95095">
      <w:pPr>
        <w:pStyle w:val="ListParagraph"/>
        <w:numPr>
          <w:ilvl w:val="0"/>
          <w:numId w:val="12"/>
        </w:numPr>
        <w:jc w:val="both"/>
        <w:rPr>
          <w:lang w:val="es-AR"/>
        </w:rPr>
      </w:pPr>
      <w:r w:rsidRPr="00655F01">
        <w:rPr>
          <w:lang w:val="es-AR"/>
        </w:rPr>
        <w:lastRenderedPageBreak/>
        <w:t xml:space="preserve">El cumplimiento de las actividades programadas está respaldado por la disponibilidad de </w:t>
      </w:r>
      <w:r w:rsidR="0075358A">
        <w:rPr>
          <w:lang w:val="es-AR"/>
        </w:rPr>
        <w:t>PHARMA BUSINESS</w:t>
      </w:r>
      <w:r w:rsidRPr="00655F01">
        <w:rPr>
          <w:lang w:val="es-AR"/>
        </w:rPr>
        <w:t xml:space="preserve"> de toda la infraestructura, hardware, software y entorno de acceso VPN previsto para el desarrollo de los entregables de este proyecto. </w:t>
      </w:r>
      <w:r w:rsidR="0075358A">
        <w:rPr>
          <w:lang w:val="es-AR"/>
        </w:rPr>
        <w:t>PHARMA BUSINESS</w:t>
      </w:r>
      <w:r w:rsidRPr="00655F01">
        <w:rPr>
          <w:lang w:val="es-AR"/>
        </w:rPr>
        <w:t xml:space="preserve"> es responsable de mantener los entornos necesarios y el acceso disponible para llevar a cabo las actividades.</w:t>
      </w:r>
    </w:p>
    <w:p w14:paraId="68B79735" w14:textId="1CD71437" w:rsidR="00F95095" w:rsidRPr="00655F01" w:rsidRDefault="0075358A" w:rsidP="00F95095">
      <w:pPr>
        <w:pStyle w:val="ListParagraph"/>
        <w:numPr>
          <w:ilvl w:val="0"/>
          <w:numId w:val="12"/>
        </w:numPr>
        <w:jc w:val="both"/>
        <w:rPr>
          <w:lang w:val="es-AR"/>
        </w:rPr>
      </w:pPr>
      <w:r>
        <w:rPr>
          <w:lang w:val="es-AR"/>
        </w:rPr>
        <w:t>PHARMA BUSINESS</w:t>
      </w:r>
      <w:r w:rsidR="00716E4B" w:rsidRPr="00655F01">
        <w:rPr>
          <w:lang w:val="es-AR"/>
        </w:rPr>
        <w:t xml:space="preserve"> es responsable de proporcionar los datos necesarios para las pruebas y la aprobación. Deben cubrir todos los escenarios necesarios para garantizar que se cumplan los requisitos comerciales. Los diferentes escenarios, identificados en el momento de la implementación en un entorno productivo, en caso de que ocurran, se someterán a un análisis de impacto con la consiguiente negociación de horas, valores y tiempo para cumplirlos. Por lo tanto, </w:t>
      </w:r>
      <w:r w:rsidR="00053FBD">
        <w:rPr>
          <w:lang w:val="es-AR"/>
        </w:rPr>
        <w:t>INCREDIBLE TECHNOLOGIES S.A.</w:t>
      </w:r>
      <w:r w:rsidR="00716E4B" w:rsidRPr="00655F01">
        <w:rPr>
          <w:lang w:val="es-AR"/>
        </w:rPr>
        <w:t xml:space="preserve"> presentará una nueva propuesta de duración y costo.</w:t>
      </w:r>
    </w:p>
    <w:p w14:paraId="4730AE64" w14:textId="77777777" w:rsidR="00F95095" w:rsidRPr="00655F01" w:rsidRDefault="00F95095" w:rsidP="00F95095">
      <w:pPr>
        <w:pStyle w:val="ListParagraph"/>
        <w:numPr>
          <w:ilvl w:val="0"/>
          <w:numId w:val="12"/>
        </w:numPr>
        <w:jc w:val="both"/>
        <w:rPr>
          <w:lang w:val="es-AR"/>
        </w:rPr>
      </w:pPr>
      <w:r w:rsidRPr="00655F01">
        <w:rPr>
          <w:lang w:val="es-AR"/>
        </w:rPr>
        <w:t>L</w:t>
      </w:r>
      <w:r w:rsidR="00716E4B" w:rsidRPr="00655F01">
        <w:rPr>
          <w:lang w:val="es-AR"/>
        </w:rPr>
        <w:t>as actividades funcionales básicas para la propuesta ya están consolidadas y cerradas y se utilizaron para estructurar esta propuesta.</w:t>
      </w:r>
    </w:p>
    <w:p w14:paraId="38B8C203" w14:textId="69956A7E" w:rsidR="00765659" w:rsidRPr="00655F01" w:rsidRDefault="00765659" w:rsidP="00F95095">
      <w:pPr>
        <w:pStyle w:val="ListParagraph"/>
        <w:numPr>
          <w:ilvl w:val="0"/>
          <w:numId w:val="12"/>
        </w:numPr>
        <w:jc w:val="both"/>
        <w:rPr>
          <w:lang w:val="es-AR"/>
        </w:rPr>
      </w:pPr>
      <w:r w:rsidRPr="00655F01">
        <w:rPr>
          <w:lang w:val="es-AR"/>
        </w:rPr>
        <w:t xml:space="preserve">Esta propuesta tiene como principio el uso de una metodología de desarrollo ágil, los hechos que causan bloqueos en las actividades o cambios en la priorización de los elementos / actividades, pueden afectar las estimaciones de esfuerzo presentadas, por lo que se presentarán prioridades semanales, bloqueos y avances a </w:t>
      </w:r>
      <w:r w:rsidR="0075358A">
        <w:rPr>
          <w:lang w:val="es-AR"/>
        </w:rPr>
        <w:t>PHARMA BUSINESS</w:t>
      </w:r>
      <w:r w:rsidRPr="00655F01">
        <w:rPr>
          <w:lang w:val="es-AR"/>
        </w:rPr>
        <w:t xml:space="preserve"> para que la necesidad de recursos técnicos y financieros adicionales sea transparente y mutuamente consciente.</w:t>
      </w:r>
    </w:p>
    <w:p w14:paraId="54769BED" w14:textId="77C0300B" w:rsidR="00765659" w:rsidRPr="00655F01" w:rsidRDefault="00765659" w:rsidP="00F95095">
      <w:pPr>
        <w:pStyle w:val="ListParagraph"/>
        <w:numPr>
          <w:ilvl w:val="0"/>
          <w:numId w:val="12"/>
        </w:numPr>
        <w:jc w:val="both"/>
        <w:rPr>
          <w:lang w:val="es-AR"/>
        </w:rPr>
      </w:pPr>
      <w:r w:rsidRPr="00655F01">
        <w:rPr>
          <w:lang w:val="es-AR"/>
        </w:rPr>
        <w:t xml:space="preserve">Se entiende como infraestructura, sala con mesas, sillas, electricidad, telefonía fija, iluminación y control de temperatura adecuados para el trabajo, así como acceso al entorno de red de </w:t>
      </w:r>
      <w:r w:rsidR="0075358A">
        <w:rPr>
          <w:lang w:val="es-AR"/>
        </w:rPr>
        <w:t>PHARMA BUSINESS</w:t>
      </w:r>
      <w:r w:rsidRPr="00655F01">
        <w:rPr>
          <w:lang w:val="es-AR"/>
        </w:rPr>
        <w:t xml:space="preserve"> para buscar y almacenar información;</w:t>
      </w:r>
    </w:p>
    <w:p w14:paraId="3CC5EB2E" w14:textId="52D111C2" w:rsidR="00765659" w:rsidRPr="00655F01" w:rsidRDefault="00765659" w:rsidP="00F95095">
      <w:pPr>
        <w:pStyle w:val="ListParagraph"/>
        <w:numPr>
          <w:ilvl w:val="0"/>
          <w:numId w:val="12"/>
        </w:numPr>
        <w:jc w:val="both"/>
        <w:rPr>
          <w:lang w:val="es-AR"/>
        </w:rPr>
      </w:pPr>
      <w:r w:rsidRPr="00655F01">
        <w:rPr>
          <w:lang w:val="es-AR"/>
        </w:rPr>
        <w:t xml:space="preserve">En el caso de cualquier retraso incurrido en el cronograma planificado y acordado entre las partes debido a las condiciones establecidas en esta propuesta (ejemplo: diseños de archivos fuente, disponibilidad de datos masivos entre otros) o divergencia interna de SLA de las actividades de </w:t>
      </w:r>
      <w:r w:rsidR="0075358A">
        <w:rPr>
          <w:lang w:val="es-AR"/>
        </w:rPr>
        <w:t>PHARMA BUSINESS</w:t>
      </w:r>
      <w:r w:rsidRPr="00655F01">
        <w:rPr>
          <w:lang w:val="es-AR"/>
        </w:rPr>
        <w:t xml:space="preserve"> (Ejemplo: Disponibilidad del usuario indisponibilidad del entorno) </w:t>
      </w:r>
      <w:r w:rsidR="00053FBD">
        <w:rPr>
          <w:lang w:val="es-AR"/>
        </w:rPr>
        <w:t>INCREDIBLE TECHNOLOGIES S.A.</w:t>
      </w:r>
      <w:r w:rsidRPr="00655F01">
        <w:rPr>
          <w:lang w:val="es-AR"/>
        </w:rPr>
        <w:t xml:space="preserve"> no absorberá dentro de las etapas de ejecución planificadas, es decir, afectará directamente el plazo del proyecto por el mismo motivo que el retraso.</w:t>
      </w:r>
    </w:p>
    <w:p w14:paraId="0AB35D02" w14:textId="46D0FA5B" w:rsidR="00765659" w:rsidRPr="00655F01" w:rsidRDefault="00765659" w:rsidP="00F95095">
      <w:pPr>
        <w:pStyle w:val="ListParagraph"/>
        <w:numPr>
          <w:ilvl w:val="0"/>
          <w:numId w:val="12"/>
        </w:numPr>
        <w:jc w:val="both"/>
        <w:rPr>
          <w:lang w:val="es-AR"/>
        </w:rPr>
      </w:pPr>
      <w:r w:rsidRPr="00655F01">
        <w:rPr>
          <w:lang w:val="es-AR"/>
        </w:rPr>
        <w:t>Para este proyecto, no se están considerando cambios en los procesos productivos actuales. Los artefactos del proyecto se entregarán sin tener que mapear procesos previamente definidos. No se están considerando las pruebas de regresión o las nuevas pruebas de los procesos existentes, así como las integraciones como sistemas que consumirán la información manejada por la solución.</w:t>
      </w:r>
    </w:p>
    <w:p w14:paraId="5A2142AF" w14:textId="69F536EB" w:rsidR="00765659" w:rsidRPr="00655F01" w:rsidRDefault="00765659" w:rsidP="00F95095">
      <w:pPr>
        <w:pStyle w:val="ListParagraph"/>
        <w:numPr>
          <w:ilvl w:val="0"/>
          <w:numId w:val="12"/>
        </w:numPr>
        <w:jc w:val="both"/>
        <w:rPr>
          <w:lang w:val="es-AR"/>
        </w:rPr>
      </w:pPr>
      <w:r w:rsidRPr="00655F01">
        <w:rPr>
          <w:lang w:val="es-AR"/>
        </w:rPr>
        <w:t xml:space="preserve">No es el alcance de este proyecto comprometerse con organizaciones externas a </w:t>
      </w:r>
      <w:r w:rsidR="0075358A">
        <w:rPr>
          <w:lang w:val="es-AR"/>
        </w:rPr>
        <w:t>PHARMA BUSINESS</w:t>
      </w:r>
      <w:r w:rsidRPr="00655F01">
        <w:rPr>
          <w:lang w:val="es-AR"/>
        </w:rPr>
        <w:t xml:space="preserve">, toda la información externa requerida por el proyecto debe ser proporcionada por el personal de TI o los usuarios clave de </w:t>
      </w:r>
      <w:r w:rsidR="0075358A">
        <w:rPr>
          <w:lang w:val="es-AR"/>
        </w:rPr>
        <w:t>PHARMA BUSINESS</w:t>
      </w:r>
      <w:r w:rsidRPr="00655F01">
        <w:rPr>
          <w:lang w:val="es-AR"/>
        </w:rPr>
        <w:t>.</w:t>
      </w:r>
    </w:p>
    <w:p w14:paraId="387FBE9D" w14:textId="3CB193EE" w:rsidR="008136CA" w:rsidRPr="00655F01" w:rsidRDefault="00765659" w:rsidP="00F95095">
      <w:pPr>
        <w:pStyle w:val="ListParagraph"/>
        <w:numPr>
          <w:ilvl w:val="0"/>
          <w:numId w:val="12"/>
        </w:numPr>
        <w:jc w:val="both"/>
        <w:rPr>
          <w:lang w:val="es-AR"/>
        </w:rPr>
      </w:pPr>
      <w:r w:rsidRPr="00655F01">
        <w:rPr>
          <w:lang w:val="es-AR"/>
        </w:rPr>
        <w:t>Si se producen cambios en los sistemas involucrados en el proyecto durante el progreso del proyecto e impactan o retrasan el cronograma del proyecto tales impactos deberían renegociarse en términos de tiempo y costo financiero.</w:t>
      </w:r>
    </w:p>
    <w:p w14:paraId="737467E9" w14:textId="77777777" w:rsidR="002C1137" w:rsidRDefault="002C1137">
      <w:pPr>
        <w:rPr>
          <w:rFonts w:asciiTheme="majorHAnsi" w:eastAsiaTheme="majorEastAsia" w:hAnsiTheme="majorHAnsi" w:cstheme="majorBidi"/>
          <w:color w:val="2F5496" w:themeColor="accent1" w:themeShade="BF"/>
          <w:sz w:val="32"/>
          <w:szCs w:val="32"/>
          <w:lang w:val="es-AR"/>
        </w:rPr>
      </w:pPr>
      <w:r>
        <w:rPr>
          <w:lang w:val="es-AR"/>
        </w:rPr>
        <w:br w:type="page"/>
      </w:r>
    </w:p>
    <w:p w14:paraId="08623057" w14:textId="77777777" w:rsidR="002C1137" w:rsidRDefault="002C1137" w:rsidP="002C1137">
      <w:pPr>
        <w:pStyle w:val="Heading1"/>
        <w:rPr>
          <w:lang w:val="es-AR"/>
        </w:rPr>
      </w:pPr>
    </w:p>
    <w:p w14:paraId="0D26A6DB" w14:textId="53C35A0B" w:rsidR="00005E9E" w:rsidRPr="00655F01" w:rsidRDefault="00005E9E" w:rsidP="002C1137">
      <w:pPr>
        <w:pStyle w:val="Heading1"/>
        <w:rPr>
          <w:lang w:val="es-AR"/>
        </w:rPr>
      </w:pPr>
      <w:r w:rsidRPr="00655F01">
        <w:rPr>
          <w:lang w:val="es-AR"/>
        </w:rPr>
        <w:t>Validez de la Propuesta</w:t>
      </w:r>
    </w:p>
    <w:p w14:paraId="1D38F6A7" w14:textId="27E17CDF" w:rsidR="00C70280" w:rsidRPr="00655F01" w:rsidRDefault="00C70280" w:rsidP="00F95095">
      <w:pPr>
        <w:ind w:firstLine="720"/>
        <w:jc w:val="both"/>
        <w:rPr>
          <w:lang w:val="es-AR"/>
        </w:rPr>
      </w:pPr>
      <w:r w:rsidRPr="00655F01">
        <w:rPr>
          <w:lang w:val="es-AR"/>
        </w:rPr>
        <w:t>La presente propuesta económica tiene una validez de 30 días hábiles a partir de la fecha de presentación.</w:t>
      </w:r>
    </w:p>
    <w:p w14:paraId="3C31AEFC" w14:textId="39E53300" w:rsidR="00C70280" w:rsidRDefault="00C70280" w:rsidP="00F95095">
      <w:pPr>
        <w:jc w:val="both"/>
        <w:rPr>
          <w:lang w:val="es-AR"/>
        </w:rPr>
      </w:pPr>
    </w:p>
    <w:p w14:paraId="28E26616" w14:textId="107320BA" w:rsidR="002C1137" w:rsidRDefault="002C1137" w:rsidP="00F95095">
      <w:pPr>
        <w:jc w:val="both"/>
        <w:rPr>
          <w:lang w:val="es-AR"/>
        </w:rPr>
      </w:pPr>
    </w:p>
    <w:p w14:paraId="63FCB80D" w14:textId="77777777" w:rsidR="002C1137" w:rsidRPr="00655F01" w:rsidRDefault="002C1137" w:rsidP="00F95095">
      <w:pPr>
        <w:jc w:val="both"/>
        <w:rPr>
          <w:lang w:val="es-AR"/>
        </w:rPr>
      </w:pPr>
    </w:p>
    <w:p w14:paraId="49F0B2E9" w14:textId="10804697" w:rsidR="00B579F0" w:rsidRDefault="00AB2779" w:rsidP="008B1D01">
      <w:pPr>
        <w:ind w:firstLine="720"/>
        <w:jc w:val="both"/>
        <w:rPr>
          <w:lang w:val="es-AR"/>
        </w:rPr>
      </w:pPr>
      <w:r w:rsidRPr="00655F01">
        <w:rPr>
          <w:lang w:val="es-AR"/>
        </w:rPr>
        <w:t>Sin otro particular,</w:t>
      </w:r>
      <w:r w:rsidR="00E66188" w:rsidRPr="00655F01">
        <w:rPr>
          <w:lang w:val="es-AR"/>
        </w:rPr>
        <w:t xml:space="preserve"> </w:t>
      </w:r>
      <w:r w:rsidRPr="00655F01">
        <w:rPr>
          <w:lang w:val="es-AR"/>
        </w:rPr>
        <w:t>q</w:t>
      </w:r>
      <w:r w:rsidR="00B579F0" w:rsidRPr="00655F01">
        <w:rPr>
          <w:lang w:val="es-AR"/>
        </w:rPr>
        <w:t>uedamos atentos por cualquier consulta adicional que pueda surgir del presente y saludamos a usted muy atentamente.</w:t>
      </w:r>
    </w:p>
    <w:p w14:paraId="2420BE96" w14:textId="6618D213" w:rsidR="002C1137" w:rsidRDefault="002C1137" w:rsidP="008B1D01">
      <w:pPr>
        <w:ind w:firstLine="720"/>
        <w:jc w:val="both"/>
        <w:rPr>
          <w:lang w:val="es-AR"/>
        </w:rPr>
      </w:pPr>
    </w:p>
    <w:p w14:paraId="61401744" w14:textId="77777777" w:rsidR="002C1137" w:rsidRPr="00655F01" w:rsidRDefault="002C1137" w:rsidP="008B1D01">
      <w:pPr>
        <w:ind w:firstLine="720"/>
        <w:jc w:val="both"/>
        <w:rPr>
          <w:lang w:val="es-AR"/>
        </w:rPr>
      </w:pPr>
    </w:p>
    <w:p w14:paraId="578F74B9" w14:textId="6FBB7272" w:rsidR="00F37E48" w:rsidRPr="003A763E" w:rsidRDefault="0075358A" w:rsidP="00F933B6">
      <w:pPr>
        <w:ind w:firstLine="720"/>
        <w:jc w:val="center"/>
        <w:rPr>
          <w:b/>
          <w:bCs/>
          <w:i/>
          <w:iCs/>
          <w:sz w:val="26"/>
          <w:szCs w:val="26"/>
          <w:lang w:val="pt-BR"/>
        </w:rPr>
      </w:pPr>
      <w:r>
        <w:rPr>
          <w:b/>
          <w:bCs/>
          <w:i/>
          <w:iCs/>
          <w:sz w:val="26"/>
          <w:szCs w:val="26"/>
          <w:lang w:val="pt-BR"/>
        </w:rPr>
        <w:t>Juan Vidal</w:t>
      </w:r>
    </w:p>
    <w:p w14:paraId="0B159E57" w14:textId="0392F074" w:rsidR="00B579F0" w:rsidRPr="003A763E" w:rsidRDefault="00B579F0" w:rsidP="00F933B6">
      <w:pPr>
        <w:ind w:firstLine="720"/>
        <w:jc w:val="center"/>
        <w:rPr>
          <w:b/>
          <w:bCs/>
          <w:lang w:val="pt-BR"/>
        </w:rPr>
      </w:pPr>
      <w:r w:rsidRPr="003A763E">
        <w:rPr>
          <w:b/>
          <w:bCs/>
          <w:lang w:val="pt-BR"/>
        </w:rPr>
        <w:t>CEO</w:t>
      </w:r>
    </w:p>
    <w:p w14:paraId="371F3A27" w14:textId="713054F1" w:rsidR="00F37E48" w:rsidRDefault="00E5207B" w:rsidP="00F933B6">
      <w:pPr>
        <w:ind w:firstLine="720"/>
        <w:jc w:val="center"/>
        <w:rPr>
          <w:b/>
          <w:bCs/>
          <w:lang w:val="pt-BR"/>
        </w:rPr>
      </w:pPr>
      <w:hyperlink r:id="rId19" w:history="1">
        <w:r w:rsidR="0075358A" w:rsidRPr="005F3FE8">
          <w:rPr>
            <w:rStyle w:val="Hyperlink"/>
            <w:b/>
            <w:bCs/>
            <w:lang w:val="pt-BR"/>
          </w:rPr>
          <w:t>juan@Incredibletech.com</w:t>
        </w:r>
      </w:hyperlink>
    </w:p>
    <w:p w14:paraId="60DDE70D" w14:textId="118655ED" w:rsidR="00D5168B" w:rsidRDefault="00F37E48" w:rsidP="0075358A">
      <w:pPr>
        <w:ind w:firstLine="720"/>
        <w:jc w:val="center"/>
        <w:rPr>
          <w:b/>
          <w:bCs/>
          <w:lang w:val="es-AR"/>
        </w:rPr>
      </w:pPr>
      <w:r w:rsidRPr="00655F01">
        <w:rPr>
          <w:b/>
          <w:bCs/>
          <w:lang w:val="es-AR"/>
        </w:rPr>
        <w:t>+5</w:t>
      </w:r>
      <w:r w:rsidR="0075358A">
        <w:rPr>
          <w:b/>
          <w:bCs/>
          <w:lang w:val="es-AR"/>
        </w:rPr>
        <w:t>4</w:t>
      </w:r>
      <w:r w:rsidRPr="00655F01">
        <w:rPr>
          <w:b/>
          <w:bCs/>
          <w:lang w:val="es-AR"/>
        </w:rPr>
        <w:t xml:space="preserve"> </w:t>
      </w:r>
      <w:r w:rsidR="0075358A">
        <w:rPr>
          <w:b/>
          <w:bCs/>
          <w:lang w:val="es-AR"/>
        </w:rPr>
        <w:t>9</w:t>
      </w:r>
      <w:r w:rsidRPr="00655F01">
        <w:rPr>
          <w:b/>
          <w:bCs/>
          <w:lang w:val="es-AR"/>
        </w:rPr>
        <w:t xml:space="preserve">11 </w:t>
      </w:r>
      <w:r w:rsidR="0075358A">
        <w:rPr>
          <w:b/>
          <w:bCs/>
          <w:lang w:val="es-AR"/>
        </w:rPr>
        <w:t>1234</w:t>
      </w:r>
      <w:r w:rsidRPr="00655F01">
        <w:rPr>
          <w:b/>
          <w:bCs/>
          <w:lang w:val="es-AR"/>
        </w:rPr>
        <w:t>-</w:t>
      </w:r>
      <w:r w:rsidR="0075358A">
        <w:rPr>
          <w:b/>
          <w:bCs/>
          <w:lang w:val="es-AR"/>
        </w:rPr>
        <w:t>5678</w:t>
      </w:r>
    </w:p>
    <w:p w14:paraId="699B18F2" w14:textId="7E18F06D" w:rsidR="002C1137" w:rsidRDefault="002C1137" w:rsidP="0075358A">
      <w:pPr>
        <w:ind w:firstLine="720"/>
        <w:jc w:val="center"/>
        <w:rPr>
          <w:b/>
          <w:bCs/>
          <w:lang w:val="es-AR"/>
        </w:rPr>
      </w:pPr>
    </w:p>
    <w:p w14:paraId="1DCC70BF" w14:textId="28BB2E30" w:rsidR="002C1137" w:rsidRDefault="002C1137" w:rsidP="002C1137">
      <w:pPr>
        <w:ind w:firstLine="720"/>
        <w:jc w:val="center"/>
        <w:rPr>
          <w:b/>
          <w:bCs/>
          <w:lang w:val="es-AR"/>
        </w:rPr>
      </w:pPr>
      <w:r w:rsidRPr="00766ECC">
        <w:rPr>
          <w:noProof/>
        </w:rPr>
        <w:drawing>
          <wp:inline distT="0" distB="0" distL="0" distR="0" wp14:anchorId="564F3FC7" wp14:editId="1C978B2D">
            <wp:extent cx="970915" cy="57235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3692" b="23018"/>
                    <a:stretch/>
                  </pic:blipFill>
                  <pic:spPr bwMode="auto">
                    <a:xfrm>
                      <a:off x="0" y="0"/>
                      <a:ext cx="970915" cy="572357"/>
                    </a:xfrm>
                    <a:prstGeom prst="rect">
                      <a:avLst/>
                    </a:prstGeom>
                    <a:ln>
                      <a:noFill/>
                    </a:ln>
                    <a:extLst>
                      <a:ext uri="{53640926-AAD7-44D8-BBD7-CCE9431645EC}">
                        <a14:shadowObscured xmlns:a14="http://schemas.microsoft.com/office/drawing/2010/main"/>
                      </a:ext>
                    </a:extLst>
                  </pic:spPr>
                </pic:pic>
              </a:graphicData>
            </a:graphic>
          </wp:inline>
        </w:drawing>
      </w:r>
    </w:p>
    <w:p w14:paraId="03E0784D" w14:textId="208851E9" w:rsidR="002C1137" w:rsidRPr="00655F01" w:rsidRDefault="002C1137" w:rsidP="0075358A">
      <w:pPr>
        <w:ind w:firstLine="720"/>
        <w:jc w:val="center"/>
        <w:rPr>
          <w:lang w:val="es-AR"/>
        </w:rPr>
      </w:pPr>
    </w:p>
    <w:sectPr w:rsidR="002C1137" w:rsidRPr="00655F01">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EB690" w14:textId="77777777" w:rsidR="00E5207B" w:rsidRDefault="00E5207B" w:rsidP="004E5A7E">
      <w:pPr>
        <w:spacing w:after="0" w:line="240" w:lineRule="auto"/>
      </w:pPr>
      <w:r>
        <w:separator/>
      </w:r>
    </w:p>
  </w:endnote>
  <w:endnote w:type="continuationSeparator" w:id="0">
    <w:p w14:paraId="791343B2" w14:textId="77777777" w:rsidR="00E5207B" w:rsidRDefault="00E5207B" w:rsidP="004E5A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Franklin Gothic Book">
    <w:altName w:val="Franklin Gothic"/>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67667" w14:textId="5B1FF826" w:rsidR="004E5A7E" w:rsidRPr="004E5A7E" w:rsidRDefault="0075358A" w:rsidP="004E5A7E">
    <w:pPr>
      <w:pStyle w:val="Footer"/>
      <w:jc w:val="center"/>
      <w:rPr>
        <w:rFonts w:cstheme="minorHAnsi"/>
        <w:sz w:val="16"/>
        <w:szCs w:val="16"/>
        <w:lang w:val="es-AR"/>
      </w:rPr>
    </w:pPr>
    <w:r>
      <w:rPr>
        <w:noProof/>
      </w:rPr>
      <mc:AlternateContent>
        <mc:Choice Requires="wps">
          <w:drawing>
            <wp:anchor distT="0" distB="0" distL="114300" distR="114300" simplePos="0" relativeHeight="251674624" behindDoc="0" locked="0" layoutInCell="1" allowOverlap="1" wp14:anchorId="102BD1F7" wp14:editId="7171475F">
              <wp:simplePos x="0" y="0"/>
              <wp:positionH relativeFrom="column">
                <wp:posOffset>-638175</wp:posOffset>
              </wp:positionH>
              <wp:positionV relativeFrom="paragraph">
                <wp:posOffset>-144145</wp:posOffset>
              </wp:positionV>
              <wp:extent cx="7131050" cy="45719"/>
              <wp:effectExtent l="0" t="0" r="6350" b="0"/>
              <wp:wrapNone/>
              <wp:docPr id="1" name="Rectangle: Diagonal Corners Snipped 1"/>
              <wp:cNvGraphicFramePr/>
              <a:graphic xmlns:a="http://schemas.openxmlformats.org/drawingml/2006/main">
                <a:graphicData uri="http://schemas.microsoft.com/office/word/2010/wordprocessingShape">
                  <wps:wsp>
                    <wps:cNvSpPr/>
                    <wps:spPr>
                      <a:xfrm>
                        <a:off x="0" y="0"/>
                        <a:ext cx="7131050" cy="45719"/>
                      </a:xfrm>
                      <a:prstGeom prst="snip2Diag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D90BB" id="Rectangle: Diagonal Corners Snipped 1" o:spid="_x0000_s1026" style="position:absolute;margin-left:-50.25pt;margin-top:-11.35pt;width:561.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3105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" path="m,l7123430,r7620,7620l7131050,45719r,l7620,45719,,38099,,xe" fillcolor="#5b9bd5 [3208]" stroked="f">
              <v:path arrowok="t" o:connecttype="custom" o:connectlocs="0,0;7123430,0;7131050,7620;7131050,45719;7131050,45719;7620,45719;0,38099;0,0" o:connectangles="0,0,0,0,0,0,0,0"/>
            </v:shape>
          </w:pict>
        </mc:Fallback>
      </mc:AlternateContent>
    </w:r>
    <w:r w:rsidR="00053FBD">
      <w:rPr>
        <w:rFonts w:cstheme="minorHAnsi"/>
        <w:sz w:val="16"/>
        <w:szCs w:val="16"/>
        <w:lang w:val="es-AR"/>
      </w:rPr>
      <w:t xml:space="preserve">Incredible Technologies S.A. </w:t>
    </w:r>
    <w:r w:rsidR="00BF6C09">
      <w:rPr>
        <w:rFonts w:cstheme="minorHAnsi"/>
        <w:sz w:val="16"/>
        <w:szCs w:val="16"/>
        <w:lang w:val="es-AR"/>
      </w:rPr>
      <w:t>Maipú</w:t>
    </w:r>
    <w:r w:rsidR="00053FBD">
      <w:rPr>
        <w:rFonts w:cstheme="minorHAnsi"/>
        <w:sz w:val="16"/>
        <w:szCs w:val="16"/>
        <w:lang w:val="es-AR"/>
      </w:rPr>
      <w:t xml:space="preserve"> 1210 Piso 13 </w:t>
    </w:r>
    <w:r w:rsidR="004E5A7E" w:rsidRPr="004E5A7E">
      <w:rPr>
        <w:rFonts w:cstheme="minorHAnsi"/>
        <w:sz w:val="16"/>
        <w:szCs w:val="16"/>
        <w:lang w:val="es-AR"/>
      </w:rPr>
      <w:t xml:space="preserve">| </w:t>
    </w:r>
    <w:r w:rsidR="004E5A7E">
      <w:rPr>
        <w:rFonts w:cstheme="minorHAnsi"/>
        <w:sz w:val="16"/>
        <w:szCs w:val="16"/>
        <w:lang w:val="es-AR"/>
      </w:rPr>
      <w:t xml:space="preserve">- </w:t>
    </w:r>
    <w:r w:rsidR="004E5A7E" w:rsidRPr="004E5A7E">
      <w:rPr>
        <w:rFonts w:cstheme="minorHAnsi"/>
        <w:sz w:val="16"/>
        <w:szCs w:val="16"/>
        <w:lang w:val="es-AR"/>
      </w:rPr>
      <w:t xml:space="preserve">Ciudad Autónoma de Buenos Aires, Argentina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2D254" w14:textId="77777777" w:rsidR="00E5207B" w:rsidRDefault="00E5207B" w:rsidP="004E5A7E">
      <w:pPr>
        <w:spacing w:after="0" w:line="240" w:lineRule="auto"/>
      </w:pPr>
      <w:r>
        <w:separator/>
      </w:r>
    </w:p>
  </w:footnote>
  <w:footnote w:type="continuationSeparator" w:id="0">
    <w:p w14:paraId="11AD8740" w14:textId="77777777" w:rsidR="00E5207B" w:rsidRDefault="00E5207B" w:rsidP="004E5A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21B27" w14:textId="5561ECD2" w:rsidR="00BD16AD" w:rsidRDefault="00BD16AD">
    <w:pPr>
      <w:pStyle w:val="Header"/>
      <w:rPr>
        <w:noProof/>
      </w:rPr>
    </w:pPr>
    <w:r>
      <w:rPr>
        <w:noProof/>
      </w:rPr>
      <mc:AlternateContent>
        <mc:Choice Requires="wps">
          <w:drawing>
            <wp:anchor distT="0" distB="0" distL="114300" distR="114300" simplePos="0" relativeHeight="251664384" behindDoc="0" locked="0" layoutInCell="1" allowOverlap="1" wp14:anchorId="175BDA11" wp14:editId="77227D68">
              <wp:simplePos x="0" y="0"/>
              <wp:positionH relativeFrom="column">
                <wp:posOffset>-857250</wp:posOffset>
              </wp:positionH>
              <wp:positionV relativeFrom="paragraph">
                <wp:posOffset>85090</wp:posOffset>
              </wp:positionV>
              <wp:extent cx="2038350" cy="247650"/>
              <wp:effectExtent l="0" t="0" r="0" b="0"/>
              <wp:wrapNone/>
              <wp:docPr id="6" name="Text Box 6"/>
              <wp:cNvGraphicFramePr/>
              <a:graphic xmlns:a="http://schemas.openxmlformats.org/drawingml/2006/main">
                <a:graphicData uri="http://schemas.microsoft.com/office/word/2010/wordprocessingShape">
                  <wps:wsp>
                    <wps:cNvSpPr txBox="1"/>
                    <wps:spPr>
                      <a:xfrm>
                        <a:off x="0" y="0"/>
                        <a:ext cx="2038350" cy="247650"/>
                      </a:xfrm>
                      <a:prstGeom prst="rect">
                        <a:avLst/>
                      </a:prstGeom>
                      <a:noFill/>
                      <a:ln>
                        <a:noFill/>
                      </a:ln>
                    </wps:spPr>
                    <wps:txbx>
                      <w:txbxContent>
                        <w:p w14:paraId="05F90EA7" w14:textId="7EADFE8E" w:rsidR="00766ECC" w:rsidRPr="00766ECC" w:rsidRDefault="00766ECC" w:rsidP="00766ECC">
                          <w:pPr>
                            <w:pStyle w:val="Heade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6EC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Incredible Technologies</w:t>
                          </w: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5BDA11" id="_x0000_t202" coordsize="21600,21600" o:spt="202" path="m,l,21600r21600,l21600,xe">
              <v:stroke joinstyle="miter"/>
              <v:path gradientshapeok="t" o:connecttype="rect"/>
            </v:shapetype>
            <v:shape id="Text Box 6" o:spid="_x0000_s1026" type="#_x0000_t202" style="position:absolute;margin-left:-67.5pt;margin-top:6.7pt;width:160.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" filled="f" stroked="f">
              <v:textbox>
                <w:txbxContent>
                  <w:p w14:paraId="05F90EA7" w14:textId="7EADFE8E" w:rsidR="00766ECC" w:rsidRPr="00766ECC" w:rsidRDefault="00766ECC" w:rsidP="00766ECC">
                    <w:pPr>
                      <w:pStyle w:val="Heade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6EC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Incredible Technologies</w:t>
                    </w: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w:t>
                    </w:r>
                  </w:p>
                </w:txbxContent>
              </v:textbox>
            </v:shape>
          </w:pict>
        </mc:Fallback>
      </mc:AlternateContent>
    </w:r>
    <w:r w:rsidRPr="00766ECC">
      <w:rPr>
        <w:noProof/>
      </w:rPr>
      <w:drawing>
        <wp:anchor distT="0" distB="0" distL="114300" distR="114300" simplePos="0" relativeHeight="251658240" behindDoc="0" locked="0" layoutInCell="1" allowOverlap="1" wp14:anchorId="16496686" wp14:editId="2253771B">
          <wp:simplePos x="0" y="0"/>
          <wp:positionH relativeFrom="column">
            <wp:posOffset>-695325</wp:posOffset>
          </wp:positionH>
          <wp:positionV relativeFrom="paragraph">
            <wp:posOffset>-410845</wp:posOffset>
          </wp:positionV>
          <wp:extent cx="970915" cy="572357"/>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t="13692" b="23018"/>
                  <a:stretch/>
                </pic:blipFill>
                <pic:spPr bwMode="auto">
                  <a:xfrm>
                    <a:off x="0" y="0"/>
                    <a:ext cx="970915" cy="5723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29009455" wp14:editId="4563E60B">
          <wp:simplePos x="0" y="0"/>
          <wp:positionH relativeFrom="column">
            <wp:posOffset>5276850</wp:posOffset>
          </wp:positionH>
          <wp:positionV relativeFrom="paragraph">
            <wp:posOffset>-407035</wp:posOffset>
          </wp:positionV>
          <wp:extent cx="974725" cy="6731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20769" r="23302"/>
                  <a:stretch/>
                </pic:blipFill>
                <pic:spPr bwMode="auto">
                  <a:xfrm>
                    <a:off x="0" y="0"/>
                    <a:ext cx="974725" cy="673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FAE5DB2" w14:textId="0F5AACFF" w:rsidR="00766ECC" w:rsidRDefault="00053FBD">
    <w:pPr>
      <w:pStyle w:val="Header"/>
    </w:pPr>
    <w:r>
      <w:rPr>
        <w:noProof/>
      </w:rPr>
      <mc:AlternateContent>
        <mc:Choice Requires="wps">
          <w:drawing>
            <wp:anchor distT="0" distB="0" distL="114300" distR="114300" simplePos="0" relativeHeight="251669504" behindDoc="0" locked="0" layoutInCell="1" allowOverlap="1" wp14:anchorId="6BD96708" wp14:editId="2D19CC7D">
              <wp:simplePos x="0" y="0"/>
              <wp:positionH relativeFrom="column">
                <wp:posOffset>-641350</wp:posOffset>
              </wp:positionH>
              <wp:positionV relativeFrom="paragraph">
                <wp:posOffset>159385</wp:posOffset>
              </wp:positionV>
              <wp:extent cx="7131050" cy="45719"/>
              <wp:effectExtent l="0" t="0" r="6350" b="0"/>
              <wp:wrapNone/>
              <wp:docPr id="13" name="Rectangle: Diagonal Corners Snipped 13"/>
              <wp:cNvGraphicFramePr/>
              <a:graphic xmlns:a="http://schemas.openxmlformats.org/drawingml/2006/main">
                <a:graphicData uri="http://schemas.microsoft.com/office/word/2010/wordprocessingShape">
                  <wps:wsp>
                    <wps:cNvSpPr/>
                    <wps:spPr>
                      <a:xfrm>
                        <a:off x="0" y="0"/>
                        <a:ext cx="7131050" cy="45719"/>
                      </a:xfrm>
                      <a:prstGeom prst="snip2Diag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5CDF4" id="Rectangle: Diagonal Corners Snipped 13" o:spid="_x0000_s1026" style="position:absolute;margin-left:-50.5pt;margin-top:12.55pt;width:561.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3105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" path="m,l7123430,r7620,7620l7131050,45719r,l7620,45719,,38099,,xe" fillcolor="#5b9bd5 [3208]" stroked="f">
              <v:path arrowok="t" o:connecttype="custom" o:connectlocs="0,0;7123430,0;7131050,7620;7131050,45719;7131050,45719;7620,45719;0,38099;0,0" o:connectangles="0,0,0,0,0,0,0,0"/>
            </v:shape>
          </w:pict>
        </mc:Fallback>
      </mc:AlternateContent>
    </w:r>
  </w:p>
  <w:p w14:paraId="496CBC2F" w14:textId="37D7443B" w:rsidR="004E5A7E" w:rsidRDefault="004E5A7E" w:rsidP="00BD16AD">
    <w:pPr>
      <w:pStyle w:val="Header"/>
      <w:ind w:left="4680" w:hanging="46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4F65"/>
    <w:multiLevelType w:val="hybridMultilevel"/>
    <w:tmpl w:val="3BE667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33174E"/>
    <w:multiLevelType w:val="hybridMultilevel"/>
    <w:tmpl w:val="A3301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569DF"/>
    <w:multiLevelType w:val="hybridMultilevel"/>
    <w:tmpl w:val="BE9E581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C07AC4"/>
    <w:multiLevelType w:val="hybridMultilevel"/>
    <w:tmpl w:val="24DA25E0"/>
    <w:lvl w:ilvl="0" w:tplc="501496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B2323E"/>
    <w:multiLevelType w:val="hybridMultilevel"/>
    <w:tmpl w:val="B556312A"/>
    <w:lvl w:ilvl="0" w:tplc="F54AB8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6F5444"/>
    <w:multiLevelType w:val="hybridMultilevel"/>
    <w:tmpl w:val="0C80F818"/>
    <w:lvl w:ilvl="0" w:tplc="EE524456">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F94FF5"/>
    <w:multiLevelType w:val="hybridMultilevel"/>
    <w:tmpl w:val="43A6A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010570"/>
    <w:multiLevelType w:val="hybridMultilevel"/>
    <w:tmpl w:val="76DAEB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9382DA0"/>
    <w:multiLevelType w:val="hybridMultilevel"/>
    <w:tmpl w:val="181648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9BF741B"/>
    <w:multiLevelType w:val="hybridMultilevel"/>
    <w:tmpl w:val="EA60079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DE33A08"/>
    <w:multiLevelType w:val="hybridMultilevel"/>
    <w:tmpl w:val="7ABC002A"/>
    <w:lvl w:ilvl="0" w:tplc="F6388A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520A3C"/>
    <w:multiLevelType w:val="hybridMultilevel"/>
    <w:tmpl w:val="5498C4A6"/>
    <w:lvl w:ilvl="0" w:tplc="1E8413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6661583"/>
    <w:multiLevelType w:val="hybridMultilevel"/>
    <w:tmpl w:val="2650329E"/>
    <w:lvl w:ilvl="0" w:tplc="BADAE8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B397D68"/>
    <w:multiLevelType w:val="hybridMultilevel"/>
    <w:tmpl w:val="BF862F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DE47A10"/>
    <w:multiLevelType w:val="hybridMultilevel"/>
    <w:tmpl w:val="17520740"/>
    <w:lvl w:ilvl="0" w:tplc="775810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16A1736"/>
    <w:multiLevelType w:val="hybridMultilevel"/>
    <w:tmpl w:val="60B43C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A12E97"/>
    <w:multiLevelType w:val="hybridMultilevel"/>
    <w:tmpl w:val="52A8811E"/>
    <w:lvl w:ilvl="0" w:tplc="AD6E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D4567FF"/>
    <w:multiLevelType w:val="hybridMultilevel"/>
    <w:tmpl w:val="AA60BD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2A7D6A"/>
    <w:multiLevelType w:val="hybridMultilevel"/>
    <w:tmpl w:val="28D24F16"/>
    <w:lvl w:ilvl="0" w:tplc="0409000D">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4"/>
  </w:num>
  <w:num w:numId="3">
    <w:abstractNumId w:val="18"/>
  </w:num>
  <w:num w:numId="4">
    <w:abstractNumId w:val="2"/>
  </w:num>
  <w:num w:numId="5">
    <w:abstractNumId w:val="5"/>
  </w:num>
  <w:num w:numId="6">
    <w:abstractNumId w:val="12"/>
  </w:num>
  <w:num w:numId="7">
    <w:abstractNumId w:val="11"/>
  </w:num>
  <w:num w:numId="8">
    <w:abstractNumId w:val="9"/>
  </w:num>
  <w:num w:numId="9">
    <w:abstractNumId w:val="3"/>
  </w:num>
  <w:num w:numId="10">
    <w:abstractNumId w:val="6"/>
  </w:num>
  <w:num w:numId="11">
    <w:abstractNumId w:val="16"/>
  </w:num>
  <w:num w:numId="12">
    <w:abstractNumId w:val="1"/>
  </w:num>
  <w:num w:numId="13">
    <w:abstractNumId w:val="15"/>
  </w:num>
  <w:num w:numId="14">
    <w:abstractNumId w:val="17"/>
  </w:num>
  <w:num w:numId="15">
    <w:abstractNumId w:val="0"/>
  </w:num>
  <w:num w:numId="16">
    <w:abstractNumId w:val="7"/>
  </w:num>
  <w:num w:numId="17">
    <w:abstractNumId w:val="13"/>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7E"/>
    <w:rsid w:val="00005E9E"/>
    <w:rsid w:val="00015EB3"/>
    <w:rsid w:val="00025AD3"/>
    <w:rsid w:val="00035633"/>
    <w:rsid w:val="00047248"/>
    <w:rsid w:val="00053FBD"/>
    <w:rsid w:val="000559AD"/>
    <w:rsid w:val="00063B9C"/>
    <w:rsid w:val="00074682"/>
    <w:rsid w:val="00096CEF"/>
    <w:rsid w:val="000A2A7E"/>
    <w:rsid w:val="000F3E13"/>
    <w:rsid w:val="00132B77"/>
    <w:rsid w:val="00134A64"/>
    <w:rsid w:val="00135556"/>
    <w:rsid w:val="00151EE8"/>
    <w:rsid w:val="00160308"/>
    <w:rsid w:val="001A59A0"/>
    <w:rsid w:val="001B13D0"/>
    <w:rsid w:val="001B378C"/>
    <w:rsid w:val="001D60E1"/>
    <w:rsid w:val="001F1F28"/>
    <w:rsid w:val="002251CE"/>
    <w:rsid w:val="00254F90"/>
    <w:rsid w:val="002669AF"/>
    <w:rsid w:val="002741D2"/>
    <w:rsid w:val="00274DD8"/>
    <w:rsid w:val="00285201"/>
    <w:rsid w:val="002C1137"/>
    <w:rsid w:val="00305504"/>
    <w:rsid w:val="00311EB8"/>
    <w:rsid w:val="0031221C"/>
    <w:rsid w:val="00321D4B"/>
    <w:rsid w:val="00322D31"/>
    <w:rsid w:val="0033063F"/>
    <w:rsid w:val="00391A1F"/>
    <w:rsid w:val="00392BF9"/>
    <w:rsid w:val="003A174C"/>
    <w:rsid w:val="003A763E"/>
    <w:rsid w:val="003B6435"/>
    <w:rsid w:val="003F1526"/>
    <w:rsid w:val="00432499"/>
    <w:rsid w:val="004556CB"/>
    <w:rsid w:val="0046031E"/>
    <w:rsid w:val="0046526A"/>
    <w:rsid w:val="00471BDB"/>
    <w:rsid w:val="004806BF"/>
    <w:rsid w:val="004E5A7E"/>
    <w:rsid w:val="004F44AF"/>
    <w:rsid w:val="00506CA7"/>
    <w:rsid w:val="00510FCB"/>
    <w:rsid w:val="00540A40"/>
    <w:rsid w:val="00565E5A"/>
    <w:rsid w:val="00570321"/>
    <w:rsid w:val="005C340D"/>
    <w:rsid w:val="005F0F93"/>
    <w:rsid w:val="00600C0D"/>
    <w:rsid w:val="00605028"/>
    <w:rsid w:val="00611952"/>
    <w:rsid w:val="00617DB6"/>
    <w:rsid w:val="00625D2E"/>
    <w:rsid w:val="00655F01"/>
    <w:rsid w:val="00663B54"/>
    <w:rsid w:val="00672092"/>
    <w:rsid w:val="00694F76"/>
    <w:rsid w:val="006B034F"/>
    <w:rsid w:val="00704DED"/>
    <w:rsid w:val="00715413"/>
    <w:rsid w:val="00716E4B"/>
    <w:rsid w:val="00725B4E"/>
    <w:rsid w:val="0073333F"/>
    <w:rsid w:val="0075358A"/>
    <w:rsid w:val="00754BF8"/>
    <w:rsid w:val="00765659"/>
    <w:rsid w:val="00766ECC"/>
    <w:rsid w:val="00773FED"/>
    <w:rsid w:val="007C367B"/>
    <w:rsid w:val="007F4FFD"/>
    <w:rsid w:val="008136CA"/>
    <w:rsid w:val="00825837"/>
    <w:rsid w:val="00837F8A"/>
    <w:rsid w:val="00860B57"/>
    <w:rsid w:val="0086441B"/>
    <w:rsid w:val="008B1D01"/>
    <w:rsid w:val="008B5152"/>
    <w:rsid w:val="008D7075"/>
    <w:rsid w:val="008F62DD"/>
    <w:rsid w:val="00902F2A"/>
    <w:rsid w:val="0091482C"/>
    <w:rsid w:val="009337D0"/>
    <w:rsid w:val="00955442"/>
    <w:rsid w:val="00956ECD"/>
    <w:rsid w:val="009A2A41"/>
    <w:rsid w:val="009D4C08"/>
    <w:rsid w:val="009F05AE"/>
    <w:rsid w:val="00A01601"/>
    <w:rsid w:val="00A369A0"/>
    <w:rsid w:val="00A50683"/>
    <w:rsid w:val="00A521C5"/>
    <w:rsid w:val="00A52A63"/>
    <w:rsid w:val="00A71E03"/>
    <w:rsid w:val="00A90960"/>
    <w:rsid w:val="00AB2779"/>
    <w:rsid w:val="00AB49E8"/>
    <w:rsid w:val="00AD7E88"/>
    <w:rsid w:val="00B01B1C"/>
    <w:rsid w:val="00B17BC4"/>
    <w:rsid w:val="00B579F0"/>
    <w:rsid w:val="00B60C20"/>
    <w:rsid w:val="00B73EC2"/>
    <w:rsid w:val="00B765B2"/>
    <w:rsid w:val="00B80FD9"/>
    <w:rsid w:val="00BC4D27"/>
    <w:rsid w:val="00BD16AD"/>
    <w:rsid w:val="00BF6C09"/>
    <w:rsid w:val="00C06C7A"/>
    <w:rsid w:val="00C64EAA"/>
    <w:rsid w:val="00C70280"/>
    <w:rsid w:val="00C90083"/>
    <w:rsid w:val="00C90E07"/>
    <w:rsid w:val="00C921E5"/>
    <w:rsid w:val="00C95C62"/>
    <w:rsid w:val="00CB53BF"/>
    <w:rsid w:val="00D022DE"/>
    <w:rsid w:val="00D17062"/>
    <w:rsid w:val="00D22601"/>
    <w:rsid w:val="00D33F69"/>
    <w:rsid w:val="00D5168B"/>
    <w:rsid w:val="00D6091B"/>
    <w:rsid w:val="00D90FF7"/>
    <w:rsid w:val="00DB22C1"/>
    <w:rsid w:val="00DB3113"/>
    <w:rsid w:val="00DC6F3C"/>
    <w:rsid w:val="00DC7D7E"/>
    <w:rsid w:val="00DD42AC"/>
    <w:rsid w:val="00DF09DD"/>
    <w:rsid w:val="00DF5043"/>
    <w:rsid w:val="00E10E85"/>
    <w:rsid w:val="00E11F22"/>
    <w:rsid w:val="00E3097F"/>
    <w:rsid w:val="00E5207B"/>
    <w:rsid w:val="00E53FAC"/>
    <w:rsid w:val="00E66188"/>
    <w:rsid w:val="00E8197A"/>
    <w:rsid w:val="00E83566"/>
    <w:rsid w:val="00E96C13"/>
    <w:rsid w:val="00E97655"/>
    <w:rsid w:val="00EC5ED6"/>
    <w:rsid w:val="00EE0E1F"/>
    <w:rsid w:val="00EF2310"/>
    <w:rsid w:val="00F37E48"/>
    <w:rsid w:val="00F70741"/>
    <w:rsid w:val="00F816B1"/>
    <w:rsid w:val="00F933B6"/>
    <w:rsid w:val="00F95095"/>
    <w:rsid w:val="00FD6717"/>
    <w:rsid w:val="00FF7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5A983E"/>
  <w15:chartTrackingRefBased/>
  <w15:docId w15:val="{92748ABD-E3AB-4164-A9E0-6733FC861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24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5A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5A7E"/>
  </w:style>
  <w:style w:type="paragraph" w:styleId="Footer">
    <w:name w:val="footer"/>
    <w:basedOn w:val="Normal"/>
    <w:link w:val="FooterChar"/>
    <w:uiPriority w:val="99"/>
    <w:unhideWhenUsed/>
    <w:rsid w:val="004E5A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5A7E"/>
  </w:style>
  <w:style w:type="paragraph" w:styleId="ListParagraph">
    <w:name w:val="List Paragraph"/>
    <w:basedOn w:val="Normal"/>
    <w:uiPriority w:val="34"/>
    <w:qFormat/>
    <w:rsid w:val="00725B4E"/>
    <w:pPr>
      <w:ind w:left="720"/>
      <w:contextualSpacing/>
    </w:pPr>
  </w:style>
  <w:style w:type="table" w:styleId="TableGrid">
    <w:name w:val="Table Grid"/>
    <w:basedOn w:val="TableNormal"/>
    <w:uiPriority w:val="39"/>
    <w:rsid w:val="00914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C4D27"/>
    <w:pPr>
      <w:autoSpaceDE w:val="0"/>
      <w:autoSpaceDN w:val="0"/>
      <w:adjustRightInd w:val="0"/>
      <w:spacing w:after="0" w:line="240" w:lineRule="auto"/>
    </w:pPr>
    <w:rPr>
      <w:rFonts w:ascii="Franklin Gothic Book" w:hAnsi="Franklin Gothic Book" w:cs="Franklin Gothic Book"/>
      <w:color w:val="000000"/>
      <w:sz w:val="24"/>
      <w:szCs w:val="24"/>
    </w:rPr>
  </w:style>
  <w:style w:type="character" w:styleId="Hyperlink">
    <w:name w:val="Hyperlink"/>
    <w:basedOn w:val="DefaultParagraphFont"/>
    <w:uiPriority w:val="99"/>
    <w:unhideWhenUsed/>
    <w:rsid w:val="00F37E48"/>
    <w:rPr>
      <w:color w:val="0563C1" w:themeColor="hyperlink"/>
      <w:u w:val="single"/>
    </w:rPr>
  </w:style>
  <w:style w:type="character" w:styleId="UnresolvedMention">
    <w:name w:val="Unresolved Mention"/>
    <w:basedOn w:val="DefaultParagraphFont"/>
    <w:uiPriority w:val="99"/>
    <w:semiHidden/>
    <w:unhideWhenUsed/>
    <w:rsid w:val="00F37E48"/>
    <w:rPr>
      <w:color w:val="605E5C"/>
      <w:shd w:val="clear" w:color="auto" w:fill="E1DFDD"/>
    </w:rPr>
  </w:style>
  <w:style w:type="paragraph" w:styleId="BalloonText">
    <w:name w:val="Balloon Text"/>
    <w:basedOn w:val="Normal"/>
    <w:link w:val="BalloonTextChar"/>
    <w:uiPriority w:val="99"/>
    <w:semiHidden/>
    <w:unhideWhenUsed/>
    <w:rsid w:val="007154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5413"/>
    <w:rPr>
      <w:rFonts w:ascii="Segoe UI" w:hAnsi="Segoe UI" w:cs="Segoe UI"/>
      <w:sz w:val="18"/>
      <w:szCs w:val="18"/>
    </w:rPr>
  </w:style>
  <w:style w:type="character" w:customStyle="1" w:styleId="Heading1Char">
    <w:name w:val="Heading 1 Char"/>
    <w:basedOn w:val="DefaultParagraphFont"/>
    <w:link w:val="Heading1"/>
    <w:uiPriority w:val="9"/>
    <w:rsid w:val="00432499"/>
    <w:rPr>
      <w:rFonts w:asciiTheme="majorHAnsi" w:eastAsiaTheme="majorEastAsia" w:hAnsiTheme="majorHAnsi" w:cstheme="majorBidi"/>
      <w:color w:val="2F5496" w:themeColor="accent1" w:themeShade="BF"/>
      <w:sz w:val="32"/>
      <w:szCs w:val="32"/>
    </w:rPr>
  </w:style>
  <w:style w:type="table" w:styleId="GridTable4-Accent1">
    <w:name w:val="Grid Table 4 Accent 1"/>
    <w:basedOn w:val="TableNormal"/>
    <w:uiPriority w:val="49"/>
    <w:rsid w:val="00B01B1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B01B1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3956">
      <w:bodyDiv w:val="1"/>
      <w:marLeft w:val="0"/>
      <w:marRight w:val="0"/>
      <w:marTop w:val="0"/>
      <w:marBottom w:val="0"/>
      <w:divBdr>
        <w:top w:val="none" w:sz="0" w:space="0" w:color="auto"/>
        <w:left w:val="none" w:sz="0" w:space="0" w:color="auto"/>
        <w:bottom w:val="none" w:sz="0" w:space="0" w:color="auto"/>
        <w:right w:val="none" w:sz="0" w:space="0" w:color="auto"/>
      </w:divBdr>
    </w:div>
    <w:div w:id="232938488">
      <w:bodyDiv w:val="1"/>
      <w:marLeft w:val="0"/>
      <w:marRight w:val="0"/>
      <w:marTop w:val="0"/>
      <w:marBottom w:val="0"/>
      <w:divBdr>
        <w:top w:val="none" w:sz="0" w:space="0" w:color="auto"/>
        <w:left w:val="none" w:sz="0" w:space="0" w:color="auto"/>
        <w:bottom w:val="none" w:sz="0" w:space="0" w:color="auto"/>
        <w:right w:val="none" w:sz="0" w:space="0" w:color="auto"/>
      </w:divBdr>
    </w:div>
    <w:div w:id="251859887">
      <w:bodyDiv w:val="1"/>
      <w:marLeft w:val="0"/>
      <w:marRight w:val="0"/>
      <w:marTop w:val="0"/>
      <w:marBottom w:val="0"/>
      <w:divBdr>
        <w:top w:val="none" w:sz="0" w:space="0" w:color="auto"/>
        <w:left w:val="none" w:sz="0" w:space="0" w:color="auto"/>
        <w:bottom w:val="none" w:sz="0" w:space="0" w:color="auto"/>
        <w:right w:val="none" w:sz="0" w:space="0" w:color="auto"/>
      </w:divBdr>
    </w:div>
    <w:div w:id="437871088">
      <w:bodyDiv w:val="1"/>
      <w:marLeft w:val="0"/>
      <w:marRight w:val="0"/>
      <w:marTop w:val="0"/>
      <w:marBottom w:val="0"/>
      <w:divBdr>
        <w:top w:val="none" w:sz="0" w:space="0" w:color="auto"/>
        <w:left w:val="none" w:sz="0" w:space="0" w:color="auto"/>
        <w:bottom w:val="none" w:sz="0" w:space="0" w:color="auto"/>
        <w:right w:val="none" w:sz="0" w:space="0" w:color="auto"/>
      </w:divBdr>
      <w:divsChild>
        <w:div w:id="83572724">
          <w:marLeft w:val="-240"/>
          <w:marRight w:val="-240"/>
          <w:marTop w:val="0"/>
          <w:marBottom w:val="0"/>
          <w:divBdr>
            <w:top w:val="none" w:sz="0" w:space="0" w:color="auto"/>
            <w:left w:val="none" w:sz="0" w:space="0" w:color="auto"/>
            <w:bottom w:val="none" w:sz="0" w:space="0" w:color="auto"/>
            <w:right w:val="none" w:sz="0" w:space="0" w:color="auto"/>
          </w:divBdr>
          <w:divsChild>
            <w:div w:id="1920484370">
              <w:marLeft w:val="0"/>
              <w:marRight w:val="0"/>
              <w:marTop w:val="0"/>
              <w:marBottom w:val="0"/>
              <w:divBdr>
                <w:top w:val="none" w:sz="0" w:space="0" w:color="auto"/>
                <w:left w:val="none" w:sz="0" w:space="0" w:color="auto"/>
                <w:bottom w:val="none" w:sz="0" w:space="0" w:color="auto"/>
                <w:right w:val="none" w:sz="0" w:space="0" w:color="auto"/>
              </w:divBdr>
              <w:divsChild>
                <w:div w:id="2964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539673">
      <w:bodyDiv w:val="1"/>
      <w:marLeft w:val="0"/>
      <w:marRight w:val="0"/>
      <w:marTop w:val="0"/>
      <w:marBottom w:val="0"/>
      <w:divBdr>
        <w:top w:val="none" w:sz="0" w:space="0" w:color="auto"/>
        <w:left w:val="none" w:sz="0" w:space="0" w:color="auto"/>
        <w:bottom w:val="none" w:sz="0" w:space="0" w:color="auto"/>
        <w:right w:val="none" w:sz="0" w:space="0" w:color="auto"/>
      </w:divBdr>
    </w:div>
    <w:div w:id="730076926">
      <w:bodyDiv w:val="1"/>
      <w:marLeft w:val="0"/>
      <w:marRight w:val="0"/>
      <w:marTop w:val="0"/>
      <w:marBottom w:val="0"/>
      <w:divBdr>
        <w:top w:val="none" w:sz="0" w:space="0" w:color="auto"/>
        <w:left w:val="none" w:sz="0" w:space="0" w:color="auto"/>
        <w:bottom w:val="none" w:sz="0" w:space="0" w:color="auto"/>
        <w:right w:val="none" w:sz="0" w:space="0" w:color="auto"/>
      </w:divBdr>
    </w:div>
    <w:div w:id="748309077">
      <w:bodyDiv w:val="1"/>
      <w:marLeft w:val="0"/>
      <w:marRight w:val="0"/>
      <w:marTop w:val="0"/>
      <w:marBottom w:val="0"/>
      <w:divBdr>
        <w:top w:val="none" w:sz="0" w:space="0" w:color="auto"/>
        <w:left w:val="none" w:sz="0" w:space="0" w:color="auto"/>
        <w:bottom w:val="none" w:sz="0" w:space="0" w:color="auto"/>
        <w:right w:val="none" w:sz="0" w:space="0" w:color="auto"/>
      </w:divBdr>
    </w:div>
    <w:div w:id="817647483">
      <w:bodyDiv w:val="1"/>
      <w:marLeft w:val="0"/>
      <w:marRight w:val="0"/>
      <w:marTop w:val="0"/>
      <w:marBottom w:val="0"/>
      <w:divBdr>
        <w:top w:val="none" w:sz="0" w:space="0" w:color="auto"/>
        <w:left w:val="none" w:sz="0" w:space="0" w:color="auto"/>
        <w:bottom w:val="none" w:sz="0" w:space="0" w:color="auto"/>
        <w:right w:val="none" w:sz="0" w:space="0" w:color="auto"/>
      </w:divBdr>
    </w:div>
    <w:div w:id="1240603385">
      <w:bodyDiv w:val="1"/>
      <w:marLeft w:val="0"/>
      <w:marRight w:val="0"/>
      <w:marTop w:val="0"/>
      <w:marBottom w:val="0"/>
      <w:divBdr>
        <w:top w:val="none" w:sz="0" w:space="0" w:color="auto"/>
        <w:left w:val="none" w:sz="0" w:space="0" w:color="auto"/>
        <w:bottom w:val="none" w:sz="0" w:space="0" w:color="auto"/>
        <w:right w:val="none" w:sz="0" w:space="0" w:color="auto"/>
      </w:divBdr>
    </w:div>
    <w:div w:id="1290279192">
      <w:bodyDiv w:val="1"/>
      <w:marLeft w:val="0"/>
      <w:marRight w:val="0"/>
      <w:marTop w:val="0"/>
      <w:marBottom w:val="0"/>
      <w:divBdr>
        <w:top w:val="none" w:sz="0" w:space="0" w:color="auto"/>
        <w:left w:val="none" w:sz="0" w:space="0" w:color="auto"/>
        <w:bottom w:val="none" w:sz="0" w:space="0" w:color="auto"/>
        <w:right w:val="none" w:sz="0" w:space="0" w:color="auto"/>
      </w:divBdr>
    </w:div>
    <w:div w:id="1342656932">
      <w:bodyDiv w:val="1"/>
      <w:marLeft w:val="0"/>
      <w:marRight w:val="0"/>
      <w:marTop w:val="0"/>
      <w:marBottom w:val="0"/>
      <w:divBdr>
        <w:top w:val="none" w:sz="0" w:space="0" w:color="auto"/>
        <w:left w:val="none" w:sz="0" w:space="0" w:color="auto"/>
        <w:bottom w:val="none" w:sz="0" w:space="0" w:color="auto"/>
        <w:right w:val="none" w:sz="0" w:space="0" w:color="auto"/>
      </w:divBdr>
    </w:div>
    <w:div w:id="1386298679">
      <w:bodyDiv w:val="1"/>
      <w:marLeft w:val="0"/>
      <w:marRight w:val="0"/>
      <w:marTop w:val="0"/>
      <w:marBottom w:val="0"/>
      <w:divBdr>
        <w:top w:val="none" w:sz="0" w:space="0" w:color="auto"/>
        <w:left w:val="none" w:sz="0" w:space="0" w:color="auto"/>
        <w:bottom w:val="none" w:sz="0" w:space="0" w:color="auto"/>
        <w:right w:val="none" w:sz="0" w:space="0" w:color="auto"/>
      </w:divBdr>
    </w:div>
    <w:div w:id="1446268337">
      <w:bodyDiv w:val="1"/>
      <w:marLeft w:val="0"/>
      <w:marRight w:val="0"/>
      <w:marTop w:val="0"/>
      <w:marBottom w:val="0"/>
      <w:divBdr>
        <w:top w:val="none" w:sz="0" w:space="0" w:color="auto"/>
        <w:left w:val="none" w:sz="0" w:space="0" w:color="auto"/>
        <w:bottom w:val="none" w:sz="0" w:space="0" w:color="auto"/>
        <w:right w:val="none" w:sz="0" w:space="0" w:color="auto"/>
      </w:divBdr>
    </w:div>
    <w:div w:id="1516111779">
      <w:bodyDiv w:val="1"/>
      <w:marLeft w:val="0"/>
      <w:marRight w:val="0"/>
      <w:marTop w:val="0"/>
      <w:marBottom w:val="0"/>
      <w:divBdr>
        <w:top w:val="none" w:sz="0" w:space="0" w:color="auto"/>
        <w:left w:val="none" w:sz="0" w:space="0" w:color="auto"/>
        <w:bottom w:val="none" w:sz="0" w:space="0" w:color="auto"/>
        <w:right w:val="none" w:sz="0" w:space="0" w:color="auto"/>
      </w:divBdr>
    </w:div>
    <w:div w:id="1579484472">
      <w:bodyDiv w:val="1"/>
      <w:marLeft w:val="0"/>
      <w:marRight w:val="0"/>
      <w:marTop w:val="0"/>
      <w:marBottom w:val="0"/>
      <w:divBdr>
        <w:top w:val="none" w:sz="0" w:space="0" w:color="auto"/>
        <w:left w:val="none" w:sz="0" w:space="0" w:color="auto"/>
        <w:bottom w:val="none" w:sz="0" w:space="0" w:color="auto"/>
        <w:right w:val="none" w:sz="0" w:space="0" w:color="auto"/>
      </w:divBdr>
    </w:div>
    <w:div w:id="1599479394">
      <w:bodyDiv w:val="1"/>
      <w:marLeft w:val="0"/>
      <w:marRight w:val="0"/>
      <w:marTop w:val="0"/>
      <w:marBottom w:val="0"/>
      <w:divBdr>
        <w:top w:val="none" w:sz="0" w:space="0" w:color="auto"/>
        <w:left w:val="none" w:sz="0" w:space="0" w:color="auto"/>
        <w:bottom w:val="none" w:sz="0" w:space="0" w:color="auto"/>
        <w:right w:val="none" w:sz="0" w:space="0" w:color="auto"/>
      </w:divBdr>
    </w:div>
    <w:div w:id="1650942307">
      <w:bodyDiv w:val="1"/>
      <w:marLeft w:val="0"/>
      <w:marRight w:val="0"/>
      <w:marTop w:val="0"/>
      <w:marBottom w:val="0"/>
      <w:divBdr>
        <w:top w:val="none" w:sz="0" w:space="0" w:color="auto"/>
        <w:left w:val="none" w:sz="0" w:space="0" w:color="auto"/>
        <w:bottom w:val="none" w:sz="0" w:space="0" w:color="auto"/>
        <w:right w:val="none" w:sz="0" w:space="0" w:color="auto"/>
      </w:divBdr>
    </w:div>
    <w:div w:id="1751611594">
      <w:bodyDiv w:val="1"/>
      <w:marLeft w:val="0"/>
      <w:marRight w:val="0"/>
      <w:marTop w:val="0"/>
      <w:marBottom w:val="0"/>
      <w:divBdr>
        <w:top w:val="none" w:sz="0" w:space="0" w:color="auto"/>
        <w:left w:val="none" w:sz="0" w:space="0" w:color="auto"/>
        <w:bottom w:val="none" w:sz="0" w:space="0" w:color="auto"/>
        <w:right w:val="none" w:sz="0" w:space="0" w:color="auto"/>
      </w:divBdr>
      <w:divsChild>
        <w:div w:id="121701919">
          <w:marLeft w:val="-240"/>
          <w:marRight w:val="-240"/>
          <w:marTop w:val="0"/>
          <w:marBottom w:val="0"/>
          <w:divBdr>
            <w:top w:val="none" w:sz="0" w:space="0" w:color="auto"/>
            <w:left w:val="none" w:sz="0" w:space="0" w:color="auto"/>
            <w:bottom w:val="none" w:sz="0" w:space="0" w:color="auto"/>
            <w:right w:val="none" w:sz="0" w:space="0" w:color="auto"/>
          </w:divBdr>
          <w:divsChild>
            <w:div w:id="1968118386">
              <w:marLeft w:val="0"/>
              <w:marRight w:val="0"/>
              <w:marTop w:val="0"/>
              <w:marBottom w:val="0"/>
              <w:divBdr>
                <w:top w:val="none" w:sz="0" w:space="0" w:color="auto"/>
                <w:left w:val="none" w:sz="0" w:space="0" w:color="auto"/>
                <w:bottom w:val="none" w:sz="0" w:space="0" w:color="auto"/>
                <w:right w:val="none" w:sz="0" w:space="0" w:color="auto"/>
              </w:divBdr>
              <w:divsChild>
                <w:div w:id="185303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563178">
      <w:bodyDiv w:val="1"/>
      <w:marLeft w:val="0"/>
      <w:marRight w:val="0"/>
      <w:marTop w:val="0"/>
      <w:marBottom w:val="0"/>
      <w:divBdr>
        <w:top w:val="none" w:sz="0" w:space="0" w:color="auto"/>
        <w:left w:val="none" w:sz="0" w:space="0" w:color="auto"/>
        <w:bottom w:val="none" w:sz="0" w:space="0" w:color="auto"/>
        <w:right w:val="none" w:sz="0" w:space="0" w:color="auto"/>
      </w:divBdr>
    </w:div>
    <w:div w:id="1816339262">
      <w:bodyDiv w:val="1"/>
      <w:marLeft w:val="0"/>
      <w:marRight w:val="0"/>
      <w:marTop w:val="0"/>
      <w:marBottom w:val="0"/>
      <w:divBdr>
        <w:top w:val="none" w:sz="0" w:space="0" w:color="auto"/>
        <w:left w:val="none" w:sz="0" w:space="0" w:color="auto"/>
        <w:bottom w:val="none" w:sz="0" w:space="0" w:color="auto"/>
        <w:right w:val="none" w:sz="0" w:space="0" w:color="auto"/>
      </w:divBdr>
    </w:div>
    <w:div w:id="1956206128">
      <w:bodyDiv w:val="1"/>
      <w:marLeft w:val="0"/>
      <w:marRight w:val="0"/>
      <w:marTop w:val="0"/>
      <w:marBottom w:val="0"/>
      <w:divBdr>
        <w:top w:val="none" w:sz="0" w:space="0" w:color="auto"/>
        <w:left w:val="none" w:sz="0" w:space="0" w:color="auto"/>
        <w:bottom w:val="none" w:sz="0" w:space="0" w:color="auto"/>
        <w:right w:val="none" w:sz="0" w:space="0" w:color="auto"/>
      </w:divBdr>
    </w:div>
    <w:div w:id="2131630154">
      <w:bodyDiv w:val="1"/>
      <w:marLeft w:val="0"/>
      <w:marRight w:val="0"/>
      <w:marTop w:val="0"/>
      <w:marBottom w:val="0"/>
      <w:divBdr>
        <w:top w:val="none" w:sz="0" w:space="0" w:color="auto"/>
        <w:left w:val="none" w:sz="0" w:space="0" w:color="auto"/>
        <w:bottom w:val="none" w:sz="0" w:space="0" w:color="auto"/>
        <w:right w:val="none" w:sz="0" w:space="0" w:color="auto"/>
      </w:divBdr>
    </w:div>
    <w:div w:id="2138445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mailto:juan@Incredibletech.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821EDE-B291-4BE0-8F56-83CE3D4E0004}" type="doc">
      <dgm:prSet loTypeId="urn:microsoft.com/office/officeart/2005/8/layout/chevron1" loCatId="process" qsTypeId="urn:microsoft.com/office/officeart/2005/8/quickstyle/simple3" qsCatId="simple" csTypeId="urn:microsoft.com/office/officeart/2005/8/colors/colorful4" csCatId="colorful" phldr="1"/>
      <dgm:spPr/>
    </dgm:pt>
    <dgm:pt modelId="{6A850CDE-C3A0-4345-89FA-37792C7886C1}">
      <dgm:prSet phldrT="[Text]"/>
      <dgm:spPr/>
      <dgm:t>
        <a:bodyPr/>
        <a:lstStyle/>
        <a:p>
          <a:r>
            <a:rPr lang="en-US"/>
            <a:t>Inicio</a:t>
          </a:r>
        </a:p>
      </dgm:t>
    </dgm:pt>
    <dgm:pt modelId="{F49C600A-F7A7-465A-9008-9672E7B9AF01}" type="parTrans" cxnId="{49438C77-1BCD-4850-AED5-B94F6ADF82EC}">
      <dgm:prSet/>
      <dgm:spPr/>
      <dgm:t>
        <a:bodyPr/>
        <a:lstStyle/>
        <a:p>
          <a:endParaRPr lang="en-US"/>
        </a:p>
      </dgm:t>
    </dgm:pt>
    <dgm:pt modelId="{FED95DE1-A84D-469E-822A-1EB7242A99FF}" type="sibTrans" cxnId="{49438C77-1BCD-4850-AED5-B94F6ADF82EC}">
      <dgm:prSet/>
      <dgm:spPr/>
      <dgm:t>
        <a:bodyPr/>
        <a:lstStyle/>
        <a:p>
          <a:endParaRPr lang="en-US"/>
        </a:p>
      </dgm:t>
    </dgm:pt>
    <dgm:pt modelId="{E7AA1167-5CA6-44E2-BCFB-1E48A5A80EC1}">
      <dgm:prSet phldrT="[Text]"/>
      <dgm:spPr/>
      <dgm:t>
        <a:bodyPr/>
        <a:lstStyle/>
        <a:p>
          <a:r>
            <a:rPr lang="en-US"/>
            <a:t>Planificación</a:t>
          </a:r>
        </a:p>
      </dgm:t>
    </dgm:pt>
    <dgm:pt modelId="{E15BA123-B8F7-414C-9085-CF283533D729}" type="parTrans" cxnId="{E4D3EAB2-B0D4-4166-8D51-7CF1E5155BD0}">
      <dgm:prSet/>
      <dgm:spPr/>
      <dgm:t>
        <a:bodyPr/>
        <a:lstStyle/>
        <a:p>
          <a:endParaRPr lang="en-US"/>
        </a:p>
      </dgm:t>
    </dgm:pt>
    <dgm:pt modelId="{AEE7EAB6-E943-4770-AF95-58C39F168A16}" type="sibTrans" cxnId="{E4D3EAB2-B0D4-4166-8D51-7CF1E5155BD0}">
      <dgm:prSet/>
      <dgm:spPr/>
      <dgm:t>
        <a:bodyPr/>
        <a:lstStyle/>
        <a:p>
          <a:endParaRPr lang="en-US"/>
        </a:p>
      </dgm:t>
    </dgm:pt>
    <dgm:pt modelId="{AFBDA8BF-7A48-4E58-96F3-D7082C7C1AED}">
      <dgm:prSet phldrT="[Text]"/>
      <dgm:spPr/>
      <dgm:t>
        <a:bodyPr/>
        <a:lstStyle/>
        <a:p>
          <a:r>
            <a:rPr lang="en-US"/>
            <a:t>Cierre</a:t>
          </a:r>
        </a:p>
      </dgm:t>
    </dgm:pt>
    <dgm:pt modelId="{F6695F94-A80A-416C-A2F6-AC8C1F147D58}" type="parTrans" cxnId="{58FA137F-5307-4063-96A6-A8D49357ED04}">
      <dgm:prSet/>
      <dgm:spPr/>
      <dgm:t>
        <a:bodyPr/>
        <a:lstStyle/>
        <a:p>
          <a:endParaRPr lang="en-US"/>
        </a:p>
      </dgm:t>
    </dgm:pt>
    <dgm:pt modelId="{2D18D3F2-E87C-4F07-BB03-C60C55AC5583}" type="sibTrans" cxnId="{58FA137F-5307-4063-96A6-A8D49357ED04}">
      <dgm:prSet/>
      <dgm:spPr/>
      <dgm:t>
        <a:bodyPr/>
        <a:lstStyle/>
        <a:p>
          <a:endParaRPr lang="en-US"/>
        </a:p>
      </dgm:t>
    </dgm:pt>
    <dgm:pt modelId="{348E3A24-4AD7-4FCB-8773-F5D4DD55EBA7}">
      <dgm:prSet phldrT="[Text]"/>
      <dgm:spPr/>
      <dgm:t>
        <a:bodyPr/>
        <a:lstStyle/>
        <a:p>
          <a:r>
            <a:rPr lang="en-US"/>
            <a:t>Monitoreo y Control</a:t>
          </a:r>
        </a:p>
      </dgm:t>
    </dgm:pt>
    <dgm:pt modelId="{0FCDECAC-D2DB-4333-A32A-319E5A1CDD36}" type="parTrans" cxnId="{F09CCC83-8265-40A7-A960-F0FFBF367370}">
      <dgm:prSet/>
      <dgm:spPr/>
      <dgm:t>
        <a:bodyPr/>
        <a:lstStyle/>
        <a:p>
          <a:endParaRPr lang="en-US"/>
        </a:p>
      </dgm:t>
    </dgm:pt>
    <dgm:pt modelId="{AD56E18B-B045-4D45-8DE2-3DEDDD817BAA}" type="sibTrans" cxnId="{F09CCC83-8265-40A7-A960-F0FFBF367370}">
      <dgm:prSet/>
      <dgm:spPr/>
      <dgm:t>
        <a:bodyPr/>
        <a:lstStyle/>
        <a:p>
          <a:endParaRPr lang="en-US"/>
        </a:p>
      </dgm:t>
    </dgm:pt>
    <dgm:pt modelId="{E4E1ED19-1715-45E7-92A6-6C6BDFA3AE04}">
      <dgm:prSet phldrT="[Text]"/>
      <dgm:spPr/>
      <dgm:t>
        <a:bodyPr/>
        <a:lstStyle/>
        <a:p>
          <a:r>
            <a:rPr lang="en-US"/>
            <a:t>Ejecución</a:t>
          </a:r>
        </a:p>
      </dgm:t>
    </dgm:pt>
    <dgm:pt modelId="{094E3A3F-A6A2-4211-862B-F940AEA17114}" type="parTrans" cxnId="{286571BA-3988-49B3-A372-78CFE08C35A7}">
      <dgm:prSet/>
      <dgm:spPr/>
      <dgm:t>
        <a:bodyPr/>
        <a:lstStyle/>
        <a:p>
          <a:endParaRPr lang="en-US"/>
        </a:p>
      </dgm:t>
    </dgm:pt>
    <dgm:pt modelId="{27BD722A-75EF-402F-BF2A-873340641F7A}" type="sibTrans" cxnId="{286571BA-3988-49B3-A372-78CFE08C35A7}">
      <dgm:prSet/>
      <dgm:spPr/>
      <dgm:t>
        <a:bodyPr/>
        <a:lstStyle/>
        <a:p>
          <a:endParaRPr lang="en-US"/>
        </a:p>
      </dgm:t>
    </dgm:pt>
    <dgm:pt modelId="{9FE54860-8125-450A-B28B-25945E9A3732}" type="pres">
      <dgm:prSet presAssocID="{21821EDE-B291-4BE0-8F56-83CE3D4E0004}" presName="Name0" presStyleCnt="0">
        <dgm:presLayoutVars>
          <dgm:dir/>
          <dgm:animLvl val="lvl"/>
          <dgm:resizeHandles val="exact"/>
        </dgm:presLayoutVars>
      </dgm:prSet>
      <dgm:spPr/>
    </dgm:pt>
    <dgm:pt modelId="{2CA2F34C-F9D9-4CAD-93F7-049FAEE43730}" type="pres">
      <dgm:prSet presAssocID="{6A850CDE-C3A0-4345-89FA-37792C7886C1}" presName="parTxOnly" presStyleLbl="node1" presStyleIdx="0" presStyleCnt="5">
        <dgm:presLayoutVars>
          <dgm:chMax val="0"/>
          <dgm:chPref val="0"/>
          <dgm:bulletEnabled val="1"/>
        </dgm:presLayoutVars>
      </dgm:prSet>
      <dgm:spPr/>
    </dgm:pt>
    <dgm:pt modelId="{6A2AAF95-371C-4BD9-AE83-B4F2E09AE703}" type="pres">
      <dgm:prSet presAssocID="{FED95DE1-A84D-469E-822A-1EB7242A99FF}" presName="parTxOnlySpace" presStyleCnt="0"/>
      <dgm:spPr/>
    </dgm:pt>
    <dgm:pt modelId="{F159881D-0F4B-4414-9A2D-1FE35A225752}" type="pres">
      <dgm:prSet presAssocID="{E7AA1167-5CA6-44E2-BCFB-1E48A5A80EC1}" presName="parTxOnly" presStyleLbl="node1" presStyleIdx="1" presStyleCnt="5">
        <dgm:presLayoutVars>
          <dgm:chMax val="0"/>
          <dgm:chPref val="0"/>
          <dgm:bulletEnabled val="1"/>
        </dgm:presLayoutVars>
      </dgm:prSet>
      <dgm:spPr/>
    </dgm:pt>
    <dgm:pt modelId="{9FFFBDD5-2BCB-44DC-A725-CA77E84BB6AE}" type="pres">
      <dgm:prSet presAssocID="{AEE7EAB6-E943-4770-AF95-58C39F168A16}" presName="parTxOnlySpace" presStyleCnt="0"/>
      <dgm:spPr/>
    </dgm:pt>
    <dgm:pt modelId="{17BF9CFD-CCBD-413C-9D77-C5D1DE21E078}" type="pres">
      <dgm:prSet presAssocID="{E4E1ED19-1715-45E7-92A6-6C6BDFA3AE04}" presName="parTxOnly" presStyleLbl="node1" presStyleIdx="2" presStyleCnt="5">
        <dgm:presLayoutVars>
          <dgm:chMax val="0"/>
          <dgm:chPref val="0"/>
          <dgm:bulletEnabled val="1"/>
        </dgm:presLayoutVars>
      </dgm:prSet>
      <dgm:spPr/>
    </dgm:pt>
    <dgm:pt modelId="{A763B8A5-8893-4319-BD21-9BEBA9F2CB5E}" type="pres">
      <dgm:prSet presAssocID="{27BD722A-75EF-402F-BF2A-873340641F7A}" presName="parTxOnlySpace" presStyleCnt="0"/>
      <dgm:spPr/>
    </dgm:pt>
    <dgm:pt modelId="{158EA5AF-A2E8-44C6-BE0D-DDE50C3CAAAB}" type="pres">
      <dgm:prSet presAssocID="{348E3A24-4AD7-4FCB-8773-F5D4DD55EBA7}" presName="parTxOnly" presStyleLbl="node1" presStyleIdx="3" presStyleCnt="5">
        <dgm:presLayoutVars>
          <dgm:chMax val="0"/>
          <dgm:chPref val="0"/>
          <dgm:bulletEnabled val="1"/>
        </dgm:presLayoutVars>
      </dgm:prSet>
      <dgm:spPr/>
    </dgm:pt>
    <dgm:pt modelId="{93FFE006-5CD9-42D5-8C0F-6FFD689514A9}" type="pres">
      <dgm:prSet presAssocID="{AD56E18B-B045-4D45-8DE2-3DEDDD817BAA}" presName="parTxOnlySpace" presStyleCnt="0"/>
      <dgm:spPr/>
    </dgm:pt>
    <dgm:pt modelId="{6B25BCB4-0B8E-423A-B48B-C0D275F21E5E}" type="pres">
      <dgm:prSet presAssocID="{AFBDA8BF-7A48-4E58-96F3-D7082C7C1AED}" presName="parTxOnly" presStyleLbl="node1" presStyleIdx="4" presStyleCnt="5">
        <dgm:presLayoutVars>
          <dgm:chMax val="0"/>
          <dgm:chPref val="0"/>
          <dgm:bulletEnabled val="1"/>
        </dgm:presLayoutVars>
      </dgm:prSet>
      <dgm:spPr/>
    </dgm:pt>
  </dgm:ptLst>
  <dgm:cxnLst>
    <dgm:cxn modelId="{DA4E3B5B-10F7-4A52-9A10-2C2C322AFA6C}" type="presOf" srcId="{AFBDA8BF-7A48-4E58-96F3-D7082C7C1AED}" destId="{6B25BCB4-0B8E-423A-B48B-C0D275F21E5E}" srcOrd="0" destOrd="0" presId="urn:microsoft.com/office/officeart/2005/8/layout/chevron1"/>
    <dgm:cxn modelId="{668B1B64-E20D-4E26-8AB4-2CED1E7DC9FD}" type="presOf" srcId="{21821EDE-B291-4BE0-8F56-83CE3D4E0004}" destId="{9FE54860-8125-450A-B28B-25945E9A3732}" srcOrd="0" destOrd="0" presId="urn:microsoft.com/office/officeart/2005/8/layout/chevron1"/>
    <dgm:cxn modelId="{49438C77-1BCD-4850-AED5-B94F6ADF82EC}" srcId="{21821EDE-B291-4BE0-8F56-83CE3D4E0004}" destId="{6A850CDE-C3A0-4345-89FA-37792C7886C1}" srcOrd="0" destOrd="0" parTransId="{F49C600A-F7A7-465A-9008-9672E7B9AF01}" sibTransId="{FED95DE1-A84D-469E-822A-1EB7242A99FF}"/>
    <dgm:cxn modelId="{4B1D2179-3DFD-4138-A6A0-D672992CE561}" type="presOf" srcId="{E7AA1167-5CA6-44E2-BCFB-1E48A5A80EC1}" destId="{F159881D-0F4B-4414-9A2D-1FE35A225752}" srcOrd="0" destOrd="0" presId="urn:microsoft.com/office/officeart/2005/8/layout/chevron1"/>
    <dgm:cxn modelId="{58FA137F-5307-4063-96A6-A8D49357ED04}" srcId="{21821EDE-B291-4BE0-8F56-83CE3D4E0004}" destId="{AFBDA8BF-7A48-4E58-96F3-D7082C7C1AED}" srcOrd="4" destOrd="0" parTransId="{F6695F94-A80A-416C-A2F6-AC8C1F147D58}" sibTransId="{2D18D3F2-E87C-4F07-BB03-C60C55AC5583}"/>
    <dgm:cxn modelId="{F09CCC83-8265-40A7-A960-F0FFBF367370}" srcId="{21821EDE-B291-4BE0-8F56-83CE3D4E0004}" destId="{348E3A24-4AD7-4FCB-8773-F5D4DD55EBA7}" srcOrd="3" destOrd="0" parTransId="{0FCDECAC-D2DB-4333-A32A-319E5A1CDD36}" sibTransId="{AD56E18B-B045-4D45-8DE2-3DEDDD817BAA}"/>
    <dgm:cxn modelId="{C3D8E8A5-EC23-412E-BA8F-71226E8AC663}" type="presOf" srcId="{348E3A24-4AD7-4FCB-8773-F5D4DD55EBA7}" destId="{158EA5AF-A2E8-44C6-BE0D-DDE50C3CAAAB}" srcOrd="0" destOrd="0" presId="urn:microsoft.com/office/officeart/2005/8/layout/chevron1"/>
    <dgm:cxn modelId="{68CFA9A6-104C-49C6-B957-88B9DE0D9E12}" type="presOf" srcId="{E4E1ED19-1715-45E7-92A6-6C6BDFA3AE04}" destId="{17BF9CFD-CCBD-413C-9D77-C5D1DE21E078}" srcOrd="0" destOrd="0" presId="urn:microsoft.com/office/officeart/2005/8/layout/chevron1"/>
    <dgm:cxn modelId="{E4D3EAB2-B0D4-4166-8D51-7CF1E5155BD0}" srcId="{21821EDE-B291-4BE0-8F56-83CE3D4E0004}" destId="{E7AA1167-5CA6-44E2-BCFB-1E48A5A80EC1}" srcOrd="1" destOrd="0" parTransId="{E15BA123-B8F7-414C-9085-CF283533D729}" sibTransId="{AEE7EAB6-E943-4770-AF95-58C39F168A16}"/>
    <dgm:cxn modelId="{286571BA-3988-49B3-A372-78CFE08C35A7}" srcId="{21821EDE-B291-4BE0-8F56-83CE3D4E0004}" destId="{E4E1ED19-1715-45E7-92A6-6C6BDFA3AE04}" srcOrd="2" destOrd="0" parTransId="{094E3A3F-A6A2-4211-862B-F940AEA17114}" sibTransId="{27BD722A-75EF-402F-BF2A-873340641F7A}"/>
    <dgm:cxn modelId="{F85884D0-F437-4995-AE54-55A8B8C3D81B}" type="presOf" srcId="{6A850CDE-C3A0-4345-89FA-37792C7886C1}" destId="{2CA2F34C-F9D9-4CAD-93F7-049FAEE43730}" srcOrd="0" destOrd="0" presId="urn:microsoft.com/office/officeart/2005/8/layout/chevron1"/>
    <dgm:cxn modelId="{B62BE59A-299D-4C03-AF03-F9DEE43C4952}" type="presParOf" srcId="{9FE54860-8125-450A-B28B-25945E9A3732}" destId="{2CA2F34C-F9D9-4CAD-93F7-049FAEE43730}" srcOrd="0" destOrd="0" presId="urn:microsoft.com/office/officeart/2005/8/layout/chevron1"/>
    <dgm:cxn modelId="{86AFD73A-06E2-4C39-886B-83F7EE79BE75}" type="presParOf" srcId="{9FE54860-8125-450A-B28B-25945E9A3732}" destId="{6A2AAF95-371C-4BD9-AE83-B4F2E09AE703}" srcOrd="1" destOrd="0" presId="urn:microsoft.com/office/officeart/2005/8/layout/chevron1"/>
    <dgm:cxn modelId="{C7ECEA9F-4A1B-410B-930F-90734C351AE2}" type="presParOf" srcId="{9FE54860-8125-450A-B28B-25945E9A3732}" destId="{F159881D-0F4B-4414-9A2D-1FE35A225752}" srcOrd="2" destOrd="0" presId="urn:microsoft.com/office/officeart/2005/8/layout/chevron1"/>
    <dgm:cxn modelId="{AEE95249-8AEA-4BE8-9FE9-6DF7B70B1CA7}" type="presParOf" srcId="{9FE54860-8125-450A-B28B-25945E9A3732}" destId="{9FFFBDD5-2BCB-44DC-A725-CA77E84BB6AE}" srcOrd="3" destOrd="0" presId="urn:microsoft.com/office/officeart/2005/8/layout/chevron1"/>
    <dgm:cxn modelId="{77922D38-70D5-49D9-ACD6-95030CA2F4CD}" type="presParOf" srcId="{9FE54860-8125-450A-B28B-25945E9A3732}" destId="{17BF9CFD-CCBD-413C-9D77-C5D1DE21E078}" srcOrd="4" destOrd="0" presId="urn:microsoft.com/office/officeart/2005/8/layout/chevron1"/>
    <dgm:cxn modelId="{85218105-45D3-424E-8E3D-6558E2C7FACE}" type="presParOf" srcId="{9FE54860-8125-450A-B28B-25945E9A3732}" destId="{A763B8A5-8893-4319-BD21-9BEBA9F2CB5E}" srcOrd="5" destOrd="0" presId="urn:microsoft.com/office/officeart/2005/8/layout/chevron1"/>
    <dgm:cxn modelId="{AC3D4A55-B3BB-4120-AD21-B98C81807970}" type="presParOf" srcId="{9FE54860-8125-450A-B28B-25945E9A3732}" destId="{158EA5AF-A2E8-44C6-BE0D-DDE50C3CAAAB}" srcOrd="6" destOrd="0" presId="urn:microsoft.com/office/officeart/2005/8/layout/chevron1"/>
    <dgm:cxn modelId="{FAC986F6-E607-42EF-BFAC-AE24F860DFF7}" type="presParOf" srcId="{9FE54860-8125-450A-B28B-25945E9A3732}" destId="{93FFE006-5CD9-42D5-8C0F-6FFD689514A9}" srcOrd="7" destOrd="0" presId="urn:microsoft.com/office/officeart/2005/8/layout/chevron1"/>
    <dgm:cxn modelId="{E1CFC566-7DFD-4F11-9B3F-9464DE4784CF}" type="presParOf" srcId="{9FE54860-8125-450A-B28B-25945E9A3732}" destId="{6B25BCB4-0B8E-423A-B48B-C0D275F21E5E}" srcOrd="8" destOrd="0" presId="urn:microsoft.com/office/officeart/2005/8/layout/chevron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A2F34C-F9D9-4CAD-93F7-049FAEE43730}">
      <dsp:nvSpPr>
        <dsp:cNvPr id="0" name=""/>
        <dsp:cNvSpPr/>
      </dsp:nvSpPr>
      <dsp:spPr>
        <a:xfrm>
          <a:off x="1339" y="334783"/>
          <a:ext cx="1192113" cy="476845"/>
        </a:xfrm>
        <a:prstGeom prst="chevron">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a:t>Inicio</a:t>
          </a:r>
        </a:p>
      </dsp:txBody>
      <dsp:txXfrm>
        <a:off x="239762" y="334783"/>
        <a:ext cx="715268" cy="476845"/>
      </dsp:txXfrm>
    </dsp:sp>
    <dsp:sp modelId="{F159881D-0F4B-4414-9A2D-1FE35A225752}">
      <dsp:nvSpPr>
        <dsp:cNvPr id="0" name=""/>
        <dsp:cNvSpPr/>
      </dsp:nvSpPr>
      <dsp:spPr>
        <a:xfrm>
          <a:off x="1074241" y="334783"/>
          <a:ext cx="1192113" cy="476845"/>
        </a:xfrm>
        <a:prstGeom prst="chevron">
          <a:avLst/>
        </a:prstGeom>
        <a:gradFill rotWithShape="0">
          <a:gsLst>
            <a:gs pos="0">
              <a:schemeClr val="accent4">
                <a:hueOff val="2450223"/>
                <a:satOff val="-10194"/>
                <a:lumOff val="2402"/>
                <a:alphaOff val="0"/>
                <a:lumMod val="110000"/>
                <a:satMod val="105000"/>
                <a:tint val="67000"/>
              </a:schemeClr>
            </a:gs>
            <a:gs pos="50000">
              <a:schemeClr val="accent4">
                <a:hueOff val="2450223"/>
                <a:satOff val="-10194"/>
                <a:lumOff val="2402"/>
                <a:alphaOff val="0"/>
                <a:lumMod val="105000"/>
                <a:satMod val="103000"/>
                <a:tint val="73000"/>
              </a:schemeClr>
            </a:gs>
            <a:gs pos="100000">
              <a:schemeClr val="accent4">
                <a:hueOff val="2450223"/>
                <a:satOff val="-10194"/>
                <a:lumOff val="240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a:t>Planificación</a:t>
          </a:r>
        </a:p>
      </dsp:txBody>
      <dsp:txXfrm>
        <a:off x="1312664" y="334783"/>
        <a:ext cx="715268" cy="476845"/>
      </dsp:txXfrm>
    </dsp:sp>
    <dsp:sp modelId="{17BF9CFD-CCBD-413C-9D77-C5D1DE21E078}">
      <dsp:nvSpPr>
        <dsp:cNvPr id="0" name=""/>
        <dsp:cNvSpPr/>
      </dsp:nvSpPr>
      <dsp:spPr>
        <a:xfrm>
          <a:off x="2147143" y="334783"/>
          <a:ext cx="1192113" cy="476845"/>
        </a:xfrm>
        <a:prstGeom prst="chevron">
          <a:avLst/>
        </a:prstGeom>
        <a:gradFill rotWithShape="0">
          <a:gsLst>
            <a:gs pos="0">
              <a:schemeClr val="accent4">
                <a:hueOff val="4900445"/>
                <a:satOff val="-20388"/>
                <a:lumOff val="4804"/>
                <a:alphaOff val="0"/>
                <a:lumMod val="110000"/>
                <a:satMod val="105000"/>
                <a:tint val="67000"/>
              </a:schemeClr>
            </a:gs>
            <a:gs pos="50000">
              <a:schemeClr val="accent4">
                <a:hueOff val="4900445"/>
                <a:satOff val="-20388"/>
                <a:lumOff val="4804"/>
                <a:alphaOff val="0"/>
                <a:lumMod val="105000"/>
                <a:satMod val="103000"/>
                <a:tint val="73000"/>
              </a:schemeClr>
            </a:gs>
            <a:gs pos="100000">
              <a:schemeClr val="accent4">
                <a:hueOff val="4900445"/>
                <a:satOff val="-20388"/>
                <a:lumOff val="480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a:t>Ejecución</a:t>
          </a:r>
        </a:p>
      </dsp:txBody>
      <dsp:txXfrm>
        <a:off x="2385566" y="334783"/>
        <a:ext cx="715268" cy="476845"/>
      </dsp:txXfrm>
    </dsp:sp>
    <dsp:sp modelId="{158EA5AF-A2E8-44C6-BE0D-DDE50C3CAAAB}">
      <dsp:nvSpPr>
        <dsp:cNvPr id="0" name=""/>
        <dsp:cNvSpPr/>
      </dsp:nvSpPr>
      <dsp:spPr>
        <a:xfrm>
          <a:off x="3220045" y="334783"/>
          <a:ext cx="1192113" cy="476845"/>
        </a:xfrm>
        <a:prstGeom prst="chevron">
          <a:avLst/>
        </a:prstGeom>
        <a:gradFill rotWithShape="0">
          <a:gsLst>
            <a:gs pos="0">
              <a:schemeClr val="accent4">
                <a:hueOff val="7350668"/>
                <a:satOff val="-30583"/>
                <a:lumOff val="7206"/>
                <a:alphaOff val="0"/>
                <a:lumMod val="110000"/>
                <a:satMod val="105000"/>
                <a:tint val="67000"/>
              </a:schemeClr>
            </a:gs>
            <a:gs pos="50000">
              <a:schemeClr val="accent4">
                <a:hueOff val="7350668"/>
                <a:satOff val="-30583"/>
                <a:lumOff val="7206"/>
                <a:alphaOff val="0"/>
                <a:lumMod val="105000"/>
                <a:satMod val="103000"/>
                <a:tint val="73000"/>
              </a:schemeClr>
            </a:gs>
            <a:gs pos="100000">
              <a:schemeClr val="accent4">
                <a:hueOff val="7350668"/>
                <a:satOff val="-30583"/>
                <a:lumOff val="720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a:t>Monitoreo y Control</a:t>
          </a:r>
        </a:p>
      </dsp:txBody>
      <dsp:txXfrm>
        <a:off x="3458468" y="334783"/>
        <a:ext cx="715268" cy="476845"/>
      </dsp:txXfrm>
    </dsp:sp>
    <dsp:sp modelId="{6B25BCB4-0B8E-423A-B48B-C0D275F21E5E}">
      <dsp:nvSpPr>
        <dsp:cNvPr id="0" name=""/>
        <dsp:cNvSpPr/>
      </dsp:nvSpPr>
      <dsp:spPr>
        <a:xfrm>
          <a:off x="4292947" y="334783"/>
          <a:ext cx="1192113" cy="476845"/>
        </a:xfrm>
        <a:prstGeom prst="chevron">
          <a:avLst/>
        </a:prstGeom>
        <a:gradFill rotWithShape="0">
          <a:gsLst>
            <a:gs pos="0">
              <a:schemeClr val="accent4">
                <a:hueOff val="9800891"/>
                <a:satOff val="-40777"/>
                <a:lumOff val="9608"/>
                <a:alphaOff val="0"/>
                <a:lumMod val="110000"/>
                <a:satMod val="105000"/>
                <a:tint val="67000"/>
              </a:schemeClr>
            </a:gs>
            <a:gs pos="50000">
              <a:schemeClr val="accent4">
                <a:hueOff val="9800891"/>
                <a:satOff val="-40777"/>
                <a:lumOff val="9608"/>
                <a:alphaOff val="0"/>
                <a:lumMod val="105000"/>
                <a:satMod val="103000"/>
                <a:tint val="73000"/>
              </a:schemeClr>
            </a:gs>
            <a:gs pos="100000">
              <a:schemeClr val="accent4">
                <a:hueOff val="9800891"/>
                <a:satOff val="-40777"/>
                <a:lumOff val="960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a:t>Cierre</a:t>
          </a:r>
        </a:p>
      </dsp:txBody>
      <dsp:txXfrm>
        <a:off x="4531370" y="334783"/>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DD0B9-FC6C-4E10-B082-E3E7DA682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14</Pages>
  <Words>2700</Words>
  <Characters>15390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Vidal</dc:creator>
  <cp:keywords/>
  <dc:description/>
  <cp:lastModifiedBy>Juan Vidal</cp:lastModifiedBy>
  <cp:revision>7</cp:revision>
  <cp:lastPrinted>2021-06-15T02:49:00Z</cp:lastPrinted>
  <dcterms:created xsi:type="dcterms:W3CDTF">2021-06-15T01:35:00Z</dcterms:created>
  <dcterms:modified xsi:type="dcterms:W3CDTF">2021-06-15T02:55:00Z</dcterms:modified>
</cp:coreProperties>
</file>