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Liberation Serif" w:hAnsi="Liberation Serif"/>
        </w:rPr>
      </w:pPr>
      <w:r>
        <w:rPr/>
      </w:r>
    </w:p>
    <w:p>
      <w:pPr>
        <w:pStyle w:val="Normal"/>
        <w:bidi w:val="0"/>
        <w:rPr>
          <w:rFonts w:ascii="Arial" w:hAnsi="Arial"/>
        </w:rPr>
      </w:pPr>
      <w:r>
        <w:rPr>
          <w:rFonts w:ascii="Arial" w:hAnsi="Arial"/>
        </w:rPr>
        <w:t>Tabla de casos de prueba (QA)</w:t>
      </w:r>
    </w:p>
    <w:p>
      <w:pPr>
        <w:pStyle w:val="Normal"/>
        <w:bidi w:val="0"/>
        <w:rPr>
          <w:rFonts w:ascii="Liberation Serif" w:hAnsi="Liberation Serif"/>
        </w:rPr>
      </w:pPr>
      <w:r>
        <w:rPr/>
      </w:r>
    </w:p>
    <w:tbl>
      <w:tblPr>
        <w:tblW w:w="10095" w:type="dxa"/>
        <w:jc w:val="left"/>
        <w:tblInd w:w="-86" w:type="dxa"/>
        <w:tblLayout w:type="fixed"/>
        <w:tblCellMar>
          <w:top w:w="28" w:type="dxa"/>
          <w:left w:w="28" w:type="dxa"/>
          <w:bottom w:w="28" w:type="dxa"/>
          <w:right w:w="28" w:type="dxa"/>
        </w:tblCellMar>
      </w:tblPr>
      <w:tblGrid>
        <w:gridCol w:w="731"/>
        <w:gridCol w:w="1785"/>
        <w:gridCol w:w="1080"/>
        <w:gridCol w:w="2775"/>
        <w:gridCol w:w="1429"/>
        <w:gridCol w:w="2295"/>
      </w:tblGrid>
      <w:tr>
        <w:trPr/>
        <w:tc>
          <w:tcPr>
            <w:tcW w:w="731" w:type="dxa"/>
            <w:tcBorders/>
            <w:vAlign w:val="center"/>
          </w:tcPr>
          <w:p>
            <w:pPr>
              <w:pStyle w:val="TableHeading"/>
              <w:tabs>
                <w:tab w:val="clear" w:pos="709"/>
              </w:tabs>
              <w:bidi w:val="0"/>
              <w:rPr>
                <w:rFonts w:ascii="Liberation Serif" w:hAnsi="Liberation Serif"/>
              </w:rPr>
            </w:pPr>
            <w:r>
              <w:rPr>
                <w:rFonts w:ascii="Arial" w:hAnsi="Arial"/>
                <w:sz w:val="24"/>
                <w:szCs w:val="24"/>
              </w:rPr>
              <w:t>ID</w:t>
            </w:r>
          </w:p>
        </w:tc>
        <w:tc>
          <w:tcPr>
            <w:tcW w:w="1785" w:type="dxa"/>
            <w:tcBorders/>
            <w:vAlign w:val="center"/>
          </w:tcPr>
          <w:p>
            <w:pPr>
              <w:pStyle w:val="TableHeading"/>
              <w:tabs>
                <w:tab w:val="clear" w:pos="709"/>
              </w:tabs>
              <w:bidi w:val="0"/>
              <w:rPr>
                <w:rFonts w:ascii="Liberation Serif" w:hAnsi="Liberation Serif"/>
              </w:rPr>
            </w:pPr>
            <w:r>
              <w:rPr>
                <w:rFonts w:ascii="Arial" w:hAnsi="Arial"/>
                <w:sz w:val="24"/>
                <w:szCs w:val="24"/>
              </w:rPr>
              <w:t>Rol</w:t>
            </w:r>
          </w:p>
        </w:tc>
        <w:tc>
          <w:tcPr>
            <w:tcW w:w="1080" w:type="dxa"/>
            <w:tcBorders/>
            <w:vAlign w:val="center"/>
          </w:tcPr>
          <w:p>
            <w:pPr>
              <w:pStyle w:val="TableHeading"/>
              <w:tabs>
                <w:tab w:val="clear" w:pos="709"/>
              </w:tabs>
              <w:bidi w:val="0"/>
              <w:rPr>
                <w:rFonts w:ascii="Liberation Serif" w:hAnsi="Liberation Serif"/>
              </w:rPr>
            </w:pPr>
            <w:r>
              <w:rPr>
                <w:rFonts w:ascii="Arial" w:hAnsi="Arial"/>
                <w:sz w:val="24"/>
                <w:szCs w:val="24"/>
              </w:rPr>
              <w:t>Acción</w:t>
            </w:r>
          </w:p>
        </w:tc>
        <w:tc>
          <w:tcPr>
            <w:tcW w:w="2775" w:type="dxa"/>
            <w:tcBorders/>
            <w:vAlign w:val="center"/>
          </w:tcPr>
          <w:p>
            <w:pPr>
              <w:pStyle w:val="TableHeading"/>
              <w:tabs>
                <w:tab w:val="clear" w:pos="709"/>
              </w:tabs>
              <w:bidi w:val="0"/>
              <w:rPr>
                <w:rFonts w:ascii="Liberation Serif" w:hAnsi="Liberation Serif"/>
              </w:rPr>
            </w:pPr>
            <w:r>
              <w:rPr>
                <w:rFonts w:ascii="Arial" w:hAnsi="Arial"/>
                <w:sz w:val="24"/>
                <w:szCs w:val="24"/>
              </w:rPr>
              <w:t>Objeto</w:t>
            </w:r>
          </w:p>
        </w:tc>
        <w:tc>
          <w:tcPr>
            <w:tcW w:w="1429" w:type="dxa"/>
            <w:tcBorders/>
            <w:vAlign w:val="center"/>
          </w:tcPr>
          <w:p>
            <w:pPr>
              <w:pStyle w:val="TableHeading"/>
              <w:tabs>
                <w:tab w:val="clear" w:pos="709"/>
              </w:tabs>
              <w:bidi w:val="0"/>
              <w:rPr>
                <w:rFonts w:ascii="Liberation Serif" w:hAnsi="Liberation Serif"/>
              </w:rPr>
            </w:pPr>
            <w:r>
              <w:rPr>
                <w:rFonts w:ascii="Arial" w:hAnsi="Arial"/>
                <w:sz w:val="24"/>
                <w:szCs w:val="24"/>
              </w:rPr>
              <w:t>Resultado esperado</w:t>
            </w:r>
          </w:p>
        </w:tc>
        <w:tc>
          <w:tcPr>
            <w:tcW w:w="2295" w:type="dxa"/>
            <w:tcBorders/>
            <w:vAlign w:val="center"/>
          </w:tcPr>
          <w:p>
            <w:pPr>
              <w:pStyle w:val="TableHeading"/>
              <w:tabs>
                <w:tab w:val="clear" w:pos="709"/>
              </w:tabs>
              <w:bidi w:val="0"/>
              <w:rPr>
                <w:rFonts w:ascii="Liberation Serif" w:hAnsi="Liberation Serif"/>
              </w:rPr>
            </w:pPr>
            <w:r>
              <w:rPr>
                <w:rFonts w:ascii="Arial" w:hAnsi="Arial"/>
                <w:sz w:val="24"/>
                <w:szCs w:val="24"/>
              </w:rPr>
              <w:t>Motivo (regla de seguridad)</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TC-01</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usr_cajero</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SELECT</w:t>
            </w:r>
          </w:p>
        </w:tc>
        <w:tc>
          <w:tcPr>
            <w:tcW w:w="2775" w:type="dxa"/>
            <w:tcBorders/>
            <w:vAlign w:val="center"/>
          </w:tcPr>
          <w:p>
            <w:pPr>
              <w:pStyle w:val="TableContents"/>
              <w:tabs>
                <w:tab w:val="clear" w:pos="709"/>
              </w:tabs>
              <w:bidi w:val="0"/>
              <w:rPr>
                <w:rFonts w:ascii="Arial" w:hAnsi="Arial"/>
                <w:sz w:val="24"/>
                <w:szCs w:val="24"/>
              </w:rPr>
            </w:pPr>
            <w:r>
              <w:rPr>
                <w:rFonts w:ascii="Arial" w:hAnsi="Arial"/>
                <w:sz w:val="24"/>
                <w:szCs w:val="24"/>
              </w:rPr>
              <w:t>Recaudaciones.</w:t>
            </w:r>
          </w:p>
          <w:p>
            <w:pPr>
              <w:pStyle w:val="TableContents"/>
              <w:tabs>
                <w:tab w:val="clear" w:pos="709"/>
              </w:tabs>
              <w:bidi w:val="0"/>
              <w:rPr>
                <w:rFonts w:ascii="Liberation Serif" w:hAnsi="Liberation Serif"/>
              </w:rPr>
            </w:pPr>
            <w:r>
              <w:rPr>
                <w:rFonts w:ascii="Arial" w:hAnsi="Arial"/>
                <w:sz w:val="24"/>
                <w:szCs w:val="24"/>
              </w:rPr>
              <w:t>LiquidacionesTributarias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Permitido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GRANT SELECT explícito</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TC-02</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usr_cajero</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INSERT</w:t>
            </w:r>
          </w:p>
        </w:tc>
        <w:tc>
          <w:tcPr>
            <w:tcW w:w="2775" w:type="dxa"/>
            <w:tcBorders/>
            <w:vAlign w:val="center"/>
          </w:tcPr>
          <w:p>
            <w:pPr>
              <w:pStyle w:val="TableContents"/>
              <w:tabs>
                <w:tab w:val="clear" w:pos="709"/>
              </w:tabs>
              <w:bidi w:val="0"/>
              <w:rPr>
                <w:rFonts w:ascii="Arial" w:hAnsi="Arial"/>
                <w:sz w:val="24"/>
                <w:szCs w:val="24"/>
              </w:rPr>
            </w:pPr>
            <w:r>
              <w:rPr>
                <w:rFonts w:ascii="Arial" w:hAnsi="Arial"/>
                <w:sz w:val="24"/>
                <w:szCs w:val="24"/>
              </w:rPr>
              <w:t>Recaudaciones.</w:t>
            </w:r>
          </w:p>
          <w:p>
            <w:pPr>
              <w:pStyle w:val="TableContents"/>
              <w:tabs>
                <w:tab w:val="clear" w:pos="709"/>
              </w:tabs>
              <w:bidi w:val="0"/>
              <w:rPr>
                <w:rFonts w:ascii="Liberation Serif" w:hAnsi="Liberation Serif"/>
              </w:rPr>
            </w:pPr>
            <w:r>
              <w:rPr>
                <w:rFonts w:ascii="Arial" w:hAnsi="Arial"/>
                <w:sz w:val="24"/>
                <w:szCs w:val="24"/>
              </w:rPr>
              <w:t>CobrosVentanilla</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Permitido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GRANT INSERT explícito</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TC-03</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usr_cajero</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UPDATE</w:t>
            </w:r>
          </w:p>
        </w:tc>
        <w:tc>
          <w:tcPr>
            <w:tcW w:w="2775" w:type="dxa"/>
            <w:tcBorders/>
            <w:vAlign w:val="center"/>
          </w:tcPr>
          <w:p>
            <w:pPr>
              <w:pStyle w:val="TableContents"/>
              <w:tabs>
                <w:tab w:val="clear" w:pos="709"/>
              </w:tabs>
              <w:bidi w:val="0"/>
              <w:rPr>
                <w:rFonts w:ascii="Arial" w:hAnsi="Arial"/>
                <w:sz w:val="24"/>
                <w:szCs w:val="24"/>
              </w:rPr>
            </w:pPr>
            <w:r>
              <w:rPr>
                <w:rFonts w:ascii="Arial" w:hAnsi="Arial"/>
                <w:sz w:val="24"/>
                <w:szCs w:val="24"/>
              </w:rPr>
              <w:t>Recaudaciones.</w:t>
            </w:r>
          </w:p>
          <w:p>
            <w:pPr>
              <w:pStyle w:val="TableContents"/>
              <w:tabs>
                <w:tab w:val="clear" w:pos="709"/>
              </w:tabs>
              <w:bidi w:val="0"/>
              <w:rPr>
                <w:rFonts w:ascii="Liberation Serif" w:hAnsi="Liberation Serif"/>
              </w:rPr>
            </w:pPr>
            <w:r>
              <w:rPr>
                <w:rFonts w:ascii="Arial" w:hAnsi="Arial"/>
                <w:sz w:val="24"/>
                <w:szCs w:val="24"/>
              </w:rPr>
              <w:t>CobrosVentanilla</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Denegado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DENY explícito UPDATE</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TC-04</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usr_cajero</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DELETE</w:t>
            </w:r>
          </w:p>
        </w:tc>
        <w:tc>
          <w:tcPr>
            <w:tcW w:w="2775" w:type="dxa"/>
            <w:tcBorders/>
            <w:vAlign w:val="center"/>
          </w:tcPr>
          <w:p>
            <w:pPr>
              <w:pStyle w:val="TableContents"/>
              <w:tabs>
                <w:tab w:val="clear" w:pos="709"/>
              </w:tabs>
              <w:bidi w:val="0"/>
              <w:rPr>
                <w:rFonts w:ascii="Arial" w:hAnsi="Arial"/>
                <w:sz w:val="24"/>
                <w:szCs w:val="24"/>
              </w:rPr>
            </w:pPr>
            <w:r>
              <w:rPr>
                <w:rFonts w:ascii="Arial" w:hAnsi="Arial"/>
                <w:sz w:val="24"/>
                <w:szCs w:val="24"/>
              </w:rPr>
              <w:t>Recaudaciones.</w:t>
            </w:r>
          </w:p>
          <w:p>
            <w:pPr>
              <w:pStyle w:val="TableContents"/>
              <w:tabs>
                <w:tab w:val="clear" w:pos="709"/>
              </w:tabs>
              <w:bidi w:val="0"/>
              <w:rPr>
                <w:rFonts w:ascii="Liberation Serif" w:hAnsi="Liberation Serif"/>
              </w:rPr>
            </w:pPr>
            <w:r>
              <w:rPr>
                <w:rFonts w:ascii="Arial" w:hAnsi="Arial"/>
                <w:sz w:val="24"/>
                <w:szCs w:val="24"/>
              </w:rPr>
              <w:t>CobrosVentanilla</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Denegado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DENY explícito DELETE</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TC-05</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usr_cajero</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SELECT</w:t>
            </w:r>
          </w:p>
        </w:tc>
        <w:tc>
          <w:tcPr>
            <w:tcW w:w="2775" w:type="dxa"/>
            <w:tcBorders/>
            <w:vAlign w:val="center"/>
          </w:tcPr>
          <w:p>
            <w:pPr>
              <w:pStyle w:val="TableContents"/>
              <w:tabs>
                <w:tab w:val="clear" w:pos="709"/>
              </w:tabs>
              <w:bidi w:val="0"/>
              <w:rPr>
                <w:rFonts w:ascii="Liberation Serif" w:hAnsi="Liberation Serif"/>
              </w:rPr>
            </w:pPr>
            <w:r>
              <w:rPr>
                <w:rFonts w:ascii="Arial" w:hAnsi="Arial"/>
                <w:sz w:val="24"/>
                <w:szCs w:val="24"/>
              </w:rPr>
              <w:t>Catastro.Inmuebles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Denegado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DENY a nivel de esquema Catastro</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TC-06</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usr_cajero</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INSERT</w:t>
            </w:r>
          </w:p>
        </w:tc>
        <w:tc>
          <w:tcPr>
            <w:tcW w:w="2775" w:type="dxa"/>
            <w:tcBorders/>
            <w:vAlign w:val="center"/>
          </w:tcPr>
          <w:p>
            <w:pPr>
              <w:pStyle w:val="TableContents"/>
              <w:tabs>
                <w:tab w:val="clear" w:pos="709"/>
              </w:tabs>
              <w:bidi w:val="0"/>
              <w:rPr>
                <w:rFonts w:ascii="Liberation Serif" w:hAnsi="Liberation Serif"/>
              </w:rPr>
            </w:pPr>
            <w:r>
              <w:rPr>
                <w:rFonts w:ascii="Arial" w:hAnsi="Arial"/>
                <w:sz w:val="24"/>
                <w:szCs w:val="24"/>
              </w:rPr>
              <w:t>Catastro.Contribuyentes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Denegado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DENY a nivel de esquema Catastro</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TC-07</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usr_liquidador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SELECT</w:t>
            </w:r>
          </w:p>
        </w:tc>
        <w:tc>
          <w:tcPr>
            <w:tcW w:w="2775" w:type="dxa"/>
            <w:tcBorders/>
            <w:vAlign w:val="center"/>
          </w:tcPr>
          <w:p>
            <w:pPr>
              <w:pStyle w:val="TableContents"/>
              <w:tabs>
                <w:tab w:val="clear" w:pos="709"/>
              </w:tabs>
              <w:bidi w:val="0"/>
              <w:rPr>
                <w:rFonts w:ascii="Liberation Serif" w:hAnsi="Liberation Serif"/>
              </w:rPr>
            </w:pPr>
            <w:r>
              <w:rPr>
                <w:rFonts w:ascii="Arial" w:hAnsi="Arial"/>
                <w:sz w:val="24"/>
                <w:szCs w:val="24"/>
              </w:rPr>
              <w:t>Catastro.Contribuyentes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Permitido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GRANT SELECT explícito</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TC-08</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usr_liquidador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INSERT</w:t>
            </w:r>
          </w:p>
        </w:tc>
        <w:tc>
          <w:tcPr>
            <w:tcW w:w="2775" w:type="dxa"/>
            <w:tcBorders/>
            <w:vAlign w:val="center"/>
          </w:tcPr>
          <w:p>
            <w:pPr>
              <w:pStyle w:val="TableContents"/>
              <w:tabs>
                <w:tab w:val="clear" w:pos="709"/>
              </w:tabs>
              <w:bidi w:val="0"/>
              <w:rPr>
                <w:rFonts w:ascii="Liberation Serif" w:hAnsi="Liberation Serif"/>
              </w:rPr>
            </w:pPr>
            <w:r>
              <w:rPr>
                <w:rFonts w:ascii="Arial" w:hAnsi="Arial"/>
                <w:sz w:val="24"/>
                <w:szCs w:val="24"/>
              </w:rPr>
              <w:t>Catastro.Contribuyentes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Permitido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GRANT INSERT explícito</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TC-09</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usr_liquidador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UPDATE</w:t>
            </w:r>
          </w:p>
        </w:tc>
        <w:tc>
          <w:tcPr>
            <w:tcW w:w="2775" w:type="dxa"/>
            <w:tcBorders/>
            <w:vAlign w:val="center"/>
          </w:tcPr>
          <w:p>
            <w:pPr>
              <w:pStyle w:val="TableContents"/>
              <w:tabs>
                <w:tab w:val="clear" w:pos="709"/>
              </w:tabs>
              <w:bidi w:val="0"/>
              <w:rPr>
                <w:rFonts w:ascii="Liberation Serif" w:hAnsi="Liberation Serif"/>
              </w:rPr>
            </w:pPr>
            <w:r>
              <w:rPr>
                <w:rFonts w:ascii="Arial" w:hAnsi="Arial"/>
                <w:sz w:val="24"/>
                <w:szCs w:val="24"/>
              </w:rPr>
              <w:t>Catastro.Contribuyentes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Permitido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GRANT UPDATE explícito</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TC-10</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usr_liquidador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DELETE</w:t>
            </w:r>
          </w:p>
        </w:tc>
        <w:tc>
          <w:tcPr>
            <w:tcW w:w="2775" w:type="dxa"/>
            <w:tcBorders/>
            <w:vAlign w:val="center"/>
          </w:tcPr>
          <w:p>
            <w:pPr>
              <w:pStyle w:val="TableContents"/>
              <w:tabs>
                <w:tab w:val="clear" w:pos="709"/>
              </w:tabs>
              <w:bidi w:val="0"/>
              <w:rPr>
                <w:rFonts w:ascii="Liberation Serif" w:hAnsi="Liberation Serif"/>
              </w:rPr>
            </w:pPr>
            <w:r>
              <w:rPr>
                <w:rFonts w:ascii="Arial" w:hAnsi="Arial"/>
                <w:sz w:val="24"/>
                <w:szCs w:val="24"/>
              </w:rPr>
              <w:t>Catastro.Contribuyentes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Denegado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DENY explícito DELETE</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TC-11</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usr_liquidador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SELECT</w:t>
            </w:r>
          </w:p>
        </w:tc>
        <w:tc>
          <w:tcPr>
            <w:tcW w:w="2775" w:type="dxa"/>
            <w:tcBorders/>
            <w:vAlign w:val="center"/>
          </w:tcPr>
          <w:p>
            <w:pPr>
              <w:pStyle w:val="TableContents"/>
              <w:tabs>
                <w:tab w:val="clear" w:pos="709"/>
              </w:tabs>
              <w:bidi w:val="0"/>
              <w:rPr>
                <w:rFonts w:ascii="Arial" w:hAnsi="Arial"/>
                <w:sz w:val="24"/>
                <w:szCs w:val="24"/>
              </w:rPr>
            </w:pPr>
            <w:r>
              <w:rPr>
                <w:rFonts w:ascii="Arial" w:hAnsi="Arial"/>
                <w:sz w:val="24"/>
                <w:szCs w:val="24"/>
              </w:rPr>
              <w:t>Recaudaciones.</w:t>
            </w:r>
          </w:p>
          <w:p>
            <w:pPr>
              <w:pStyle w:val="TableContents"/>
              <w:tabs>
                <w:tab w:val="clear" w:pos="709"/>
              </w:tabs>
              <w:bidi w:val="0"/>
              <w:rPr>
                <w:rFonts w:ascii="Liberation Serif" w:hAnsi="Liberation Serif"/>
              </w:rPr>
            </w:pPr>
            <w:r>
              <w:rPr>
                <w:rFonts w:ascii="Arial" w:hAnsi="Arial"/>
                <w:sz w:val="24"/>
                <w:szCs w:val="24"/>
              </w:rPr>
              <w:t>PatentesComerciales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Permitido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GRANT SELECT explícito</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TC-12</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usr_liquidador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INSERT</w:t>
            </w:r>
          </w:p>
        </w:tc>
        <w:tc>
          <w:tcPr>
            <w:tcW w:w="2775" w:type="dxa"/>
            <w:tcBorders/>
            <w:vAlign w:val="center"/>
          </w:tcPr>
          <w:p>
            <w:pPr>
              <w:pStyle w:val="TableContents"/>
              <w:tabs>
                <w:tab w:val="clear" w:pos="709"/>
              </w:tabs>
              <w:bidi w:val="0"/>
              <w:rPr>
                <w:rFonts w:ascii="Arial" w:hAnsi="Arial"/>
                <w:sz w:val="24"/>
                <w:szCs w:val="24"/>
              </w:rPr>
            </w:pPr>
            <w:r>
              <w:rPr>
                <w:rFonts w:ascii="Arial" w:hAnsi="Arial"/>
                <w:sz w:val="24"/>
                <w:szCs w:val="24"/>
              </w:rPr>
              <w:t>Recaudaciones.</w:t>
            </w:r>
          </w:p>
          <w:p>
            <w:pPr>
              <w:pStyle w:val="TableContents"/>
              <w:tabs>
                <w:tab w:val="clear" w:pos="709"/>
              </w:tabs>
              <w:bidi w:val="0"/>
              <w:rPr>
                <w:rFonts w:ascii="Liberation Serif" w:hAnsi="Liberation Serif"/>
              </w:rPr>
            </w:pPr>
            <w:r>
              <w:rPr>
                <w:rFonts w:ascii="Arial" w:hAnsi="Arial"/>
                <w:sz w:val="24"/>
                <w:szCs w:val="24"/>
              </w:rPr>
              <w:t>PatentesComerciales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Denegado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Sin GRANT de escritura (solo SELECT)</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TC-13</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usr_liquidador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SELECT</w:t>
            </w:r>
          </w:p>
        </w:tc>
        <w:tc>
          <w:tcPr>
            <w:tcW w:w="2775" w:type="dxa"/>
            <w:tcBorders/>
            <w:vAlign w:val="center"/>
          </w:tcPr>
          <w:p>
            <w:pPr>
              <w:pStyle w:val="TableContents"/>
              <w:tabs>
                <w:tab w:val="clear" w:pos="709"/>
              </w:tabs>
              <w:bidi w:val="0"/>
              <w:rPr>
                <w:rFonts w:ascii="Arial" w:hAnsi="Arial"/>
                <w:sz w:val="24"/>
                <w:szCs w:val="24"/>
              </w:rPr>
            </w:pPr>
            <w:r>
              <w:rPr>
                <w:rFonts w:ascii="Arial" w:hAnsi="Arial"/>
                <w:sz w:val="24"/>
                <w:szCs w:val="24"/>
              </w:rPr>
              <w:t>Recaudaciones.</w:t>
            </w:r>
          </w:p>
          <w:p>
            <w:pPr>
              <w:pStyle w:val="TableContents"/>
              <w:tabs>
                <w:tab w:val="clear" w:pos="709"/>
              </w:tabs>
              <w:bidi w:val="0"/>
              <w:rPr>
                <w:rFonts w:ascii="Liberation Serif" w:hAnsi="Liberation Serif"/>
              </w:rPr>
            </w:pPr>
            <w:r>
              <w:rPr>
                <w:rFonts w:ascii="Arial" w:hAnsi="Arial"/>
                <w:sz w:val="24"/>
                <w:szCs w:val="24"/>
              </w:rPr>
              <w:t>CobrosVentanilla</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Denegado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Sin ningún permiso otorgado</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TC-14</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usr_fiscalizador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SELECT</w:t>
            </w:r>
          </w:p>
        </w:tc>
        <w:tc>
          <w:tcPr>
            <w:tcW w:w="2775" w:type="dxa"/>
            <w:tcBorders/>
            <w:vAlign w:val="center"/>
          </w:tcPr>
          <w:p>
            <w:pPr>
              <w:pStyle w:val="TableContents"/>
              <w:tabs>
                <w:tab w:val="clear" w:pos="709"/>
              </w:tabs>
              <w:bidi w:val="0"/>
              <w:rPr>
                <w:rFonts w:ascii="Arial" w:hAnsi="Arial"/>
                <w:sz w:val="24"/>
                <w:szCs w:val="24"/>
              </w:rPr>
            </w:pPr>
            <w:r>
              <w:rPr>
                <w:rFonts w:ascii="Arial" w:hAnsi="Arial"/>
                <w:sz w:val="24"/>
                <w:szCs w:val="24"/>
              </w:rPr>
              <w:t>Catastro.</w:t>
            </w:r>
          </w:p>
          <w:p>
            <w:pPr>
              <w:pStyle w:val="TableContents"/>
              <w:tabs>
                <w:tab w:val="clear" w:pos="709"/>
              </w:tabs>
              <w:bidi w:val="0"/>
              <w:rPr>
                <w:rFonts w:ascii="Liberation Serif" w:hAnsi="Liberation Serif"/>
              </w:rPr>
            </w:pPr>
            <w:r>
              <w:rPr>
                <w:rFonts w:ascii="Arial" w:hAnsi="Arial"/>
                <w:sz w:val="24"/>
                <w:szCs w:val="24"/>
              </w:rPr>
              <w:t>Contribuyentes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Permitido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GRANT SELECT explícito</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TC-15</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usr_fiscalizador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SELECT</w:t>
            </w:r>
          </w:p>
        </w:tc>
        <w:tc>
          <w:tcPr>
            <w:tcW w:w="2775" w:type="dxa"/>
            <w:tcBorders/>
            <w:vAlign w:val="center"/>
          </w:tcPr>
          <w:p>
            <w:pPr>
              <w:pStyle w:val="TableContents"/>
              <w:tabs>
                <w:tab w:val="clear" w:pos="709"/>
              </w:tabs>
              <w:bidi w:val="0"/>
              <w:rPr>
                <w:rFonts w:ascii="Arial" w:hAnsi="Arial"/>
                <w:sz w:val="24"/>
                <w:szCs w:val="24"/>
              </w:rPr>
            </w:pPr>
            <w:r>
              <w:rPr>
                <w:rFonts w:ascii="Arial" w:hAnsi="Arial"/>
                <w:sz w:val="24"/>
                <w:szCs w:val="24"/>
              </w:rPr>
              <w:t>Recaudaciones.</w:t>
            </w:r>
          </w:p>
          <w:p>
            <w:pPr>
              <w:pStyle w:val="TableContents"/>
              <w:tabs>
                <w:tab w:val="clear" w:pos="709"/>
              </w:tabs>
              <w:bidi w:val="0"/>
              <w:rPr>
                <w:rFonts w:ascii="Liberation Serif" w:hAnsi="Liberation Serif"/>
              </w:rPr>
            </w:pPr>
            <w:r>
              <w:rPr>
                <w:rFonts w:ascii="Arial" w:hAnsi="Arial"/>
                <w:sz w:val="24"/>
                <w:szCs w:val="24"/>
              </w:rPr>
              <w:t>LiquidacionesTributarias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Permitido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GRANT SELECT explícito</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TC-16</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usr_fiscalizador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SELECT</w:t>
            </w:r>
          </w:p>
        </w:tc>
        <w:tc>
          <w:tcPr>
            <w:tcW w:w="2775" w:type="dxa"/>
            <w:tcBorders/>
            <w:vAlign w:val="center"/>
          </w:tcPr>
          <w:p>
            <w:pPr>
              <w:pStyle w:val="TableContents"/>
              <w:tabs>
                <w:tab w:val="clear" w:pos="709"/>
              </w:tabs>
              <w:bidi w:val="0"/>
              <w:rPr>
                <w:rFonts w:ascii="Arial" w:hAnsi="Arial"/>
                <w:sz w:val="24"/>
                <w:szCs w:val="24"/>
              </w:rPr>
            </w:pPr>
            <w:r>
              <w:rPr>
                <w:rFonts w:ascii="Arial" w:hAnsi="Arial"/>
                <w:sz w:val="24"/>
                <w:szCs w:val="24"/>
              </w:rPr>
              <w:t>Recaudaciones.</w:t>
            </w:r>
          </w:p>
          <w:p>
            <w:pPr>
              <w:pStyle w:val="TableContents"/>
              <w:tabs>
                <w:tab w:val="clear" w:pos="709"/>
              </w:tabs>
              <w:bidi w:val="0"/>
              <w:rPr>
                <w:rFonts w:ascii="Liberation Serif" w:hAnsi="Liberation Serif"/>
              </w:rPr>
            </w:pPr>
            <w:r>
              <w:rPr>
                <w:rFonts w:ascii="Arial" w:hAnsi="Arial"/>
                <w:sz w:val="24"/>
                <w:szCs w:val="24"/>
              </w:rPr>
              <w:t>CobrosVentanilla</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Permitido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GRANT SELECT explícito</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TC-17</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usr_fiscalizador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UPDATE</w:t>
            </w:r>
          </w:p>
        </w:tc>
        <w:tc>
          <w:tcPr>
            <w:tcW w:w="2775" w:type="dxa"/>
            <w:tcBorders/>
            <w:vAlign w:val="center"/>
          </w:tcPr>
          <w:p>
            <w:pPr>
              <w:pStyle w:val="TableContents"/>
              <w:tabs>
                <w:tab w:val="clear" w:pos="709"/>
              </w:tabs>
              <w:bidi w:val="0"/>
              <w:rPr>
                <w:rFonts w:ascii="Liberation Serif" w:hAnsi="Liberation Serif"/>
              </w:rPr>
            </w:pPr>
            <w:r>
              <w:rPr>
                <w:rFonts w:ascii="Arial" w:hAnsi="Arial"/>
                <w:sz w:val="24"/>
                <w:szCs w:val="24"/>
              </w:rPr>
              <w:t>Catastro.Contribuyentes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Denegado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Rol de solo lectura, sin GRANT de escritura</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TC-18</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usr_fiscalizador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INSERT</w:t>
            </w:r>
          </w:p>
        </w:tc>
        <w:tc>
          <w:tcPr>
            <w:tcW w:w="2775" w:type="dxa"/>
            <w:tcBorders/>
            <w:vAlign w:val="center"/>
          </w:tcPr>
          <w:p>
            <w:pPr>
              <w:pStyle w:val="TableContents"/>
              <w:tabs>
                <w:tab w:val="clear" w:pos="709"/>
              </w:tabs>
              <w:bidi w:val="0"/>
              <w:rPr>
                <w:rFonts w:ascii="Arial" w:hAnsi="Arial"/>
                <w:sz w:val="24"/>
                <w:szCs w:val="24"/>
              </w:rPr>
            </w:pPr>
            <w:r>
              <w:rPr>
                <w:rFonts w:ascii="Arial" w:hAnsi="Arial"/>
                <w:sz w:val="24"/>
                <w:szCs w:val="24"/>
              </w:rPr>
              <w:t>Recaudaciones.</w:t>
            </w:r>
          </w:p>
          <w:p>
            <w:pPr>
              <w:pStyle w:val="TableContents"/>
              <w:tabs>
                <w:tab w:val="clear" w:pos="709"/>
              </w:tabs>
              <w:bidi w:val="0"/>
              <w:rPr>
                <w:rFonts w:ascii="Liberation Serif" w:hAnsi="Liberation Serif"/>
              </w:rPr>
            </w:pPr>
            <w:r>
              <w:rPr>
                <w:rFonts w:ascii="Arial" w:hAnsi="Arial"/>
                <w:sz w:val="24"/>
                <w:szCs w:val="24"/>
              </w:rPr>
              <w:t>CobrosVentanilla</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Denegado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Rol de solo lectura, sin GRANT de escritura</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TC-19</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usr_auditor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SELECT</w:t>
            </w:r>
          </w:p>
        </w:tc>
        <w:tc>
          <w:tcPr>
            <w:tcW w:w="2775" w:type="dxa"/>
            <w:tcBorders/>
            <w:vAlign w:val="center"/>
          </w:tcPr>
          <w:p>
            <w:pPr>
              <w:pStyle w:val="TableContents"/>
              <w:tabs>
                <w:tab w:val="clear" w:pos="709"/>
              </w:tabs>
              <w:bidi w:val="0"/>
              <w:rPr>
                <w:rFonts w:ascii="Liberation Serif" w:hAnsi="Liberation Serif"/>
              </w:rPr>
            </w:pPr>
            <w:r>
              <w:rPr>
                <w:rFonts w:ascii="Arial" w:hAnsi="Arial"/>
                <w:sz w:val="24"/>
                <w:szCs w:val="24"/>
              </w:rPr>
              <w:t>Catastro.Inmuebles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Permitido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GRANT SELECT explícito</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TC-20</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usr_auditor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SELECT</w:t>
            </w:r>
          </w:p>
        </w:tc>
        <w:tc>
          <w:tcPr>
            <w:tcW w:w="2775" w:type="dxa"/>
            <w:tcBorders/>
            <w:vAlign w:val="center"/>
          </w:tcPr>
          <w:p>
            <w:pPr>
              <w:pStyle w:val="TableContents"/>
              <w:tabs>
                <w:tab w:val="clear" w:pos="709"/>
              </w:tabs>
              <w:bidi w:val="0"/>
              <w:rPr>
                <w:rFonts w:ascii="Arial" w:hAnsi="Arial"/>
                <w:sz w:val="24"/>
                <w:szCs w:val="24"/>
              </w:rPr>
            </w:pPr>
            <w:r>
              <w:rPr>
                <w:rFonts w:ascii="Arial" w:hAnsi="Arial"/>
                <w:sz w:val="24"/>
                <w:szCs w:val="24"/>
              </w:rPr>
              <w:t>Recaudaciones.</w:t>
            </w:r>
          </w:p>
          <w:p>
            <w:pPr>
              <w:pStyle w:val="TableContents"/>
              <w:tabs>
                <w:tab w:val="clear" w:pos="709"/>
              </w:tabs>
              <w:bidi w:val="0"/>
              <w:rPr>
                <w:rFonts w:ascii="Liberation Serif" w:hAnsi="Liberation Serif"/>
              </w:rPr>
            </w:pPr>
            <w:r>
              <w:rPr>
                <w:rFonts w:ascii="Arial" w:hAnsi="Arial"/>
                <w:sz w:val="24"/>
                <w:szCs w:val="24"/>
              </w:rPr>
              <w:t>PatentesComerciales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Permitido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GRANT SELECT explícito</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TC-21</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usr_auditor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DELETE</w:t>
            </w:r>
          </w:p>
        </w:tc>
        <w:tc>
          <w:tcPr>
            <w:tcW w:w="2775" w:type="dxa"/>
            <w:tcBorders/>
            <w:vAlign w:val="center"/>
          </w:tcPr>
          <w:p>
            <w:pPr>
              <w:pStyle w:val="TableContents"/>
              <w:tabs>
                <w:tab w:val="clear" w:pos="709"/>
              </w:tabs>
              <w:bidi w:val="0"/>
              <w:rPr>
                <w:rFonts w:ascii="Arial" w:hAnsi="Arial"/>
                <w:sz w:val="24"/>
                <w:szCs w:val="24"/>
              </w:rPr>
            </w:pPr>
            <w:r>
              <w:rPr>
                <w:rFonts w:ascii="Arial" w:hAnsi="Arial"/>
                <w:sz w:val="24"/>
                <w:szCs w:val="24"/>
              </w:rPr>
              <w:t>Recaudaciones.</w:t>
            </w:r>
          </w:p>
          <w:p>
            <w:pPr>
              <w:pStyle w:val="TableContents"/>
              <w:tabs>
                <w:tab w:val="clear" w:pos="709"/>
              </w:tabs>
              <w:bidi w:val="0"/>
              <w:rPr>
                <w:rFonts w:ascii="Liberation Serif" w:hAnsi="Liberation Serif"/>
              </w:rPr>
            </w:pPr>
            <w:r>
              <w:rPr>
                <w:rFonts w:ascii="Arial" w:hAnsi="Arial"/>
                <w:sz w:val="24"/>
                <w:szCs w:val="24"/>
              </w:rPr>
              <w:t>LiquidacionesTributarias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Denegado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Rol de solo lectura, sin GRANT de escritura</w:t>
            </w:r>
          </w:p>
        </w:tc>
      </w:tr>
      <w:tr>
        <w:trPr/>
        <w:tc>
          <w:tcPr>
            <w:tcW w:w="731" w:type="dxa"/>
            <w:tcBorders/>
            <w:vAlign w:val="center"/>
          </w:tcPr>
          <w:p>
            <w:pPr>
              <w:pStyle w:val="TableContents"/>
              <w:tabs>
                <w:tab w:val="clear" w:pos="709"/>
              </w:tabs>
              <w:bidi w:val="0"/>
              <w:rPr>
                <w:rFonts w:ascii="Liberation Serif" w:hAnsi="Liberation Serif"/>
              </w:rPr>
            </w:pPr>
            <w:r>
              <w:rPr>
                <w:rFonts w:ascii="Arial" w:hAnsi="Arial"/>
                <w:sz w:val="24"/>
                <w:szCs w:val="24"/>
              </w:rPr>
              <w:t>TC-22</w:t>
            </w:r>
          </w:p>
        </w:tc>
        <w:tc>
          <w:tcPr>
            <w:tcW w:w="1785" w:type="dxa"/>
            <w:tcBorders/>
            <w:vAlign w:val="center"/>
          </w:tcPr>
          <w:p>
            <w:pPr>
              <w:pStyle w:val="TableContents"/>
              <w:tabs>
                <w:tab w:val="clear" w:pos="709"/>
              </w:tabs>
              <w:bidi w:val="0"/>
              <w:rPr>
                <w:rFonts w:ascii="Liberation Serif" w:hAnsi="Liberation Serif"/>
              </w:rPr>
            </w:pPr>
            <w:r>
              <w:rPr>
                <w:rFonts w:ascii="Arial" w:hAnsi="Arial"/>
                <w:sz w:val="24"/>
                <w:szCs w:val="24"/>
              </w:rPr>
              <w:t>usr_auditor</w:t>
            </w:r>
          </w:p>
        </w:tc>
        <w:tc>
          <w:tcPr>
            <w:tcW w:w="1080" w:type="dxa"/>
            <w:tcBorders/>
            <w:vAlign w:val="center"/>
          </w:tcPr>
          <w:p>
            <w:pPr>
              <w:pStyle w:val="TableContents"/>
              <w:tabs>
                <w:tab w:val="clear" w:pos="709"/>
              </w:tabs>
              <w:bidi w:val="0"/>
              <w:rPr>
                <w:rFonts w:ascii="Liberation Serif" w:hAnsi="Liberation Serif"/>
              </w:rPr>
            </w:pPr>
            <w:r>
              <w:rPr>
                <w:rFonts w:ascii="Arial" w:hAnsi="Arial"/>
                <w:sz w:val="24"/>
                <w:szCs w:val="24"/>
              </w:rPr>
              <w:t>UPDATE</w:t>
            </w:r>
          </w:p>
        </w:tc>
        <w:tc>
          <w:tcPr>
            <w:tcW w:w="2775" w:type="dxa"/>
            <w:tcBorders/>
            <w:vAlign w:val="center"/>
          </w:tcPr>
          <w:p>
            <w:pPr>
              <w:pStyle w:val="TableContents"/>
              <w:tabs>
                <w:tab w:val="clear" w:pos="709"/>
              </w:tabs>
              <w:bidi w:val="0"/>
              <w:rPr>
                <w:rFonts w:ascii="Liberation Serif" w:hAnsi="Liberation Serif"/>
              </w:rPr>
            </w:pPr>
            <w:r>
              <w:rPr>
                <w:rFonts w:ascii="Arial" w:hAnsi="Arial"/>
                <w:sz w:val="24"/>
                <w:szCs w:val="24"/>
              </w:rPr>
              <w:t>Catastro.Inmuebles</w:t>
            </w:r>
          </w:p>
        </w:tc>
        <w:tc>
          <w:tcPr>
            <w:tcW w:w="1429" w:type="dxa"/>
            <w:tcBorders/>
            <w:vAlign w:val="center"/>
          </w:tcPr>
          <w:p>
            <w:pPr>
              <w:pStyle w:val="TableContents"/>
              <w:tabs>
                <w:tab w:val="clear" w:pos="709"/>
              </w:tabs>
              <w:bidi w:val="0"/>
              <w:rPr>
                <w:rFonts w:ascii="Liberation Serif" w:hAnsi="Liberation Serif"/>
              </w:rPr>
            </w:pPr>
            <w:r>
              <w:rPr>
                <w:rFonts w:ascii="Arial" w:hAnsi="Arial"/>
                <w:sz w:val="24"/>
                <w:szCs w:val="24"/>
              </w:rPr>
              <w:t xml:space="preserve"> </w:t>
            </w:r>
            <w:r>
              <w:rPr>
                <w:rFonts w:ascii="Arial" w:hAnsi="Arial"/>
                <w:sz w:val="24"/>
                <w:szCs w:val="24"/>
              </w:rPr>
              <w:t>Denegado</w:t>
            </w:r>
          </w:p>
        </w:tc>
        <w:tc>
          <w:tcPr>
            <w:tcW w:w="2295" w:type="dxa"/>
            <w:tcBorders/>
            <w:vAlign w:val="center"/>
          </w:tcPr>
          <w:p>
            <w:pPr>
              <w:pStyle w:val="TableContents"/>
              <w:tabs>
                <w:tab w:val="clear" w:pos="709"/>
              </w:tabs>
              <w:bidi w:val="0"/>
              <w:rPr>
                <w:rFonts w:ascii="Liberation Serif" w:hAnsi="Liberation Serif"/>
              </w:rPr>
            </w:pPr>
            <w:r>
              <w:rPr>
                <w:rFonts w:ascii="Arial" w:hAnsi="Arial"/>
                <w:sz w:val="24"/>
                <w:szCs w:val="24"/>
              </w:rPr>
              <w:t>Rol de solo lectura, sin GRANT de escritura</w:t>
            </w:r>
          </w:p>
        </w:tc>
      </w:tr>
    </w:tbl>
    <w:p>
      <w:pPr>
        <w:pStyle w:val="Normal"/>
        <w:bidi w:val="0"/>
        <w:rPr>
          <w:rFonts w:ascii="Liberation Serif" w:hAnsi="Liberation Serif"/>
        </w:rPr>
      </w:pPr>
      <w:r>
        <w:rPr/>
      </w:r>
    </w:p>
    <w:p>
      <w:pPr>
        <w:pStyle w:val="Heading3"/>
        <w:numPr>
          <w:ilvl w:val="2"/>
          <w:numId w:val="2"/>
        </w:numPr>
        <w:bidi w:val="0"/>
        <w:ind w:hanging="0" w:left="0"/>
        <w:rPr>
          <w:rFonts w:ascii="Arial" w:hAnsi="Arial"/>
          <w:sz w:val="24"/>
          <w:szCs w:val="24"/>
        </w:rPr>
      </w:pPr>
      <w:r>
        <w:rPr>
          <w:rFonts w:ascii="Arial" w:hAnsi="Arial"/>
          <w:sz w:val="24"/>
          <w:szCs w:val="24"/>
        </w:rPr>
        <w:t>Matriz RBAC — BD_GOBIERNO_MUNICIPAL</w:t>
      </w:r>
    </w:p>
    <w:tbl>
      <w:tblPr>
        <w:tblW w:w="10110" w:type="dxa"/>
        <w:jc w:val="left"/>
        <w:tblInd w:w="181" w:type="dxa"/>
        <w:tblLayout w:type="fixed"/>
        <w:tblCellMar>
          <w:top w:w="120" w:type="dxa"/>
          <w:left w:w="180" w:type="dxa"/>
          <w:bottom w:w="120" w:type="dxa"/>
          <w:right w:w="180" w:type="dxa"/>
        </w:tblCellMar>
      </w:tblPr>
      <w:tblGrid>
        <w:gridCol w:w="2561"/>
        <w:gridCol w:w="2100"/>
        <w:gridCol w:w="2370"/>
        <w:gridCol w:w="1755"/>
        <w:gridCol w:w="1324"/>
      </w:tblGrid>
      <w:tr>
        <w:trPr>
          <w:trHeight w:val="1080" w:hRule="atLeast"/>
        </w:trPr>
        <w:tc>
          <w:tcPr>
            <w:tcW w:w="2561"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0"/>
              <w:ind w:hanging="0" w:left="0" w:right="0"/>
              <w:rPr>
                <w:rFonts w:ascii="Liberation Serif" w:hAnsi="Liberation Serif"/>
              </w:rPr>
            </w:pPr>
            <w:r>
              <w:rPr>
                <w:rStyle w:val="Strong"/>
                <w:rFonts w:ascii="Arial" w:hAnsi="Arial"/>
                <w:sz w:val="24"/>
                <w:szCs w:val="24"/>
              </w:rPr>
              <w:t>Objeto</w:t>
            </w:r>
          </w:p>
        </w:tc>
        <w:tc>
          <w:tcPr>
            <w:tcW w:w="2100"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0"/>
              <w:ind w:hanging="0" w:left="0" w:right="0"/>
              <w:rPr>
                <w:rFonts w:ascii="Liberation Serif" w:hAnsi="Liberation Serif"/>
              </w:rPr>
            </w:pPr>
            <w:r>
              <w:rPr>
                <w:rStyle w:val="Strong"/>
                <w:rFonts w:ascii="Arial" w:hAnsi="Arial"/>
                <w:sz w:val="24"/>
                <w:szCs w:val="24"/>
              </w:rPr>
              <w:t>Rol Cajero</w:t>
            </w:r>
          </w:p>
        </w:tc>
        <w:tc>
          <w:tcPr>
            <w:tcW w:w="2370"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0"/>
              <w:ind w:hanging="0" w:left="0" w:right="0"/>
              <w:rPr>
                <w:rFonts w:ascii="Liberation Serif" w:hAnsi="Liberation Serif"/>
              </w:rPr>
            </w:pPr>
            <w:r>
              <w:rPr>
                <w:rStyle w:val="Strong"/>
                <w:rFonts w:ascii="Arial" w:hAnsi="Arial"/>
                <w:sz w:val="24"/>
                <w:szCs w:val="24"/>
              </w:rPr>
              <w:t>Rol Liquidador</w:t>
            </w:r>
          </w:p>
        </w:tc>
        <w:tc>
          <w:tcPr>
            <w:tcW w:w="1755"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0"/>
              <w:ind w:hanging="0" w:left="0" w:right="0"/>
              <w:rPr>
                <w:rFonts w:ascii="Liberation Serif" w:hAnsi="Liberation Serif"/>
              </w:rPr>
            </w:pPr>
            <w:r>
              <w:rPr>
                <w:rStyle w:val="Strong"/>
                <w:rFonts w:ascii="Arial" w:hAnsi="Arial"/>
                <w:sz w:val="24"/>
                <w:szCs w:val="24"/>
              </w:rPr>
              <w:t>Rol Fiscalizador</w:t>
            </w:r>
          </w:p>
        </w:tc>
        <w:tc>
          <w:tcPr>
            <w:tcW w:w="1324"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0"/>
              <w:ind w:hanging="0" w:left="0" w:right="0"/>
              <w:rPr>
                <w:rFonts w:ascii="Liberation Serif" w:hAnsi="Liberation Serif"/>
              </w:rPr>
            </w:pPr>
            <w:r>
              <w:rPr>
                <w:rStyle w:val="Strong"/>
                <w:rFonts w:ascii="Arial" w:hAnsi="Arial"/>
                <w:sz w:val="24"/>
                <w:szCs w:val="24"/>
              </w:rPr>
              <w:t>Rol Auditor</w:t>
            </w:r>
          </w:p>
        </w:tc>
      </w:tr>
      <w:tr>
        <w:trPr>
          <w:trHeight w:val="990" w:hRule="atLeast"/>
        </w:trPr>
        <w:tc>
          <w:tcPr>
            <w:tcW w:w="2561"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Arial" w:hAnsi="Arial"/>
                <w:b/>
                <w:bCs/>
                <w:sz w:val="24"/>
                <w:szCs w:val="24"/>
              </w:rPr>
            </w:pPr>
            <w:r>
              <w:rPr>
                <w:rFonts w:ascii="Arial" w:hAnsi="Arial"/>
                <w:b/>
                <w:bCs/>
                <w:sz w:val="24"/>
                <w:szCs w:val="24"/>
              </w:rPr>
              <w:t>Catastro.</w:t>
            </w:r>
          </w:p>
          <w:p>
            <w:pPr>
              <w:pStyle w:val="TableContents"/>
              <w:tabs>
                <w:tab w:val="clear" w:pos="709"/>
              </w:tabs>
              <w:bidi w:val="0"/>
              <w:spacing w:lineRule="auto" w:line="274" w:before="0" w:after="140"/>
              <w:ind w:hanging="0" w:left="0" w:right="0"/>
              <w:rPr>
                <w:rFonts w:ascii="Liberation Serif" w:hAnsi="Liberation Serif"/>
              </w:rPr>
            </w:pPr>
            <w:r>
              <w:rPr>
                <w:rFonts w:ascii="Arial" w:hAnsi="Arial"/>
                <w:b/>
                <w:bCs/>
                <w:sz w:val="24"/>
                <w:szCs w:val="24"/>
              </w:rPr>
              <w:t>Contribuyentes</w:t>
            </w:r>
          </w:p>
        </w:tc>
        <w:tc>
          <w:tcPr>
            <w:tcW w:w="2100"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DENY (Esquema)</w:t>
            </w:r>
          </w:p>
        </w:tc>
        <w:tc>
          <w:tcPr>
            <w:tcW w:w="2370"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 xml:space="preserve">SELECT / INSERT / UPDATE </w:t>
            </w:r>
            <w:r>
              <w:rPr>
                <w:rFonts w:ascii="Arial" w:hAnsi="Arial"/>
                <w:i/>
                <w:sz w:val="24"/>
                <w:szCs w:val="24"/>
              </w:rPr>
              <w:t>(DENY DELETE)</w:t>
            </w:r>
          </w:p>
        </w:tc>
        <w:tc>
          <w:tcPr>
            <w:tcW w:w="1755"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SELECT</w:t>
            </w:r>
          </w:p>
        </w:tc>
        <w:tc>
          <w:tcPr>
            <w:tcW w:w="1324"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SELECT</w:t>
            </w:r>
          </w:p>
        </w:tc>
      </w:tr>
      <w:tr>
        <w:trPr>
          <w:trHeight w:val="1255" w:hRule="atLeast"/>
        </w:trPr>
        <w:tc>
          <w:tcPr>
            <w:tcW w:w="2561"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Arial" w:hAnsi="Arial"/>
                <w:b/>
                <w:bCs/>
                <w:sz w:val="24"/>
                <w:szCs w:val="24"/>
              </w:rPr>
            </w:pPr>
            <w:r>
              <w:rPr>
                <w:rFonts w:ascii="Arial" w:hAnsi="Arial"/>
                <w:b/>
                <w:bCs/>
                <w:sz w:val="24"/>
                <w:szCs w:val="24"/>
              </w:rPr>
              <w:t>Catastro.</w:t>
            </w:r>
          </w:p>
          <w:p>
            <w:pPr>
              <w:pStyle w:val="TableContents"/>
              <w:tabs>
                <w:tab w:val="clear" w:pos="709"/>
              </w:tabs>
              <w:bidi w:val="0"/>
              <w:spacing w:lineRule="auto" w:line="274" w:before="0" w:after="140"/>
              <w:ind w:hanging="0" w:left="0" w:right="0"/>
              <w:rPr>
                <w:rFonts w:ascii="Liberation Serif" w:hAnsi="Liberation Serif"/>
              </w:rPr>
            </w:pPr>
            <w:r>
              <w:rPr>
                <w:rFonts w:ascii="Arial" w:hAnsi="Arial"/>
                <w:b/>
                <w:bCs/>
                <w:sz w:val="24"/>
                <w:szCs w:val="24"/>
              </w:rPr>
              <w:t>Inmuebles</w:t>
            </w:r>
          </w:p>
        </w:tc>
        <w:tc>
          <w:tcPr>
            <w:tcW w:w="2100"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DENY (Esquema)</w:t>
            </w:r>
          </w:p>
        </w:tc>
        <w:tc>
          <w:tcPr>
            <w:tcW w:w="2370"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 xml:space="preserve">SELECT / INSERT / UPDATE </w:t>
            </w:r>
            <w:r>
              <w:rPr>
                <w:rFonts w:ascii="Arial" w:hAnsi="Arial"/>
                <w:i/>
                <w:sz w:val="24"/>
                <w:szCs w:val="24"/>
              </w:rPr>
              <w:t>(DENY DELETE)</w:t>
            </w:r>
          </w:p>
        </w:tc>
        <w:tc>
          <w:tcPr>
            <w:tcW w:w="1755"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SELECT</w:t>
            </w:r>
          </w:p>
        </w:tc>
        <w:tc>
          <w:tcPr>
            <w:tcW w:w="1324"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SELECT</w:t>
            </w:r>
          </w:p>
        </w:tc>
      </w:tr>
      <w:tr>
        <w:trPr/>
        <w:tc>
          <w:tcPr>
            <w:tcW w:w="2561"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Arial" w:hAnsi="Arial"/>
                <w:b/>
                <w:bCs/>
                <w:sz w:val="24"/>
                <w:szCs w:val="24"/>
              </w:rPr>
            </w:pPr>
            <w:r>
              <w:rPr>
                <w:rFonts w:ascii="Arial" w:hAnsi="Arial"/>
                <w:b/>
                <w:bCs/>
                <w:sz w:val="24"/>
                <w:szCs w:val="24"/>
              </w:rPr>
              <w:t>Recaudaciones.</w:t>
            </w:r>
          </w:p>
          <w:p>
            <w:pPr>
              <w:pStyle w:val="TableContents"/>
              <w:tabs>
                <w:tab w:val="clear" w:pos="709"/>
              </w:tabs>
              <w:bidi w:val="0"/>
              <w:spacing w:lineRule="auto" w:line="274" w:before="0" w:after="140"/>
              <w:ind w:hanging="0" w:left="0" w:right="0"/>
              <w:rPr>
                <w:rFonts w:ascii="Liberation Serif" w:hAnsi="Liberation Serif"/>
              </w:rPr>
            </w:pPr>
            <w:r>
              <w:rPr>
                <w:rFonts w:ascii="Arial" w:hAnsi="Arial"/>
                <w:b/>
                <w:bCs/>
                <w:sz w:val="24"/>
                <w:szCs w:val="24"/>
              </w:rPr>
              <w:t>PatentesComerciales</w:t>
            </w:r>
          </w:p>
        </w:tc>
        <w:tc>
          <w:tcPr>
            <w:tcW w:w="2100"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Sin Acceso</w:t>
            </w:r>
          </w:p>
        </w:tc>
        <w:tc>
          <w:tcPr>
            <w:tcW w:w="2370"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SELECT</w:t>
            </w:r>
          </w:p>
        </w:tc>
        <w:tc>
          <w:tcPr>
            <w:tcW w:w="1755"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SELECT</w:t>
            </w:r>
          </w:p>
        </w:tc>
        <w:tc>
          <w:tcPr>
            <w:tcW w:w="1324"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SELECT</w:t>
            </w:r>
          </w:p>
        </w:tc>
      </w:tr>
      <w:tr>
        <w:trPr/>
        <w:tc>
          <w:tcPr>
            <w:tcW w:w="2561"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Arial" w:hAnsi="Arial"/>
                <w:b/>
                <w:bCs/>
                <w:sz w:val="24"/>
                <w:szCs w:val="24"/>
              </w:rPr>
            </w:pPr>
            <w:r>
              <w:rPr>
                <w:rFonts w:ascii="Arial" w:hAnsi="Arial"/>
                <w:b/>
                <w:bCs/>
                <w:sz w:val="24"/>
                <w:szCs w:val="24"/>
              </w:rPr>
              <w:t>Recaudaciones.</w:t>
            </w:r>
          </w:p>
          <w:p>
            <w:pPr>
              <w:pStyle w:val="TableContents"/>
              <w:tabs>
                <w:tab w:val="clear" w:pos="709"/>
              </w:tabs>
              <w:bidi w:val="0"/>
              <w:spacing w:lineRule="auto" w:line="274" w:before="0" w:after="140"/>
              <w:ind w:hanging="0" w:left="0" w:right="0"/>
              <w:rPr>
                <w:rFonts w:ascii="Liberation Serif" w:hAnsi="Liberation Serif"/>
              </w:rPr>
            </w:pPr>
            <w:r>
              <w:rPr>
                <w:rFonts w:ascii="Arial" w:hAnsi="Arial"/>
                <w:b/>
                <w:bCs/>
                <w:sz w:val="24"/>
                <w:szCs w:val="24"/>
              </w:rPr>
              <w:t>LiquidacionesTributarias</w:t>
            </w:r>
          </w:p>
        </w:tc>
        <w:tc>
          <w:tcPr>
            <w:tcW w:w="2100"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SELECT</w:t>
            </w:r>
          </w:p>
        </w:tc>
        <w:tc>
          <w:tcPr>
            <w:tcW w:w="2370"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 xml:space="preserve">SELECT / INSERT / UPDATE </w:t>
            </w:r>
            <w:r>
              <w:rPr>
                <w:rFonts w:ascii="Arial" w:hAnsi="Arial"/>
                <w:i/>
                <w:sz w:val="24"/>
                <w:szCs w:val="24"/>
              </w:rPr>
              <w:t>(DENY DELETE)</w:t>
            </w:r>
          </w:p>
        </w:tc>
        <w:tc>
          <w:tcPr>
            <w:tcW w:w="1755"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SELECT</w:t>
            </w:r>
          </w:p>
        </w:tc>
        <w:tc>
          <w:tcPr>
            <w:tcW w:w="1324"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SELECT</w:t>
            </w:r>
          </w:p>
        </w:tc>
      </w:tr>
      <w:tr>
        <w:trPr/>
        <w:tc>
          <w:tcPr>
            <w:tcW w:w="2561"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Arial" w:hAnsi="Arial"/>
                <w:b/>
                <w:bCs/>
                <w:sz w:val="24"/>
                <w:szCs w:val="24"/>
              </w:rPr>
            </w:pPr>
            <w:r>
              <w:rPr>
                <w:rFonts w:ascii="Arial" w:hAnsi="Arial"/>
                <w:b/>
                <w:bCs/>
                <w:sz w:val="24"/>
                <w:szCs w:val="24"/>
              </w:rPr>
              <w:t>Recaudaciones.</w:t>
            </w:r>
          </w:p>
          <w:p>
            <w:pPr>
              <w:pStyle w:val="TableContents"/>
              <w:tabs>
                <w:tab w:val="clear" w:pos="709"/>
              </w:tabs>
              <w:bidi w:val="0"/>
              <w:spacing w:lineRule="auto" w:line="274" w:before="0" w:after="140"/>
              <w:ind w:hanging="0" w:left="0" w:right="0"/>
              <w:rPr>
                <w:rFonts w:ascii="Liberation Serif" w:hAnsi="Liberation Serif"/>
              </w:rPr>
            </w:pPr>
            <w:r>
              <w:rPr>
                <w:rFonts w:ascii="Arial" w:hAnsi="Arial"/>
                <w:b/>
                <w:bCs/>
                <w:sz w:val="24"/>
                <w:szCs w:val="24"/>
              </w:rPr>
              <w:t>CobrosVentanilla</w:t>
            </w:r>
          </w:p>
        </w:tc>
        <w:tc>
          <w:tcPr>
            <w:tcW w:w="2100"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 xml:space="preserve">INSERT </w:t>
            </w:r>
            <w:r>
              <w:rPr>
                <w:rFonts w:ascii="Arial" w:hAnsi="Arial"/>
                <w:i/>
                <w:sz w:val="24"/>
                <w:szCs w:val="24"/>
              </w:rPr>
              <w:t>(DENY UPDATE / DELETE)</w:t>
            </w:r>
          </w:p>
        </w:tc>
        <w:tc>
          <w:tcPr>
            <w:tcW w:w="2370"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Sin Acceso</w:t>
            </w:r>
          </w:p>
        </w:tc>
        <w:tc>
          <w:tcPr>
            <w:tcW w:w="1755"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SELECT</w:t>
            </w:r>
          </w:p>
        </w:tc>
        <w:tc>
          <w:tcPr>
            <w:tcW w:w="1324" w:type="dxa"/>
            <w:tcBorders>
              <w:top w:val="single" w:sz="2" w:space="0" w:color="000000"/>
              <w:left w:val="single" w:sz="2" w:space="0" w:color="000000"/>
              <w:bottom w:val="single" w:sz="2" w:space="0" w:color="000000"/>
              <w:right w:val="single" w:sz="2" w:space="0" w:color="000000"/>
            </w:tcBorders>
            <w:vAlign w:val="center"/>
          </w:tcPr>
          <w:p>
            <w:pPr>
              <w:pStyle w:val="TableContents"/>
              <w:tabs>
                <w:tab w:val="clear" w:pos="709"/>
              </w:tabs>
              <w:bidi w:val="0"/>
              <w:spacing w:lineRule="auto" w:line="274" w:before="0" w:after="140"/>
              <w:ind w:hanging="0" w:left="0" w:right="0"/>
              <w:rPr>
                <w:rFonts w:ascii="Liberation Serif" w:hAnsi="Liberation Serif"/>
              </w:rPr>
            </w:pPr>
            <w:r>
              <w:rPr>
                <w:rFonts w:ascii="Arial" w:hAnsi="Arial"/>
                <w:sz w:val="24"/>
                <w:szCs w:val="24"/>
              </w:rPr>
              <w:t>SELECT</w:t>
            </w:r>
          </w:p>
        </w:tc>
      </w:tr>
    </w:tbl>
    <w:p>
      <w:pPr>
        <w:pStyle w:val="BodyText"/>
        <w:bidi w:val="0"/>
        <w:spacing w:lineRule="auto" w:line="276"/>
        <w:rPr>
          <w:rFonts w:ascii="Arial" w:hAnsi="Arial"/>
          <w:sz w:val="24"/>
          <w:szCs w:val="24"/>
        </w:rPr>
      </w:pPr>
      <w:r>
        <w:rPr>
          <w:rFonts w:ascii="Arial" w:hAnsi="Arial"/>
          <w:sz w:val="24"/>
          <w:szCs w:val="24"/>
        </w:rPr>
      </w:r>
    </w:p>
    <w:p>
      <w:pPr>
        <w:pStyle w:val="Normal"/>
        <w:bidi w:val="0"/>
        <w:rPr>
          <w:rFonts w:ascii="Liberation Serif" w:hAnsi="Liberation Serif"/>
        </w:rPr>
      </w:pPr>
      <w:r>
        <w:rPr/>
      </w:r>
    </w:p>
    <w:p>
      <w:pPr>
        <w:pStyle w:val="Normal"/>
        <w:bidi w:val="0"/>
        <w:rPr>
          <w:rFonts w:ascii="Liberation Serif" w:hAnsi="Liberation Serif"/>
        </w:rPr>
      </w:pPr>
      <w:r>
        <w:rPr/>
      </w:r>
    </w:p>
    <w:p>
      <w:pPr>
        <w:pStyle w:val="Normal"/>
        <w:bidi w:val="0"/>
        <w:rPr>
          <w:rFonts w:ascii="Liberation Serif" w:hAnsi="Liberation Serif"/>
        </w:rPr>
      </w:pPr>
      <w:r>
        <w:rPr/>
      </w:r>
    </w:p>
    <w:p>
      <w:pPr>
        <w:pStyle w:val="Heading4"/>
        <w:numPr>
          <w:ilvl w:val="3"/>
          <w:numId w:val="2"/>
        </w:numPr>
        <w:bidi w:val="0"/>
        <w:ind w:hanging="0" w:left="0"/>
        <w:rPr>
          <w:rFonts w:ascii="Arial" w:hAnsi="Arial"/>
        </w:rPr>
      </w:pPr>
      <w:r>
        <w:rPr>
          <w:rFonts w:ascii="Arial" w:hAnsi="Arial"/>
        </w:rPr>
        <w:t>Rol perfil de acceso</w:t>
      </w:r>
    </w:p>
    <w:tbl>
      <w:tblPr>
        <w:tblW w:w="9975" w:type="dxa"/>
        <w:jc w:val="left"/>
        <w:tblInd w:w="28" w:type="dxa"/>
        <w:tblLayout w:type="fixed"/>
        <w:tblCellMar>
          <w:top w:w="28" w:type="dxa"/>
          <w:left w:w="28" w:type="dxa"/>
          <w:bottom w:w="28" w:type="dxa"/>
          <w:right w:w="28" w:type="dxa"/>
        </w:tblCellMar>
      </w:tblPr>
      <w:tblGrid>
        <w:gridCol w:w="3281"/>
        <w:gridCol w:w="1587"/>
        <w:gridCol w:w="5107"/>
      </w:tblGrid>
      <w:tr>
        <w:trPr/>
        <w:tc>
          <w:tcPr>
            <w:tcW w:w="3281" w:type="dxa"/>
            <w:tcBorders/>
            <w:vAlign w:val="center"/>
          </w:tcPr>
          <w:p>
            <w:pPr>
              <w:pStyle w:val="TableHeading"/>
              <w:tabs>
                <w:tab w:val="clear" w:pos="709"/>
              </w:tabs>
              <w:bidi w:val="0"/>
              <w:rPr>
                <w:rFonts w:ascii="Liberation Serif" w:hAnsi="Liberation Serif"/>
              </w:rPr>
            </w:pPr>
            <w:r>
              <w:rPr>
                <w:rFonts w:ascii="Arial" w:hAnsi="Arial"/>
                <w:sz w:val="24"/>
                <w:szCs w:val="24"/>
              </w:rPr>
              <w:t>Rol</w:t>
            </w:r>
          </w:p>
        </w:tc>
        <w:tc>
          <w:tcPr>
            <w:tcW w:w="1587" w:type="dxa"/>
            <w:tcBorders/>
            <w:vAlign w:val="center"/>
          </w:tcPr>
          <w:p>
            <w:pPr>
              <w:pStyle w:val="TableHeading"/>
              <w:tabs>
                <w:tab w:val="clear" w:pos="709"/>
              </w:tabs>
              <w:bidi w:val="0"/>
              <w:rPr>
                <w:rFonts w:ascii="Liberation Serif" w:hAnsi="Liberation Serif"/>
              </w:rPr>
            </w:pPr>
            <w:r>
              <w:rPr>
                <w:rFonts w:ascii="Arial" w:hAnsi="Arial"/>
                <w:sz w:val="24"/>
                <w:szCs w:val="24"/>
              </w:rPr>
              <w:t>Perfil</w:t>
            </w:r>
          </w:p>
        </w:tc>
        <w:tc>
          <w:tcPr>
            <w:tcW w:w="5107" w:type="dxa"/>
            <w:tcBorders/>
            <w:vAlign w:val="center"/>
          </w:tcPr>
          <w:p>
            <w:pPr>
              <w:pStyle w:val="TableHeading"/>
              <w:tabs>
                <w:tab w:val="clear" w:pos="709"/>
              </w:tabs>
              <w:bidi w:val="0"/>
              <w:rPr>
                <w:rFonts w:ascii="Liberation Serif" w:hAnsi="Liberation Serif"/>
              </w:rPr>
            </w:pPr>
            <w:r>
              <w:rPr>
                <w:rFonts w:ascii="Arial" w:hAnsi="Arial"/>
                <w:sz w:val="24"/>
                <w:szCs w:val="24"/>
              </w:rPr>
              <w:t>Alcance</w:t>
            </w:r>
          </w:p>
        </w:tc>
      </w:tr>
      <w:tr>
        <w:trPr/>
        <w:tc>
          <w:tcPr>
            <w:tcW w:w="3281" w:type="dxa"/>
            <w:tcBorders/>
            <w:vAlign w:val="center"/>
          </w:tcPr>
          <w:p>
            <w:pPr>
              <w:pStyle w:val="TableContents"/>
              <w:tabs>
                <w:tab w:val="clear" w:pos="709"/>
              </w:tabs>
              <w:bidi w:val="0"/>
              <w:rPr>
                <w:rFonts w:ascii="Liberation Serif" w:hAnsi="Liberation Serif"/>
              </w:rPr>
            </w:pPr>
            <w:r>
              <w:rPr>
                <w:rStyle w:val="Strong"/>
                <w:rFonts w:ascii="Arial" w:hAnsi="Arial"/>
                <w:sz w:val="24"/>
                <w:szCs w:val="24"/>
              </w:rPr>
              <w:t>Rol_Cajero_Municipal</w:t>
            </w:r>
          </w:p>
        </w:tc>
        <w:tc>
          <w:tcPr>
            <w:tcW w:w="1587" w:type="dxa"/>
            <w:tcBorders/>
            <w:vAlign w:val="center"/>
          </w:tcPr>
          <w:p>
            <w:pPr>
              <w:pStyle w:val="TableContents"/>
              <w:tabs>
                <w:tab w:val="clear" w:pos="709"/>
              </w:tabs>
              <w:bidi w:val="0"/>
              <w:rPr>
                <w:rFonts w:ascii="Liberation Serif" w:hAnsi="Liberation Serif"/>
              </w:rPr>
            </w:pPr>
            <w:r>
              <w:rPr>
                <w:rFonts w:ascii="Arial" w:hAnsi="Arial"/>
                <w:sz w:val="24"/>
                <w:szCs w:val="24"/>
              </w:rPr>
              <w:t>Operativo - solo cobros</w:t>
            </w:r>
          </w:p>
        </w:tc>
        <w:tc>
          <w:tcPr>
            <w:tcW w:w="5107" w:type="dxa"/>
            <w:tcBorders/>
            <w:vAlign w:val="center"/>
          </w:tcPr>
          <w:p>
            <w:pPr>
              <w:pStyle w:val="TableContents"/>
              <w:tabs>
                <w:tab w:val="clear" w:pos="709"/>
              </w:tabs>
              <w:bidi w:val="0"/>
              <w:rPr>
                <w:rFonts w:ascii="Liberation Serif" w:hAnsi="Liberation Serif"/>
              </w:rPr>
            </w:pPr>
            <w:r>
              <w:rPr>
                <w:rFonts w:ascii="Arial" w:hAnsi="Arial"/>
                <w:sz w:val="24"/>
                <w:szCs w:val="24"/>
              </w:rPr>
              <w:t>Consulta liquidaciones y registra cobros; sin acceso a Catastro; no puede modificar/eliminar cobros ya registrados</w:t>
            </w:r>
          </w:p>
        </w:tc>
      </w:tr>
      <w:tr>
        <w:trPr/>
        <w:tc>
          <w:tcPr>
            <w:tcW w:w="3281" w:type="dxa"/>
            <w:tcBorders/>
            <w:vAlign w:val="center"/>
          </w:tcPr>
          <w:p>
            <w:pPr>
              <w:pStyle w:val="TableContents"/>
              <w:tabs>
                <w:tab w:val="clear" w:pos="709"/>
              </w:tabs>
              <w:bidi w:val="0"/>
              <w:rPr>
                <w:rFonts w:ascii="Liberation Serif" w:hAnsi="Liberation Serif"/>
              </w:rPr>
            </w:pPr>
            <w:r>
              <w:rPr>
                <w:rStyle w:val="Strong"/>
                <w:rFonts w:ascii="Arial" w:hAnsi="Arial"/>
                <w:sz w:val="24"/>
                <w:szCs w:val="24"/>
              </w:rPr>
              <w:t>Rol_Liquidador_Catastral</w:t>
            </w:r>
          </w:p>
        </w:tc>
        <w:tc>
          <w:tcPr>
            <w:tcW w:w="1587" w:type="dxa"/>
            <w:tcBorders/>
            <w:vAlign w:val="center"/>
          </w:tcPr>
          <w:p>
            <w:pPr>
              <w:pStyle w:val="TableContents"/>
              <w:tabs>
                <w:tab w:val="clear" w:pos="709"/>
              </w:tabs>
              <w:bidi w:val="0"/>
              <w:rPr>
                <w:rFonts w:ascii="Liberation Serif" w:hAnsi="Liberation Serif"/>
              </w:rPr>
            </w:pPr>
            <w:r>
              <w:rPr>
                <w:rFonts w:ascii="Arial" w:hAnsi="Arial"/>
                <w:sz w:val="24"/>
                <w:szCs w:val="24"/>
              </w:rPr>
              <w:t>Gestión catastral y tributaria</w:t>
            </w:r>
          </w:p>
        </w:tc>
        <w:tc>
          <w:tcPr>
            <w:tcW w:w="5107" w:type="dxa"/>
            <w:tcBorders/>
            <w:vAlign w:val="center"/>
          </w:tcPr>
          <w:p>
            <w:pPr>
              <w:pStyle w:val="TableContents"/>
              <w:tabs>
                <w:tab w:val="clear" w:pos="709"/>
              </w:tabs>
              <w:bidi w:val="0"/>
              <w:rPr>
                <w:rFonts w:ascii="Liberation Serif" w:hAnsi="Liberation Serif"/>
              </w:rPr>
            </w:pPr>
            <w:r>
              <w:rPr>
                <w:rFonts w:ascii="Arial" w:hAnsi="Arial"/>
                <w:sz w:val="24"/>
                <w:szCs w:val="24"/>
              </w:rPr>
              <w:t>Administra contribuyentes, inmuebles y liquidaciones (crear/editar); no puede eliminar nada; solo lectura sobre patentes; sin acceso a cobros</w:t>
            </w:r>
          </w:p>
        </w:tc>
      </w:tr>
      <w:tr>
        <w:trPr/>
        <w:tc>
          <w:tcPr>
            <w:tcW w:w="3281" w:type="dxa"/>
            <w:tcBorders/>
            <w:vAlign w:val="center"/>
          </w:tcPr>
          <w:p>
            <w:pPr>
              <w:pStyle w:val="TableContents"/>
              <w:tabs>
                <w:tab w:val="clear" w:pos="709"/>
              </w:tabs>
              <w:bidi w:val="0"/>
              <w:rPr>
                <w:rFonts w:ascii="Liberation Serif" w:hAnsi="Liberation Serif"/>
              </w:rPr>
            </w:pPr>
            <w:r>
              <w:rPr>
                <w:rStyle w:val="Strong"/>
                <w:rFonts w:ascii="Arial" w:hAnsi="Arial"/>
                <w:sz w:val="24"/>
                <w:szCs w:val="24"/>
              </w:rPr>
              <w:t>Rol_Fiscalizador_Tributario</w:t>
            </w:r>
          </w:p>
        </w:tc>
        <w:tc>
          <w:tcPr>
            <w:tcW w:w="1587" w:type="dxa"/>
            <w:tcBorders/>
            <w:vAlign w:val="center"/>
          </w:tcPr>
          <w:p>
            <w:pPr>
              <w:pStyle w:val="TableContents"/>
              <w:tabs>
                <w:tab w:val="clear" w:pos="709"/>
              </w:tabs>
              <w:bidi w:val="0"/>
              <w:rPr>
                <w:rFonts w:ascii="Liberation Serif" w:hAnsi="Liberation Serif"/>
              </w:rPr>
            </w:pPr>
            <w:r>
              <w:rPr>
                <w:rFonts w:ascii="Arial" w:hAnsi="Arial"/>
                <w:sz w:val="24"/>
                <w:szCs w:val="24"/>
              </w:rPr>
              <w:t>Solo lectura - control tributario</w:t>
            </w:r>
          </w:p>
        </w:tc>
        <w:tc>
          <w:tcPr>
            <w:tcW w:w="5107" w:type="dxa"/>
            <w:tcBorders/>
            <w:vAlign w:val="center"/>
          </w:tcPr>
          <w:p>
            <w:pPr>
              <w:pStyle w:val="TableContents"/>
              <w:tabs>
                <w:tab w:val="clear" w:pos="709"/>
              </w:tabs>
              <w:bidi w:val="0"/>
              <w:rPr>
                <w:rFonts w:ascii="Liberation Serif" w:hAnsi="Liberation Serif"/>
              </w:rPr>
            </w:pPr>
            <w:r>
              <w:rPr>
                <w:rFonts w:ascii="Arial" w:hAnsi="Arial"/>
                <w:sz w:val="24"/>
                <w:szCs w:val="24"/>
              </w:rPr>
              <w:t>Visibilidad total de todas las tablas del sistema, sin permisos de escritura</w:t>
            </w:r>
          </w:p>
        </w:tc>
      </w:tr>
      <w:tr>
        <w:trPr/>
        <w:tc>
          <w:tcPr>
            <w:tcW w:w="3281" w:type="dxa"/>
            <w:tcBorders/>
            <w:vAlign w:val="center"/>
          </w:tcPr>
          <w:p>
            <w:pPr>
              <w:pStyle w:val="TableContents"/>
              <w:tabs>
                <w:tab w:val="clear" w:pos="709"/>
              </w:tabs>
              <w:bidi w:val="0"/>
              <w:rPr>
                <w:rFonts w:ascii="Liberation Serif" w:hAnsi="Liberation Serif"/>
              </w:rPr>
            </w:pPr>
            <w:r>
              <w:rPr>
                <w:rStyle w:val="Strong"/>
                <w:rFonts w:ascii="Arial" w:hAnsi="Arial"/>
                <w:sz w:val="24"/>
                <w:szCs w:val="24"/>
              </w:rPr>
              <w:t>Rol_Auditor</w:t>
            </w:r>
          </w:p>
        </w:tc>
        <w:tc>
          <w:tcPr>
            <w:tcW w:w="1587" w:type="dxa"/>
            <w:tcBorders/>
            <w:vAlign w:val="center"/>
          </w:tcPr>
          <w:p>
            <w:pPr>
              <w:pStyle w:val="TableContents"/>
              <w:tabs>
                <w:tab w:val="clear" w:pos="709"/>
              </w:tabs>
              <w:bidi w:val="0"/>
              <w:rPr>
                <w:rFonts w:ascii="Liberation Serif" w:hAnsi="Liberation Serif"/>
              </w:rPr>
            </w:pPr>
            <w:r>
              <w:rPr>
                <w:rFonts w:ascii="Arial" w:hAnsi="Arial"/>
                <w:sz w:val="24"/>
                <w:szCs w:val="24"/>
              </w:rPr>
              <w:t>Solo lectura - auditoría</w:t>
            </w:r>
          </w:p>
        </w:tc>
        <w:tc>
          <w:tcPr>
            <w:tcW w:w="5107" w:type="dxa"/>
            <w:tcBorders/>
            <w:vAlign w:val="center"/>
          </w:tcPr>
          <w:p>
            <w:pPr>
              <w:pStyle w:val="TableContents"/>
              <w:tabs>
                <w:tab w:val="clear" w:pos="709"/>
              </w:tabs>
              <w:bidi w:val="0"/>
              <w:rPr>
                <w:rFonts w:ascii="Liberation Serif" w:hAnsi="Liberation Serif"/>
              </w:rPr>
            </w:pPr>
            <w:r>
              <w:rPr>
                <w:rFonts w:ascii="Arial" w:hAnsi="Arial"/>
                <w:sz w:val="24"/>
                <w:szCs w:val="24"/>
              </w:rPr>
              <w:t>Visibilidad total de todas las tablas del sistema, sin permisos de escritura (mismo alcance que Fiscalizador, para fines de control independiente)</w:t>
            </w:r>
          </w:p>
        </w:tc>
      </w:tr>
    </w:tbl>
    <w:p>
      <w:pPr>
        <w:pStyle w:val="Normal"/>
        <w:bidi w:val="0"/>
        <w:rPr>
          <w:rFonts w:ascii="Arial" w:hAnsi="Arial"/>
        </w:rPr>
      </w:pPr>
      <w:r>
        <w:rPr>
          <w:rFonts w:ascii="Arial" w:hAnsi="Arial"/>
        </w:rPr>
      </w:r>
    </w:p>
    <w:p>
      <w:pPr>
        <w:pStyle w:val="Heading3"/>
        <w:numPr>
          <w:ilvl w:val="2"/>
          <w:numId w:val="2"/>
        </w:numPr>
        <w:bidi w:val="0"/>
        <w:ind w:hanging="0" w:left="0"/>
        <w:rPr>
          <w:rFonts w:ascii="Arial" w:hAnsi="Arial"/>
          <w:sz w:val="24"/>
          <w:szCs w:val="24"/>
        </w:rPr>
      </w:pPr>
      <w:r>
        <w:rPr>
          <w:rFonts w:ascii="Arial" w:hAnsi="Arial"/>
          <w:sz w:val="24"/>
          <w:szCs w:val="24"/>
        </w:rPr>
        <w:t>Casos de Prueba</w:t>
      </w:r>
    </w:p>
    <w:tbl>
      <w:tblPr>
        <w:tblW w:w="9975" w:type="dxa"/>
        <w:jc w:val="left"/>
        <w:tblInd w:w="28" w:type="dxa"/>
        <w:tblLayout w:type="fixed"/>
        <w:tblCellMar>
          <w:top w:w="28" w:type="dxa"/>
          <w:left w:w="28" w:type="dxa"/>
          <w:bottom w:w="28" w:type="dxa"/>
          <w:right w:w="28" w:type="dxa"/>
        </w:tblCellMar>
      </w:tblPr>
      <w:tblGrid>
        <w:gridCol w:w="1875"/>
        <w:gridCol w:w="4020"/>
        <w:gridCol w:w="4080"/>
      </w:tblGrid>
      <w:tr>
        <w:trPr/>
        <w:tc>
          <w:tcPr>
            <w:tcW w:w="1875" w:type="dxa"/>
            <w:tcBorders/>
            <w:vAlign w:val="center"/>
          </w:tcPr>
          <w:p>
            <w:pPr>
              <w:pStyle w:val="TableHeading"/>
              <w:tabs>
                <w:tab w:val="clear" w:pos="709"/>
              </w:tabs>
              <w:bidi w:val="0"/>
              <w:rPr>
                <w:rFonts w:ascii="Liberation Serif" w:hAnsi="Liberation Serif"/>
              </w:rPr>
            </w:pPr>
            <w:r>
              <w:rPr>
                <w:rFonts w:ascii="Arial" w:hAnsi="Arial"/>
                <w:sz w:val="24"/>
                <w:szCs w:val="24"/>
              </w:rPr>
              <w:t>ID</w:t>
            </w:r>
          </w:p>
        </w:tc>
        <w:tc>
          <w:tcPr>
            <w:tcW w:w="4020" w:type="dxa"/>
            <w:tcBorders/>
            <w:vAlign w:val="center"/>
          </w:tcPr>
          <w:p>
            <w:pPr>
              <w:pStyle w:val="TableHeading"/>
              <w:tabs>
                <w:tab w:val="clear" w:pos="709"/>
              </w:tabs>
              <w:bidi w:val="0"/>
              <w:rPr>
                <w:rFonts w:ascii="Liberation Serif" w:hAnsi="Liberation Serif"/>
              </w:rPr>
            </w:pPr>
            <w:r>
              <w:rPr>
                <w:rFonts w:ascii="Arial" w:hAnsi="Arial"/>
                <w:sz w:val="24"/>
                <w:szCs w:val="24"/>
              </w:rPr>
              <w:t>Prueba</w:t>
            </w:r>
          </w:p>
        </w:tc>
        <w:tc>
          <w:tcPr>
            <w:tcW w:w="4080" w:type="dxa"/>
            <w:tcBorders/>
            <w:vAlign w:val="center"/>
          </w:tcPr>
          <w:p>
            <w:pPr>
              <w:pStyle w:val="TableHeading"/>
              <w:tabs>
                <w:tab w:val="clear" w:pos="709"/>
              </w:tabs>
              <w:bidi w:val="0"/>
              <w:rPr>
                <w:rFonts w:ascii="Liberation Serif" w:hAnsi="Liberation Serif"/>
              </w:rPr>
            </w:pPr>
            <w:r>
              <w:rPr>
                <w:rFonts w:ascii="Arial" w:hAnsi="Arial"/>
                <w:sz w:val="24"/>
                <w:szCs w:val="24"/>
              </w:rPr>
              <w:t>Resultado esperado</w:t>
            </w:r>
          </w:p>
        </w:tc>
      </w:tr>
      <w:tr>
        <w:trPr>
          <w:trHeight w:val="433" w:hRule="atLeast"/>
        </w:trPr>
        <w:tc>
          <w:tcPr>
            <w:tcW w:w="1875" w:type="dxa"/>
            <w:tcBorders/>
            <w:vAlign w:val="center"/>
          </w:tcPr>
          <w:p>
            <w:pPr>
              <w:pStyle w:val="TableContents"/>
              <w:tabs>
                <w:tab w:val="clear" w:pos="709"/>
              </w:tabs>
              <w:bidi w:val="0"/>
              <w:rPr>
                <w:rFonts w:ascii="Liberation Serif" w:hAnsi="Liberation Serif"/>
              </w:rPr>
            </w:pPr>
            <w:r>
              <w:rPr>
                <w:rFonts w:ascii="Arial" w:hAnsi="Arial"/>
                <w:sz w:val="24"/>
                <w:szCs w:val="24"/>
              </w:rPr>
              <w:t>CP-01</w:t>
            </w:r>
          </w:p>
        </w:tc>
        <w:tc>
          <w:tcPr>
            <w:tcW w:w="4020" w:type="dxa"/>
            <w:tcBorders/>
            <w:vAlign w:val="center"/>
          </w:tcPr>
          <w:p>
            <w:pPr>
              <w:pStyle w:val="TableContents"/>
              <w:tabs>
                <w:tab w:val="clear" w:pos="709"/>
              </w:tabs>
              <w:bidi w:val="0"/>
              <w:rPr>
                <w:rFonts w:ascii="Liberation Serif" w:hAnsi="Liberation Serif"/>
              </w:rPr>
            </w:pPr>
            <w:r>
              <w:rPr>
                <w:rFonts w:ascii="Arial" w:hAnsi="Arial"/>
                <w:sz w:val="24"/>
                <w:szCs w:val="24"/>
              </w:rPr>
              <w:t>Cajero consulta liquidaciones</w:t>
            </w:r>
          </w:p>
        </w:tc>
        <w:tc>
          <w:tcPr>
            <w:tcW w:w="4080" w:type="dxa"/>
            <w:tcBorders/>
            <w:vAlign w:val="center"/>
          </w:tcPr>
          <w:p>
            <w:pPr>
              <w:pStyle w:val="TableContents"/>
              <w:tabs>
                <w:tab w:val="clear" w:pos="709"/>
              </w:tabs>
              <w:bidi w:val="0"/>
              <w:rPr>
                <w:rFonts w:ascii="Liberation Serif" w:hAnsi="Liberation Serif"/>
              </w:rPr>
            </w:pPr>
            <w:r>
              <w:rPr>
                <w:rFonts w:ascii="Arial" w:hAnsi="Arial"/>
                <w:sz w:val="24"/>
                <w:szCs w:val="24"/>
              </w:rPr>
              <w:t>Permitido</w:t>
            </w:r>
          </w:p>
        </w:tc>
      </w:tr>
      <w:tr>
        <w:trPr>
          <w:trHeight w:val="446" w:hRule="atLeast"/>
        </w:trPr>
        <w:tc>
          <w:tcPr>
            <w:tcW w:w="1875" w:type="dxa"/>
            <w:tcBorders/>
            <w:vAlign w:val="center"/>
          </w:tcPr>
          <w:p>
            <w:pPr>
              <w:pStyle w:val="TableContents"/>
              <w:tabs>
                <w:tab w:val="clear" w:pos="709"/>
              </w:tabs>
              <w:bidi w:val="0"/>
              <w:rPr>
                <w:rFonts w:ascii="Liberation Serif" w:hAnsi="Liberation Serif"/>
              </w:rPr>
            </w:pPr>
            <w:r>
              <w:rPr>
                <w:rFonts w:ascii="Arial" w:hAnsi="Arial"/>
                <w:sz w:val="24"/>
                <w:szCs w:val="24"/>
              </w:rPr>
              <w:t>CP-02</w:t>
            </w:r>
          </w:p>
        </w:tc>
        <w:tc>
          <w:tcPr>
            <w:tcW w:w="4020" w:type="dxa"/>
            <w:tcBorders/>
            <w:vAlign w:val="center"/>
          </w:tcPr>
          <w:p>
            <w:pPr>
              <w:pStyle w:val="TableContents"/>
              <w:tabs>
                <w:tab w:val="clear" w:pos="709"/>
              </w:tabs>
              <w:bidi w:val="0"/>
              <w:rPr>
                <w:rFonts w:ascii="Liberation Serif" w:hAnsi="Liberation Serif"/>
              </w:rPr>
            </w:pPr>
            <w:r>
              <w:rPr>
                <w:rFonts w:ascii="Arial" w:hAnsi="Arial"/>
                <w:sz w:val="24"/>
                <w:szCs w:val="24"/>
              </w:rPr>
              <w:t>Cajero inserta cobro</w:t>
            </w:r>
          </w:p>
        </w:tc>
        <w:tc>
          <w:tcPr>
            <w:tcW w:w="4080" w:type="dxa"/>
            <w:tcBorders/>
            <w:vAlign w:val="center"/>
          </w:tcPr>
          <w:p>
            <w:pPr>
              <w:pStyle w:val="TableContents"/>
              <w:tabs>
                <w:tab w:val="clear" w:pos="709"/>
              </w:tabs>
              <w:bidi w:val="0"/>
              <w:rPr>
                <w:rFonts w:ascii="Liberation Serif" w:hAnsi="Liberation Serif"/>
              </w:rPr>
            </w:pPr>
            <w:r>
              <w:rPr>
                <w:rFonts w:ascii="Arial" w:hAnsi="Arial"/>
                <w:sz w:val="24"/>
                <w:szCs w:val="24"/>
              </w:rPr>
              <w:t>Permitido</w:t>
            </w:r>
          </w:p>
        </w:tc>
      </w:tr>
      <w:tr>
        <w:trPr>
          <w:trHeight w:val="399" w:hRule="atLeast"/>
        </w:trPr>
        <w:tc>
          <w:tcPr>
            <w:tcW w:w="1875" w:type="dxa"/>
            <w:tcBorders/>
            <w:vAlign w:val="center"/>
          </w:tcPr>
          <w:p>
            <w:pPr>
              <w:pStyle w:val="TableContents"/>
              <w:tabs>
                <w:tab w:val="clear" w:pos="709"/>
              </w:tabs>
              <w:bidi w:val="0"/>
              <w:rPr>
                <w:rFonts w:ascii="Liberation Serif" w:hAnsi="Liberation Serif"/>
              </w:rPr>
            </w:pPr>
            <w:r>
              <w:rPr>
                <w:rFonts w:ascii="Arial" w:hAnsi="Arial"/>
                <w:sz w:val="24"/>
                <w:szCs w:val="24"/>
              </w:rPr>
              <w:t>CP-03</w:t>
            </w:r>
          </w:p>
        </w:tc>
        <w:tc>
          <w:tcPr>
            <w:tcW w:w="4020" w:type="dxa"/>
            <w:tcBorders/>
            <w:vAlign w:val="center"/>
          </w:tcPr>
          <w:p>
            <w:pPr>
              <w:pStyle w:val="TableContents"/>
              <w:tabs>
                <w:tab w:val="clear" w:pos="709"/>
              </w:tabs>
              <w:bidi w:val="0"/>
              <w:rPr>
                <w:rFonts w:ascii="Liberation Serif" w:hAnsi="Liberation Serif"/>
              </w:rPr>
            </w:pPr>
            <w:r>
              <w:rPr>
                <w:rFonts w:ascii="Arial" w:hAnsi="Arial"/>
                <w:sz w:val="24"/>
                <w:szCs w:val="24"/>
              </w:rPr>
              <w:t>Cajero consulta Inmuebles</w:t>
            </w:r>
          </w:p>
        </w:tc>
        <w:tc>
          <w:tcPr>
            <w:tcW w:w="4080" w:type="dxa"/>
            <w:tcBorders/>
            <w:vAlign w:val="center"/>
          </w:tcPr>
          <w:p>
            <w:pPr>
              <w:pStyle w:val="TableContents"/>
              <w:tabs>
                <w:tab w:val="clear" w:pos="709"/>
              </w:tabs>
              <w:bidi w:val="0"/>
              <w:rPr>
                <w:rFonts w:ascii="Liberation Serif" w:hAnsi="Liberation Serif"/>
              </w:rPr>
            </w:pPr>
            <w:r>
              <w:rPr>
                <w:rFonts w:ascii="Arial" w:hAnsi="Arial"/>
                <w:sz w:val="24"/>
                <w:szCs w:val="24"/>
              </w:rPr>
              <w:t>Denegado</w:t>
            </w:r>
          </w:p>
        </w:tc>
      </w:tr>
      <w:tr>
        <w:trPr>
          <w:trHeight w:val="397" w:hRule="atLeast"/>
        </w:trPr>
        <w:tc>
          <w:tcPr>
            <w:tcW w:w="1875" w:type="dxa"/>
            <w:tcBorders/>
            <w:vAlign w:val="center"/>
          </w:tcPr>
          <w:p>
            <w:pPr>
              <w:pStyle w:val="TableContents"/>
              <w:tabs>
                <w:tab w:val="clear" w:pos="709"/>
              </w:tabs>
              <w:bidi w:val="0"/>
              <w:rPr>
                <w:rFonts w:ascii="Liberation Serif" w:hAnsi="Liberation Serif"/>
              </w:rPr>
            </w:pPr>
            <w:r>
              <w:rPr>
                <w:rFonts w:ascii="Arial" w:hAnsi="Arial"/>
                <w:sz w:val="24"/>
                <w:szCs w:val="24"/>
              </w:rPr>
              <w:t>CP-04</w:t>
            </w:r>
          </w:p>
        </w:tc>
        <w:tc>
          <w:tcPr>
            <w:tcW w:w="4020" w:type="dxa"/>
            <w:tcBorders/>
            <w:vAlign w:val="center"/>
          </w:tcPr>
          <w:p>
            <w:pPr>
              <w:pStyle w:val="TableContents"/>
              <w:tabs>
                <w:tab w:val="clear" w:pos="709"/>
              </w:tabs>
              <w:bidi w:val="0"/>
              <w:rPr>
                <w:rFonts w:ascii="Liberation Serif" w:hAnsi="Liberation Serif"/>
              </w:rPr>
            </w:pPr>
            <w:r>
              <w:rPr>
                <w:rFonts w:ascii="Arial" w:hAnsi="Arial"/>
                <w:sz w:val="24"/>
                <w:szCs w:val="24"/>
              </w:rPr>
              <w:t>Cajero modifica Inmuebles</w:t>
            </w:r>
          </w:p>
        </w:tc>
        <w:tc>
          <w:tcPr>
            <w:tcW w:w="4080" w:type="dxa"/>
            <w:tcBorders/>
            <w:vAlign w:val="center"/>
          </w:tcPr>
          <w:p>
            <w:pPr>
              <w:pStyle w:val="TableContents"/>
              <w:tabs>
                <w:tab w:val="clear" w:pos="709"/>
              </w:tabs>
              <w:bidi w:val="0"/>
              <w:rPr>
                <w:rFonts w:ascii="Liberation Serif" w:hAnsi="Liberation Serif"/>
              </w:rPr>
            </w:pPr>
            <w:r>
              <w:rPr>
                <w:rFonts w:ascii="Arial" w:hAnsi="Arial"/>
                <w:sz w:val="24"/>
                <w:szCs w:val="24"/>
              </w:rPr>
              <w:t>Denegado</w:t>
            </w:r>
          </w:p>
        </w:tc>
      </w:tr>
      <w:tr>
        <w:trPr>
          <w:trHeight w:val="470" w:hRule="atLeast"/>
        </w:trPr>
        <w:tc>
          <w:tcPr>
            <w:tcW w:w="1875" w:type="dxa"/>
            <w:tcBorders/>
            <w:vAlign w:val="center"/>
          </w:tcPr>
          <w:p>
            <w:pPr>
              <w:pStyle w:val="TableContents"/>
              <w:tabs>
                <w:tab w:val="clear" w:pos="709"/>
              </w:tabs>
              <w:bidi w:val="0"/>
              <w:rPr>
                <w:rFonts w:ascii="Liberation Serif" w:hAnsi="Liberation Serif"/>
              </w:rPr>
            </w:pPr>
            <w:r>
              <w:rPr>
                <w:rFonts w:ascii="Arial" w:hAnsi="Arial"/>
                <w:sz w:val="24"/>
                <w:szCs w:val="24"/>
              </w:rPr>
              <w:t>CP-05</w:t>
            </w:r>
          </w:p>
        </w:tc>
        <w:tc>
          <w:tcPr>
            <w:tcW w:w="4020" w:type="dxa"/>
            <w:tcBorders/>
            <w:vAlign w:val="center"/>
          </w:tcPr>
          <w:p>
            <w:pPr>
              <w:pStyle w:val="TableContents"/>
              <w:tabs>
                <w:tab w:val="clear" w:pos="709"/>
              </w:tabs>
              <w:bidi w:val="0"/>
              <w:rPr>
                <w:rFonts w:ascii="Liberation Serif" w:hAnsi="Liberation Serif"/>
              </w:rPr>
            </w:pPr>
            <w:r>
              <w:rPr>
                <w:rFonts w:ascii="Arial" w:hAnsi="Arial"/>
                <w:sz w:val="24"/>
                <w:szCs w:val="24"/>
              </w:rPr>
              <w:t>Fiscalizador consulta datos</w:t>
            </w:r>
          </w:p>
        </w:tc>
        <w:tc>
          <w:tcPr>
            <w:tcW w:w="4080" w:type="dxa"/>
            <w:tcBorders/>
            <w:vAlign w:val="center"/>
          </w:tcPr>
          <w:p>
            <w:pPr>
              <w:pStyle w:val="TableContents"/>
              <w:tabs>
                <w:tab w:val="clear" w:pos="709"/>
              </w:tabs>
              <w:bidi w:val="0"/>
              <w:rPr>
                <w:rFonts w:ascii="Liberation Serif" w:hAnsi="Liberation Serif"/>
              </w:rPr>
            </w:pPr>
            <w:r>
              <w:rPr>
                <w:rFonts w:ascii="Arial" w:hAnsi="Arial"/>
                <w:sz w:val="24"/>
                <w:szCs w:val="24"/>
              </w:rPr>
              <w:t>Permitido</w:t>
            </w:r>
          </w:p>
        </w:tc>
      </w:tr>
      <w:tr>
        <w:trPr>
          <w:trHeight w:val="423" w:hRule="atLeast"/>
        </w:trPr>
        <w:tc>
          <w:tcPr>
            <w:tcW w:w="1875" w:type="dxa"/>
            <w:tcBorders/>
            <w:vAlign w:val="center"/>
          </w:tcPr>
          <w:p>
            <w:pPr>
              <w:pStyle w:val="TableContents"/>
              <w:tabs>
                <w:tab w:val="clear" w:pos="709"/>
              </w:tabs>
              <w:bidi w:val="0"/>
              <w:rPr>
                <w:rFonts w:ascii="Liberation Serif" w:hAnsi="Liberation Serif"/>
              </w:rPr>
            </w:pPr>
            <w:r>
              <w:rPr>
                <w:rFonts w:ascii="Arial" w:hAnsi="Arial"/>
                <w:sz w:val="24"/>
                <w:szCs w:val="24"/>
              </w:rPr>
              <w:t>CP-06</w:t>
            </w:r>
          </w:p>
        </w:tc>
        <w:tc>
          <w:tcPr>
            <w:tcW w:w="4020" w:type="dxa"/>
            <w:tcBorders/>
            <w:vAlign w:val="center"/>
          </w:tcPr>
          <w:p>
            <w:pPr>
              <w:pStyle w:val="TableContents"/>
              <w:tabs>
                <w:tab w:val="clear" w:pos="709"/>
              </w:tabs>
              <w:bidi w:val="0"/>
              <w:rPr>
                <w:rFonts w:ascii="Liberation Serif" w:hAnsi="Liberation Serif"/>
              </w:rPr>
            </w:pPr>
            <w:r>
              <w:rPr>
                <w:rFonts w:ascii="Arial" w:hAnsi="Arial"/>
                <w:sz w:val="24"/>
                <w:szCs w:val="24"/>
              </w:rPr>
              <w:t>Se registra operación en Audit</w:t>
            </w:r>
          </w:p>
        </w:tc>
        <w:tc>
          <w:tcPr>
            <w:tcW w:w="4080" w:type="dxa"/>
            <w:tcBorders/>
            <w:vAlign w:val="center"/>
          </w:tcPr>
          <w:p>
            <w:pPr>
              <w:pStyle w:val="TableContents"/>
              <w:tabs>
                <w:tab w:val="clear" w:pos="709"/>
              </w:tabs>
              <w:bidi w:val="0"/>
              <w:rPr>
                <w:rFonts w:ascii="Liberation Serif" w:hAnsi="Liberation Serif"/>
              </w:rPr>
            </w:pPr>
            <w:r>
              <w:rPr>
                <w:rFonts w:ascii="Arial" w:hAnsi="Arial"/>
                <w:sz w:val="24"/>
                <w:szCs w:val="24"/>
              </w:rPr>
              <w:t>Permitido</w:t>
            </w:r>
          </w:p>
        </w:tc>
      </w:tr>
      <w:tr>
        <w:trPr>
          <w:trHeight w:val="421" w:hRule="atLeast"/>
        </w:trPr>
        <w:tc>
          <w:tcPr>
            <w:tcW w:w="1875" w:type="dxa"/>
            <w:tcBorders/>
            <w:vAlign w:val="center"/>
          </w:tcPr>
          <w:p>
            <w:pPr>
              <w:pStyle w:val="TableContents"/>
              <w:tabs>
                <w:tab w:val="clear" w:pos="709"/>
              </w:tabs>
              <w:bidi w:val="0"/>
              <w:rPr>
                <w:rFonts w:ascii="Liberation Serif" w:hAnsi="Liberation Serif"/>
              </w:rPr>
            </w:pPr>
            <w:r>
              <w:rPr>
                <w:rFonts w:ascii="Arial" w:hAnsi="Arial"/>
                <w:sz w:val="24"/>
                <w:szCs w:val="24"/>
              </w:rPr>
              <w:t>CP-07</w:t>
            </w:r>
          </w:p>
        </w:tc>
        <w:tc>
          <w:tcPr>
            <w:tcW w:w="4020" w:type="dxa"/>
            <w:tcBorders/>
            <w:vAlign w:val="center"/>
          </w:tcPr>
          <w:p>
            <w:pPr>
              <w:pStyle w:val="TableContents"/>
              <w:tabs>
                <w:tab w:val="clear" w:pos="709"/>
              </w:tabs>
              <w:bidi w:val="0"/>
              <w:rPr>
                <w:rFonts w:ascii="Liberation Serif" w:hAnsi="Liberation Serif"/>
              </w:rPr>
            </w:pPr>
            <w:r>
              <w:rPr>
                <w:rFonts w:ascii="Arial" w:hAnsi="Arial"/>
                <w:sz w:val="24"/>
                <w:szCs w:val="24"/>
              </w:rPr>
              <w:t>Se elimina registro de prueba</w:t>
            </w:r>
          </w:p>
        </w:tc>
        <w:tc>
          <w:tcPr>
            <w:tcW w:w="4080" w:type="dxa"/>
            <w:tcBorders/>
            <w:vAlign w:val="center"/>
          </w:tcPr>
          <w:p>
            <w:pPr>
              <w:pStyle w:val="TableContents"/>
              <w:tabs>
                <w:tab w:val="clear" w:pos="709"/>
              </w:tabs>
              <w:bidi w:val="0"/>
              <w:rPr>
                <w:rFonts w:ascii="Liberation Serif" w:hAnsi="Liberation Serif"/>
              </w:rPr>
            </w:pPr>
            <w:r>
              <w:rPr>
                <w:rFonts w:ascii="Arial" w:hAnsi="Arial"/>
                <w:sz w:val="24"/>
                <w:szCs w:val="24"/>
              </w:rPr>
              <w:t>Recuperable</w:t>
            </w:r>
          </w:p>
        </w:tc>
      </w:tr>
      <w:tr>
        <w:trPr>
          <w:trHeight w:val="434" w:hRule="atLeast"/>
        </w:trPr>
        <w:tc>
          <w:tcPr>
            <w:tcW w:w="1875" w:type="dxa"/>
            <w:tcBorders/>
            <w:vAlign w:val="center"/>
          </w:tcPr>
          <w:p>
            <w:pPr>
              <w:pStyle w:val="TableContents"/>
              <w:tabs>
                <w:tab w:val="clear" w:pos="709"/>
              </w:tabs>
              <w:bidi w:val="0"/>
              <w:rPr>
                <w:rFonts w:ascii="Liberation Serif" w:hAnsi="Liberation Serif"/>
              </w:rPr>
            </w:pPr>
            <w:r>
              <w:rPr>
                <w:rFonts w:ascii="Arial" w:hAnsi="Arial"/>
                <w:sz w:val="24"/>
                <w:szCs w:val="24"/>
              </w:rPr>
              <w:t>CP-08</w:t>
            </w:r>
          </w:p>
        </w:tc>
        <w:tc>
          <w:tcPr>
            <w:tcW w:w="4020" w:type="dxa"/>
            <w:tcBorders/>
            <w:vAlign w:val="center"/>
          </w:tcPr>
          <w:p>
            <w:pPr>
              <w:pStyle w:val="TableContents"/>
              <w:tabs>
                <w:tab w:val="clear" w:pos="709"/>
              </w:tabs>
              <w:bidi w:val="0"/>
              <w:rPr>
                <w:rFonts w:ascii="Liberation Serif" w:hAnsi="Liberation Serif"/>
              </w:rPr>
            </w:pPr>
            <w:r>
              <w:rPr>
                <w:rFonts w:ascii="Arial" w:hAnsi="Arial"/>
                <w:sz w:val="24"/>
                <w:szCs w:val="24"/>
              </w:rPr>
              <w:t>Restauración Full + Diff + Log</w:t>
            </w:r>
          </w:p>
        </w:tc>
        <w:tc>
          <w:tcPr>
            <w:tcW w:w="4080" w:type="dxa"/>
            <w:tcBorders/>
            <w:vAlign w:val="center"/>
          </w:tcPr>
          <w:p>
            <w:pPr>
              <w:pStyle w:val="TableContents"/>
              <w:tabs>
                <w:tab w:val="clear" w:pos="709"/>
              </w:tabs>
              <w:bidi w:val="0"/>
              <w:rPr>
                <w:rFonts w:ascii="Liberation Serif" w:hAnsi="Liberation Serif"/>
              </w:rPr>
            </w:pPr>
            <w:r>
              <w:rPr>
                <w:rFonts w:ascii="Arial" w:hAnsi="Arial"/>
                <w:sz w:val="24"/>
                <w:szCs w:val="24"/>
              </w:rPr>
              <w:t>Datos recuperados</w:t>
            </w:r>
          </w:p>
        </w:tc>
      </w:tr>
    </w:tbl>
    <w:p>
      <w:pPr>
        <w:pStyle w:val="Heading3"/>
        <w:numPr>
          <w:ilvl w:val="2"/>
          <w:numId w:val="2"/>
        </w:numPr>
        <w:bidi w:val="0"/>
        <w:spacing w:lineRule="auto" w:line="276" w:before="0" w:after="140"/>
        <w:ind w:hanging="0" w:left="0" w:right="0"/>
        <w:rPr>
          <w:rFonts w:ascii="Arial" w:hAnsi="Arial"/>
          <w:sz w:val="24"/>
          <w:szCs w:val="24"/>
        </w:rPr>
      </w:pPr>
      <w:r>
        <w:rPr>
          <w:rFonts w:ascii="Arial" w:hAnsi="Arial"/>
          <w:sz w:val="24"/>
          <w:szCs w:val="24"/>
        </w:rPr>
      </w:r>
    </w:p>
    <w:p>
      <w:pPr>
        <w:pStyle w:val="Heading3"/>
        <w:numPr>
          <w:ilvl w:val="2"/>
          <w:numId w:val="2"/>
        </w:numPr>
        <w:bidi w:val="0"/>
        <w:spacing w:lineRule="auto" w:line="276" w:before="0" w:after="140"/>
        <w:ind w:hanging="0" w:left="0" w:right="0"/>
        <w:rPr>
          <w:rFonts w:ascii="Arial" w:hAnsi="Arial"/>
          <w:sz w:val="24"/>
          <w:szCs w:val="24"/>
        </w:rPr>
      </w:pPr>
      <w:r>
        <w:rPr>
          <w:rFonts w:ascii="Arial" w:hAnsi="Arial"/>
          <w:sz w:val="24"/>
          <w:szCs w:val="24"/>
        </w:rPr>
        <w:t>Matriz de Trazabilidad</w:t>
      </w:r>
    </w:p>
    <w:tbl>
      <w:tblPr>
        <w:tblW w:w="9975" w:type="dxa"/>
        <w:jc w:val="left"/>
        <w:tblInd w:w="28" w:type="dxa"/>
        <w:tblLayout w:type="fixed"/>
        <w:tblCellMar>
          <w:top w:w="28" w:type="dxa"/>
          <w:left w:w="28" w:type="dxa"/>
          <w:bottom w:w="28" w:type="dxa"/>
          <w:right w:w="28" w:type="dxa"/>
        </w:tblCellMar>
      </w:tblPr>
      <w:tblGrid>
        <w:gridCol w:w="2265"/>
        <w:gridCol w:w="1150"/>
        <w:gridCol w:w="4925"/>
        <w:gridCol w:w="1635"/>
      </w:tblGrid>
      <w:tr>
        <w:trPr/>
        <w:tc>
          <w:tcPr>
            <w:tcW w:w="2265" w:type="dxa"/>
            <w:tcBorders/>
            <w:vAlign w:val="center"/>
          </w:tcPr>
          <w:p>
            <w:pPr>
              <w:pStyle w:val="TableHeading"/>
              <w:tabs>
                <w:tab w:val="clear" w:pos="709"/>
              </w:tabs>
              <w:bidi w:val="0"/>
              <w:rPr>
                <w:rFonts w:ascii="Liberation Serif" w:hAnsi="Liberation Serif"/>
              </w:rPr>
            </w:pPr>
            <w:r>
              <w:rPr>
                <w:rFonts w:ascii="Arial" w:hAnsi="Arial"/>
                <w:sz w:val="24"/>
                <w:szCs w:val="24"/>
              </w:rPr>
              <w:t>Requerimiento</w:t>
            </w:r>
          </w:p>
        </w:tc>
        <w:tc>
          <w:tcPr>
            <w:tcW w:w="1150" w:type="dxa"/>
            <w:tcBorders/>
            <w:vAlign w:val="center"/>
          </w:tcPr>
          <w:p>
            <w:pPr>
              <w:pStyle w:val="TableHeading"/>
              <w:tabs>
                <w:tab w:val="clear" w:pos="709"/>
              </w:tabs>
              <w:bidi w:val="0"/>
              <w:rPr>
                <w:rFonts w:ascii="Liberation Serif" w:hAnsi="Liberation Serif"/>
              </w:rPr>
            </w:pPr>
            <w:r>
              <w:rPr>
                <w:rFonts w:ascii="Arial" w:hAnsi="Arial"/>
                <w:sz w:val="24"/>
                <w:szCs w:val="24"/>
              </w:rPr>
              <w:t>Caso</w:t>
            </w:r>
          </w:p>
        </w:tc>
        <w:tc>
          <w:tcPr>
            <w:tcW w:w="4925" w:type="dxa"/>
            <w:tcBorders/>
            <w:vAlign w:val="center"/>
          </w:tcPr>
          <w:p>
            <w:pPr>
              <w:pStyle w:val="TableHeading"/>
              <w:tabs>
                <w:tab w:val="clear" w:pos="709"/>
              </w:tabs>
              <w:bidi w:val="0"/>
              <w:rPr>
                <w:rFonts w:ascii="Liberation Serif" w:hAnsi="Liberation Serif"/>
              </w:rPr>
            </w:pPr>
            <w:r>
              <w:rPr>
                <w:rFonts w:ascii="Arial" w:hAnsi="Arial"/>
                <w:sz w:val="24"/>
                <w:szCs w:val="24"/>
              </w:rPr>
              <w:t>Script</w:t>
            </w:r>
          </w:p>
        </w:tc>
        <w:tc>
          <w:tcPr>
            <w:tcW w:w="1635" w:type="dxa"/>
            <w:tcBorders/>
            <w:vAlign w:val="center"/>
          </w:tcPr>
          <w:p>
            <w:pPr>
              <w:pStyle w:val="TableHeading"/>
              <w:tabs>
                <w:tab w:val="clear" w:pos="709"/>
              </w:tabs>
              <w:bidi w:val="0"/>
              <w:rPr>
                <w:rFonts w:ascii="Liberation Serif" w:hAnsi="Liberation Serif"/>
              </w:rPr>
            </w:pPr>
            <w:r>
              <w:rPr>
                <w:rFonts w:ascii="Arial" w:hAnsi="Arial"/>
                <w:sz w:val="24"/>
                <w:szCs w:val="24"/>
              </w:rPr>
              <w:t>Prueba</w:t>
            </w:r>
          </w:p>
        </w:tc>
      </w:tr>
      <w:tr>
        <w:trPr>
          <w:trHeight w:val="433" w:hRule="atLeast"/>
        </w:trPr>
        <w:tc>
          <w:tcPr>
            <w:tcW w:w="2265" w:type="dxa"/>
            <w:tcBorders/>
            <w:vAlign w:val="center"/>
          </w:tcPr>
          <w:p>
            <w:pPr>
              <w:pStyle w:val="TableContents"/>
              <w:tabs>
                <w:tab w:val="clear" w:pos="709"/>
              </w:tabs>
              <w:bidi w:val="0"/>
              <w:rPr>
                <w:rFonts w:ascii="Liberation Serif" w:hAnsi="Liberation Serif"/>
              </w:rPr>
            </w:pPr>
            <w:r>
              <w:rPr>
                <w:rFonts w:ascii="Arial" w:hAnsi="Arial"/>
                <w:sz w:val="24"/>
                <w:szCs w:val="24"/>
              </w:rPr>
              <w:t>Control de acceso</w:t>
            </w:r>
          </w:p>
        </w:tc>
        <w:tc>
          <w:tcPr>
            <w:tcW w:w="1150" w:type="dxa"/>
            <w:tcBorders/>
            <w:vAlign w:val="center"/>
          </w:tcPr>
          <w:p>
            <w:pPr>
              <w:pStyle w:val="TableContents"/>
              <w:tabs>
                <w:tab w:val="clear" w:pos="709"/>
              </w:tabs>
              <w:bidi w:val="0"/>
              <w:rPr>
                <w:rFonts w:ascii="Liberation Serif" w:hAnsi="Liberation Serif"/>
              </w:rPr>
            </w:pPr>
            <w:r>
              <w:rPr>
                <w:rFonts w:ascii="Arial" w:hAnsi="Arial"/>
                <w:sz w:val="24"/>
                <w:szCs w:val="24"/>
              </w:rPr>
              <w:t>CU-01</w:t>
            </w:r>
          </w:p>
        </w:tc>
        <w:tc>
          <w:tcPr>
            <w:tcW w:w="4925" w:type="dxa"/>
            <w:tcBorders/>
            <w:vAlign w:val="center"/>
          </w:tcPr>
          <w:p>
            <w:pPr>
              <w:pStyle w:val="TableContents"/>
              <w:tabs>
                <w:tab w:val="clear" w:pos="709"/>
              </w:tabs>
              <w:bidi w:val="0"/>
              <w:rPr>
                <w:rFonts w:ascii="Liberation Serif" w:hAnsi="Liberation Serif"/>
              </w:rPr>
            </w:pPr>
            <w:r>
              <w:rPr>
                <w:rFonts w:ascii="Arial" w:hAnsi="Arial"/>
                <w:sz w:val="24"/>
                <w:szCs w:val="24"/>
              </w:rPr>
              <w:t>02_Seguridad_Roles_Municipales</w:t>
            </w:r>
          </w:p>
        </w:tc>
        <w:tc>
          <w:tcPr>
            <w:tcW w:w="1635" w:type="dxa"/>
            <w:tcBorders/>
            <w:vAlign w:val="center"/>
          </w:tcPr>
          <w:p>
            <w:pPr>
              <w:pStyle w:val="TableContents"/>
              <w:tabs>
                <w:tab w:val="clear" w:pos="709"/>
              </w:tabs>
              <w:bidi w:val="0"/>
              <w:rPr>
                <w:rFonts w:ascii="Liberation Serif" w:hAnsi="Liberation Serif"/>
              </w:rPr>
            </w:pPr>
            <w:r>
              <w:rPr>
                <w:rFonts w:ascii="Arial" w:hAnsi="Arial"/>
                <w:sz w:val="24"/>
                <w:szCs w:val="24"/>
              </w:rPr>
              <w:t>CP-01</w:t>
            </w:r>
          </w:p>
        </w:tc>
      </w:tr>
      <w:tr>
        <w:trPr/>
        <w:tc>
          <w:tcPr>
            <w:tcW w:w="2265" w:type="dxa"/>
            <w:tcBorders/>
            <w:vAlign w:val="center"/>
          </w:tcPr>
          <w:p>
            <w:pPr>
              <w:pStyle w:val="TableContents"/>
              <w:tabs>
                <w:tab w:val="clear" w:pos="709"/>
              </w:tabs>
              <w:bidi w:val="0"/>
              <w:rPr>
                <w:rFonts w:ascii="Liberation Serif" w:hAnsi="Liberation Serif"/>
              </w:rPr>
            </w:pPr>
            <w:r>
              <w:rPr>
                <w:rFonts w:ascii="Arial" w:hAnsi="Arial"/>
                <w:sz w:val="24"/>
                <w:szCs w:val="24"/>
              </w:rPr>
              <w:t>Denegar acceso a Catastro</w:t>
            </w:r>
          </w:p>
        </w:tc>
        <w:tc>
          <w:tcPr>
            <w:tcW w:w="1150" w:type="dxa"/>
            <w:tcBorders/>
            <w:vAlign w:val="center"/>
          </w:tcPr>
          <w:p>
            <w:pPr>
              <w:pStyle w:val="TableContents"/>
              <w:tabs>
                <w:tab w:val="clear" w:pos="709"/>
              </w:tabs>
              <w:bidi w:val="0"/>
              <w:rPr>
                <w:rFonts w:ascii="Liberation Serif" w:hAnsi="Liberation Serif"/>
              </w:rPr>
            </w:pPr>
            <w:r>
              <w:rPr>
                <w:rFonts w:ascii="Arial" w:hAnsi="Arial"/>
                <w:sz w:val="24"/>
                <w:szCs w:val="24"/>
              </w:rPr>
              <w:t>CU-02</w:t>
            </w:r>
          </w:p>
        </w:tc>
        <w:tc>
          <w:tcPr>
            <w:tcW w:w="4925" w:type="dxa"/>
            <w:tcBorders/>
            <w:vAlign w:val="center"/>
          </w:tcPr>
          <w:p>
            <w:pPr>
              <w:pStyle w:val="TableContents"/>
              <w:tabs>
                <w:tab w:val="clear" w:pos="709"/>
              </w:tabs>
              <w:bidi w:val="0"/>
              <w:rPr>
                <w:rFonts w:ascii="Liberation Serif" w:hAnsi="Liberation Serif"/>
              </w:rPr>
            </w:pPr>
            <w:r>
              <w:rPr>
                <w:rFonts w:ascii="Arial" w:hAnsi="Arial"/>
                <w:sz w:val="24"/>
                <w:szCs w:val="24"/>
              </w:rPr>
              <w:t>02_Seguridad_Roles_Municipales</w:t>
            </w:r>
          </w:p>
        </w:tc>
        <w:tc>
          <w:tcPr>
            <w:tcW w:w="1635" w:type="dxa"/>
            <w:tcBorders/>
            <w:vAlign w:val="center"/>
          </w:tcPr>
          <w:p>
            <w:pPr>
              <w:pStyle w:val="TableContents"/>
              <w:tabs>
                <w:tab w:val="clear" w:pos="709"/>
              </w:tabs>
              <w:bidi w:val="0"/>
              <w:rPr>
                <w:rFonts w:ascii="Liberation Serif" w:hAnsi="Liberation Serif"/>
              </w:rPr>
            </w:pPr>
            <w:r>
              <w:rPr>
                <w:rFonts w:ascii="Arial" w:hAnsi="Arial"/>
                <w:sz w:val="24"/>
                <w:szCs w:val="24"/>
              </w:rPr>
              <w:t>CP-03</w:t>
            </w:r>
          </w:p>
        </w:tc>
      </w:tr>
      <w:tr>
        <w:trPr>
          <w:trHeight w:val="408" w:hRule="atLeast"/>
        </w:trPr>
        <w:tc>
          <w:tcPr>
            <w:tcW w:w="2265" w:type="dxa"/>
            <w:tcBorders/>
            <w:vAlign w:val="center"/>
          </w:tcPr>
          <w:p>
            <w:pPr>
              <w:pStyle w:val="TableContents"/>
              <w:tabs>
                <w:tab w:val="clear" w:pos="709"/>
              </w:tabs>
              <w:bidi w:val="0"/>
              <w:rPr>
                <w:rFonts w:ascii="Liberation Serif" w:hAnsi="Liberation Serif"/>
              </w:rPr>
            </w:pPr>
            <w:r>
              <w:rPr>
                <w:rFonts w:ascii="Arial" w:hAnsi="Arial"/>
                <w:sz w:val="24"/>
                <w:szCs w:val="24"/>
              </w:rPr>
              <w:t>Registrar cobros</w:t>
            </w:r>
          </w:p>
        </w:tc>
        <w:tc>
          <w:tcPr>
            <w:tcW w:w="1150" w:type="dxa"/>
            <w:tcBorders/>
            <w:vAlign w:val="center"/>
          </w:tcPr>
          <w:p>
            <w:pPr>
              <w:pStyle w:val="TableContents"/>
              <w:tabs>
                <w:tab w:val="clear" w:pos="709"/>
              </w:tabs>
              <w:bidi w:val="0"/>
              <w:rPr>
                <w:rFonts w:ascii="Liberation Serif" w:hAnsi="Liberation Serif"/>
              </w:rPr>
            </w:pPr>
            <w:r>
              <w:rPr>
                <w:rFonts w:ascii="Arial" w:hAnsi="Arial"/>
                <w:sz w:val="24"/>
                <w:szCs w:val="24"/>
              </w:rPr>
              <w:t>CU-03</w:t>
            </w:r>
          </w:p>
        </w:tc>
        <w:tc>
          <w:tcPr>
            <w:tcW w:w="4925" w:type="dxa"/>
            <w:tcBorders/>
            <w:vAlign w:val="center"/>
          </w:tcPr>
          <w:p>
            <w:pPr>
              <w:pStyle w:val="TableContents"/>
              <w:tabs>
                <w:tab w:val="clear" w:pos="709"/>
              </w:tabs>
              <w:bidi w:val="0"/>
              <w:rPr>
                <w:rFonts w:ascii="Liberation Serif" w:hAnsi="Liberation Serif"/>
              </w:rPr>
            </w:pPr>
            <w:r>
              <w:rPr>
                <w:rFonts w:ascii="Arial" w:hAnsi="Arial"/>
                <w:sz w:val="24"/>
                <w:szCs w:val="24"/>
              </w:rPr>
              <w:t>02_Seguridad_Roles_Municipales</w:t>
            </w:r>
          </w:p>
        </w:tc>
        <w:tc>
          <w:tcPr>
            <w:tcW w:w="1635" w:type="dxa"/>
            <w:tcBorders/>
            <w:vAlign w:val="center"/>
          </w:tcPr>
          <w:p>
            <w:pPr>
              <w:pStyle w:val="TableContents"/>
              <w:tabs>
                <w:tab w:val="clear" w:pos="709"/>
              </w:tabs>
              <w:bidi w:val="0"/>
              <w:rPr>
                <w:rFonts w:ascii="Liberation Serif" w:hAnsi="Liberation Serif"/>
              </w:rPr>
            </w:pPr>
            <w:r>
              <w:rPr>
                <w:rFonts w:ascii="Arial" w:hAnsi="Arial"/>
                <w:sz w:val="24"/>
                <w:szCs w:val="24"/>
              </w:rPr>
              <w:t>CP-02</w:t>
            </w:r>
          </w:p>
        </w:tc>
      </w:tr>
      <w:tr>
        <w:trPr>
          <w:trHeight w:val="406" w:hRule="atLeast"/>
        </w:trPr>
        <w:tc>
          <w:tcPr>
            <w:tcW w:w="2265" w:type="dxa"/>
            <w:tcBorders/>
            <w:vAlign w:val="center"/>
          </w:tcPr>
          <w:p>
            <w:pPr>
              <w:pStyle w:val="TableContents"/>
              <w:tabs>
                <w:tab w:val="clear" w:pos="709"/>
              </w:tabs>
              <w:bidi w:val="0"/>
              <w:rPr>
                <w:rFonts w:ascii="Liberation Serif" w:hAnsi="Liberation Serif"/>
              </w:rPr>
            </w:pPr>
            <w:r>
              <w:rPr>
                <w:rFonts w:ascii="Arial" w:hAnsi="Arial"/>
                <w:sz w:val="24"/>
                <w:szCs w:val="24"/>
              </w:rPr>
              <w:t>Auditoría</w:t>
            </w:r>
          </w:p>
        </w:tc>
        <w:tc>
          <w:tcPr>
            <w:tcW w:w="1150" w:type="dxa"/>
            <w:tcBorders/>
            <w:vAlign w:val="center"/>
          </w:tcPr>
          <w:p>
            <w:pPr>
              <w:pStyle w:val="TableContents"/>
              <w:tabs>
                <w:tab w:val="clear" w:pos="709"/>
              </w:tabs>
              <w:bidi w:val="0"/>
              <w:rPr>
                <w:rFonts w:ascii="Liberation Serif" w:hAnsi="Liberation Serif"/>
              </w:rPr>
            </w:pPr>
            <w:r>
              <w:rPr>
                <w:rFonts w:ascii="Arial" w:hAnsi="Arial"/>
                <w:sz w:val="24"/>
                <w:szCs w:val="24"/>
              </w:rPr>
              <w:t>CU-04</w:t>
            </w:r>
          </w:p>
        </w:tc>
        <w:tc>
          <w:tcPr>
            <w:tcW w:w="4925" w:type="dxa"/>
            <w:tcBorders/>
            <w:vAlign w:val="center"/>
          </w:tcPr>
          <w:p>
            <w:pPr>
              <w:pStyle w:val="TableContents"/>
              <w:tabs>
                <w:tab w:val="clear" w:pos="709"/>
              </w:tabs>
              <w:bidi w:val="0"/>
              <w:rPr>
                <w:rFonts w:ascii="Liberation Serif" w:hAnsi="Liberation Serif"/>
              </w:rPr>
            </w:pPr>
            <w:r>
              <w:rPr>
                <w:rFonts w:ascii="Arial" w:hAnsi="Arial"/>
                <w:sz w:val="24"/>
                <w:szCs w:val="24"/>
              </w:rPr>
              <w:t>05_Auditoria_Gobierno_Municipal</w:t>
            </w:r>
          </w:p>
        </w:tc>
        <w:tc>
          <w:tcPr>
            <w:tcW w:w="1635" w:type="dxa"/>
            <w:tcBorders/>
            <w:vAlign w:val="center"/>
          </w:tcPr>
          <w:p>
            <w:pPr>
              <w:pStyle w:val="TableContents"/>
              <w:tabs>
                <w:tab w:val="clear" w:pos="709"/>
              </w:tabs>
              <w:bidi w:val="0"/>
              <w:rPr>
                <w:rFonts w:ascii="Liberation Serif" w:hAnsi="Liberation Serif"/>
              </w:rPr>
            </w:pPr>
            <w:r>
              <w:rPr>
                <w:rFonts w:ascii="Arial" w:hAnsi="Arial"/>
                <w:sz w:val="24"/>
                <w:szCs w:val="24"/>
              </w:rPr>
              <w:t>CP-06</w:t>
            </w:r>
          </w:p>
        </w:tc>
      </w:tr>
      <w:tr>
        <w:trPr>
          <w:trHeight w:val="345" w:hRule="atLeast"/>
        </w:trPr>
        <w:tc>
          <w:tcPr>
            <w:tcW w:w="2265" w:type="dxa"/>
            <w:tcBorders/>
            <w:vAlign w:val="center"/>
          </w:tcPr>
          <w:p>
            <w:pPr>
              <w:pStyle w:val="TableContents"/>
              <w:tabs>
                <w:tab w:val="clear" w:pos="709"/>
              </w:tabs>
              <w:bidi w:val="0"/>
              <w:rPr>
                <w:rFonts w:ascii="Liberation Serif" w:hAnsi="Liberation Serif"/>
              </w:rPr>
            </w:pPr>
            <w:r>
              <w:rPr>
                <w:rFonts w:ascii="Arial" w:hAnsi="Arial"/>
                <w:sz w:val="24"/>
                <w:szCs w:val="24"/>
              </w:rPr>
              <w:t>Recuperación</w:t>
            </w:r>
          </w:p>
        </w:tc>
        <w:tc>
          <w:tcPr>
            <w:tcW w:w="1150" w:type="dxa"/>
            <w:tcBorders/>
            <w:vAlign w:val="center"/>
          </w:tcPr>
          <w:p>
            <w:pPr>
              <w:pStyle w:val="TableContents"/>
              <w:tabs>
                <w:tab w:val="clear" w:pos="709"/>
              </w:tabs>
              <w:bidi w:val="0"/>
              <w:rPr>
                <w:rFonts w:ascii="Liberation Serif" w:hAnsi="Liberation Serif"/>
              </w:rPr>
            </w:pPr>
            <w:r>
              <w:rPr>
                <w:rFonts w:ascii="Arial" w:hAnsi="Arial"/>
                <w:sz w:val="24"/>
                <w:szCs w:val="24"/>
              </w:rPr>
              <w:t>CU-05</w:t>
            </w:r>
          </w:p>
        </w:tc>
        <w:tc>
          <w:tcPr>
            <w:tcW w:w="4925" w:type="dxa"/>
            <w:tcBorders/>
            <w:vAlign w:val="center"/>
          </w:tcPr>
          <w:p>
            <w:pPr>
              <w:pStyle w:val="TableContents"/>
              <w:tabs>
                <w:tab w:val="clear" w:pos="709"/>
              </w:tabs>
              <w:bidi w:val="0"/>
              <w:rPr>
                <w:rFonts w:ascii="Liberation Serif" w:hAnsi="Liberation Serif"/>
              </w:rPr>
            </w:pPr>
            <w:r>
              <w:rPr>
                <w:rFonts w:ascii="Arial" w:hAnsi="Arial"/>
                <w:sz w:val="24"/>
                <w:szCs w:val="24"/>
              </w:rPr>
              <w:t>Backups (FULL + DIFF + LOG)</w:t>
            </w:r>
          </w:p>
        </w:tc>
        <w:tc>
          <w:tcPr>
            <w:tcW w:w="1635" w:type="dxa"/>
            <w:tcBorders/>
            <w:vAlign w:val="center"/>
          </w:tcPr>
          <w:p>
            <w:pPr>
              <w:pStyle w:val="TableContents"/>
              <w:tabs>
                <w:tab w:val="clear" w:pos="709"/>
              </w:tabs>
              <w:bidi w:val="0"/>
              <w:rPr>
                <w:rFonts w:ascii="Liberation Serif" w:hAnsi="Liberation Serif"/>
              </w:rPr>
            </w:pPr>
            <w:r>
              <w:rPr>
                <w:rFonts w:ascii="Arial" w:hAnsi="Arial"/>
                <w:sz w:val="24"/>
                <w:szCs w:val="24"/>
              </w:rPr>
              <w:t>CP-08</w:t>
            </w:r>
          </w:p>
        </w:tc>
      </w:tr>
    </w:tbl>
    <w:p>
      <w:pPr>
        <w:pStyle w:val="BodyText"/>
        <w:bidi w:val="0"/>
        <w:spacing w:lineRule="auto" w:line="276"/>
        <w:rPr>
          <w:rFonts w:ascii="Arial" w:hAnsi="Arial"/>
          <w:sz w:val="24"/>
          <w:szCs w:val="24"/>
        </w:rPr>
      </w:pPr>
      <w:r>
        <w:rPr>
          <w:rFonts w:ascii="Arial" w:hAnsi="Arial"/>
          <w:sz w:val="24"/>
          <w:szCs w:val="24"/>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t>Pruebas del QA</w:t>
      </w:r>
    </w:p>
    <w:p>
      <w:pPr>
        <w:pStyle w:val="Normal"/>
        <w:bidi w:val="0"/>
        <w:rPr>
          <w:rFonts w:ascii="Arial" w:hAnsi="Arial"/>
        </w:rPr>
      </w:pPr>
      <w:r>
        <w:rPr>
          <w:rFonts w:ascii="Arial" w:hAnsi="Arial"/>
        </w:rPr>
        <w:t>user_cajero TC-01</w:t>
      </w:r>
    </w:p>
    <w:p>
      <w:pPr>
        <w:pStyle w:val="Normal"/>
        <w:bidi w:val="0"/>
        <w:rPr>
          <w:rFonts w:ascii="Arial" w:hAnsi="Arial"/>
        </w:rPr>
      </w:pPr>
      <w:r>
        <w:drawing>
          <wp:anchor distT="0" distB="0" distL="114935" distR="114935" simplePos="0" relativeHeight="2" behindDoc="0" locked="0" layoutInCell="0" allowOverlap="1">
            <wp:simplePos x="0" y="0"/>
            <wp:positionH relativeFrom="column">
              <wp:posOffset>0</wp:posOffset>
            </wp:positionH>
            <wp:positionV relativeFrom="paragraph">
              <wp:posOffset>635</wp:posOffset>
            </wp:positionV>
            <wp:extent cx="6332220" cy="23888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2388870"/>
                    </a:xfrm>
                    <a:prstGeom prst="rect">
                      <a:avLst/>
                    </a:prstGeom>
                    <a:noFill/>
                  </pic:spPr>
                </pic:pic>
              </a:graphicData>
            </a:graphic>
          </wp:anchor>
        </w:drawing>
      </w:r>
      <w:r>
        <w:rPr>
          <w:rFonts w:ascii="Arial" w:hAnsi="Arial"/>
        </w:rPr>
        <w:t>TC-02</w:t>
      </w:r>
    </w:p>
    <w:p>
      <w:pPr>
        <w:pStyle w:val="Normal"/>
        <w:bidi w:val="0"/>
        <w:rPr>
          <w:rFonts w:ascii="Arial" w:hAnsi="Arial"/>
        </w:rPr>
      </w:pPr>
      <w:r>
        <w:drawing>
          <wp:anchor distT="0" distB="0" distL="114935" distR="114935" simplePos="0" relativeHeight="3" behindDoc="0" locked="0" layoutInCell="0" allowOverlap="1">
            <wp:simplePos x="0" y="0"/>
            <wp:positionH relativeFrom="column">
              <wp:posOffset>0</wp:posOffset>
            </wp:positionH>
            <wp:positionV relativeFrom="paragraph">
              <wp:posOffset>635</wp:posOffset>
            </wp:positionV>
            <wp:extent cx="6332220" cy="28822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2882265"/>
                    </a:xfrm>
                    <a:prstGeom prst="rect">
                      <a:avLst/>
                    </a:prstGeom>
                    <a:noFill/>
                  </pic:spPr>
                </pic:pic>
              </a:graphicData>
            </a:graphic>
          </wp:anchor>
        </w:drawing>
      </w:r>
      <w:r>
        <w:rPr>
          <w:rFonts w:ascii="Arial" w:hAnsi="Arial"/>
        </w:rPr>
        <w:t>TC-03</w:t>
      </w:r>
    </w:p>
    <w:p>
      <w:pPr>
        <w:pStyle w:val="Normal"/>
        <w:bidi w:val="0"/>
        <w:rPr>
          <w:rFonts w:ascii="Arial" w:hAnsi="Arial"/>
        </w:rPr>
      </w:pPr>
      <w:r>
        <w:rPr>
          <w:rFonts w:ascii="Arial" w:hAnsi="Arial"/>
        </w:rPr>
        <w:drawing>
          <wp:anchor distT="0" distB="0" distL="114935" distR="114935" simplePos="0" relativeHeight="4" behindDoc="0" locked="0" layoutInCell="0" allowOverlap="1">
            <wp:simplePos x="0" y="0"/>
            <wp:positionH relativeFrom="column">
              <wp:posOffset>0</wp:posOffset>
            </wp:positionH>
            <wp:positionV relativeFrom="paragraph">
              <wp:posOffset>51435</wp:posOffset>
            </wp:positionV>
            <wp:extent cx="6332220" cy="19469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1946910"/>
                    </a:xfrm>
                    <a:prstGeom prst="rect">
                      <a:avLst/>
                    </a:prstGeom>
                    <a:noFill/>
                  </pic:spPr>
                </pic:pic>
              </a:graphicData>
            </a:graphic>
          </wp:anchor>
        </w:drawing>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t>TC-04</w:t>
      </w:r>
    </w:p>
    <w:p>
      <w:pPr>
        <w:pStyle w:val="Normal"/>
        <w:bidi w:val="0"/>
        <w:rPr>
          <w:rFonts w:ascii="Arial" w:hAnsi="Arial"/>
        </w:rPr>
      </w:pPr>
      <w:r>
        <w:rPr>
          <w:rFonts w:ascii="Arial" w:hAnsi="Arial"/>
        </w:rPr>
        <w:drawing>
          <wp:anchor distT="0" distB="0" distL="114935" distR="114935" simplePos="0" relativeHeight="5" behindDoc="0" locked="0" layoutInCell="0" allowOverlap="1">
            <wp:simplePos x="0" y="0"/>
            <wp:positionH relativeFrom="column">
              <wp:posOffset>0</wp:posOffset>
            </wp:positionH>
            <wp:positionV relativeFrom="paragraph">
              <wp:posOffset>41910</wp:posOffset>
            </wp:positionV>
            <wp:extent cx="6332220" cy="21628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2162810"/>
                    </a:xfrm>
                    <a:prstGeom prst="rect">
                      <a:avLst/>
                    </a:prstGeom>
                    <a:noFill/>
                  </pic:spPr>
                </pic:pic>
              </a:graphicData>
            </a:graphic>
          </wp:anchor>
        </w:drawing>
      </w:r>
    </w:p>
    <w:p>
      <w:pPr>
        <w:pStyle w:val="Normal"/>
        <w:bidi w:val="0"/>
        <w:rPr>
          <w:rFonts w:ascii="Arial" w:hAnsi="Arial"/>
        </w:rPr>
      </w:pPr>
      <w:r>
        <w:rPr>
          <w:rFonts w:ascii="Arial" w:hAnsi="Arial"/>
        </w:rPr>
        <w:t>TC-05</w:t>
      </w:r>
    </w:p>
    <w:p>
      <w:pPr>
        <w:pStyle w:val="Normal"/>
        <w:bidi w:val="0"/>
        <w:rPr>
          <w:rFonts w:ascii="Arial" w:hAnsi="Arial"/>
        </w:rPr>
      </w:pPr>
      <w:r>
        <w:rPr>
          <w:rFonts w:ascii="Arial" w:hAnsi="Arial"/>
        </w:rPr>
        <w:drawing>
          <wp:anchor distT="0" distB="0" distL="114935" distR="114935" simplePos="0" relativeHeight="6" behindDoc="0" locked="0" layoutInCell="0" allowOverlap="1">
            <wp:simplePos x="0" y="0"/>
            <wp:positionH relativeFrom="column">
              <wp:posOffset>0</wp:posOffset>
            </wp:positionH>
            <wp:positionV relativeFrom="paragraph">
              <wp:posOffset>26670</wp:posOffset>
            </wp:positionV>
            <wp:extent cx="6332220" cy="20701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2070100"/>
                    </a:xfrm>
                    <a:prstGeom prst="rect">
                      <a:avLst/>
                    </a:prstGeom>
                    <a:noFill/>
                  </pic:spPr>
                </pic:pic>
              </a:graphicData>
            </a:graphic>
          </wp:anchor>
        </w:drawing>
      </w:r>
    </w:p>
    <w:p>
      <w:pPr>
        <w:pStyle w:val="Normal"/>
        <w:bidi w:val="0"/>
        <w:rPr>
          <w:rFonts w:ascii="Arial" w:hAnsi="Arial"/>
        </w:rPr>
      </w:pPr>
      <w:r>
        <w:rPr>
          <w:rFonts w:ascii="Arial" w:hAnsi="Arial"/>
        </w:rPr>
        <w:t>user_liquidador TC-06</w:t>
      </w:r>
    </w:p>
    <w:p>
      <w:pPr>
        <w:pStyle w:val="Normal"/>
        <w:bidi w:val="0"/>
        <w:rPr>
          <w:rFonts w:ascii="Arial" w:hAnsi="Arial"/>
        </w:rPr>
      </w:pPr>
      <w:r>
        <w:rPr>
          <w:rFonts w:ascii="Arial" w:hAnsi="Arial"/>
        </w:rPr>
        <w:drawing>
          <wp:anchor distT="0" distB="0" distL="114935" distR="114935" simplePos="0" relativeHeight="7" behindDoc="0" locked="0" layoutInCell="0" allowOverlap="1">
            <wp:simplePos x="0" y="0"/>
            <wp:positionH relativeFrom="column">
              <wp:posOffset>0</wp:posOffset>
            </wp:positionH>
            <wp:positionV relativeFrom="paragraph">
              <wp:posOffset>108585</wp:posOffset>
            </wp:positionV>
            <wp:extent cx="6332220" cy="213042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2130425"/>
                    </a:xfrm>
                    <a:prstGeom prst="rect">
                      <a:avLst/>
                    </a:prstGeom>
                    <a:noFill/>
                  </pic:spPr>
                </pic:pic>
              </a:graphicData>
            </a:graphic>
          </wp:anchor>
        </w:drawing>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t>TC-08</w:t>
      </w:r>
    </w:p>
    <w:p>
      <w:pPr>
        <w:pStyle w:val="Normal"/>
        <w:bidi w:val="0"/>
        <w:rPr>
          <w:rFonts w:ascii="Arial" w:hAnsi="Arial"/>
        </w:rPr>
      </w:pPr>
      <w:r>
        <w:rPr>
          <w:rFonts w:ascii="Arial" w:hAnsi="Arial"/>
        </w:rPr>
        <w:drawing>
          <wp:anchor distT="0" distB="0" distL="114935" distR="114935" simplePos="0" relativeHeight="8" behindDoc="0" locked="0" layoutInCell="0" allowOverlap="1">
            <wp:simplePos x="0" y="0"/>
            <wp:positionH relativeFrom="column">
              <wp:posOffset>0</wp:posOffset>
            </wp:positionH>
            <wp:positionV relativeFrom="paragraph">
              <wp:posOffset>51435</wp:posOffset>
            </wp:positionV>
            <wp:extent cx="6332220" cy="239077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332220" cy="2390775"/>
                    </a:xfrm>
                    <a:prstGeom prst="rect">
                      <a:avLst/>
                    </a:prstGeom>
                    <a:noFill/>
                  </pic:spPr>
                </pic:pic>
              </a:graphicData>
            </a:graphic>
          </wp:anchor>
        </w:drawing>
      </w:r>
    </w:p>
    <w:p>
      <w:pPr>
        <w:pStyle w:val="Normal"/>
        <w:bidi w:val="0"/>
        <w:rPr>
          <w:rFonts w:ascii="Arial" w:hAnsi="Arial"/>
        </w:rPr>
      </w:pPr>
      <w:r>
        <w:rPr>
          <w:rFonts w:ascii="Arial" w:hAnsi="Arial"/>
        </w:rPr>
        <w:t>TC-10</w:t>
      </w:r>
    </w:p>
    <w:p>
      <w:pPr>
        <w:pStyle w:val="Normal"/>
        <w:bidi w:val="0"/>
        <w:rPr>
          <w:rFonts w:ascii="Arial" w:hAnsi="Arial"/>
        </w:rPr>
      </w:pPr>
      <w:r>
        <w:rPr>
          <w:rFonts w:ascii="Arial" w:hAnsi="Arial"/>
        </w:rPr>
        <w:drawing>
          <wp:anchor distT="0" distB="0" distL="114935" distR="114935" simplePos="0" relativeHeight="9" behindDoc="0" locked="0" layoutInCell="0" allowOverlap="1">
            <wp:simplePos x="0" y="0"/>
            <wp:positionH relativeFrom="column">
              <wp:posOffset>0</wp:posOffset>
            </wp:positionH>
            <wp:positionV relativeFrom="paragraph">
              <wp:posOffset>87630</wp:posOffset>
            </wp:positionV>
            <wp:extent cx="6332220" cy="211264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332220" cy="2112645"/>
                    </a:xfrm>
                    <a:prstGeom prst="rect">
                      <a:avLst/>
                    </a:prstGeom>
                    <a:noFill/>
                  </pic:spPr>
                </pic:pic>
              </a:graphicData>
            </a:graphic>
          </wp:anchor>
        </w:drawing>
      </w:r>
    </w:p>
    <w:p>
      <w:pPr>
        <w:pStyle w:val="Normal"/>
        <w:bidi w:val="0"/>
        <w:rPr>
          <w:rFonts w:ascii="Arial" w:hAnsi="Arial"/>
        </w:rPr>
      </w:pPr>
      <w:r>
        <w:rPr>
          <w:rFonts w:ascii="Arial" w:hAnsi="Arial"/>
        </w:rPr>
        <w:t>TC-11</w:t>
      </w:r>
    </w:p>
    <w:p>
      <w:pPr>
        <w:pStyle w:val="Normal"/>
        <w:bidi w:val="0"/>
        <w:rPr>
          <w:rFonts w:ascii="Arial" w:hAnsi="Arial"/>
        </w:rPr>
      </w:pPr>
      <w:r>
        <w:rPr>
          <w:rFonts w:ascii="Arial" w:hAnsi="Arial"/>
        </w:rPr>
        <w:drawing>
          <wp:anchor distT="0" distB="0" distL="114935" distR="114935" simplePos="0" relativeHeight="10" behindDoc="0" locked="0" layoutInCell="0" allowOverlap="1">
            <wp:simplePos x="0" y="0"/>
            <wp:positionH relativeFrom="column">
              <wp:posOffset>0</wp:posOffset>
            </wp:positionH>
            <wp:positionV relativeFrom="paragraph">
              <wp:posOffset>635</wp:posOffset>
            </wp:positionV>
            <wp:extent cx="6332220" cy="183134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332220" cy="1831340"/>
                    </a:xfrm>
                    <a:prstGeom prst="rect">
                      <a:avLst/>
                    </a:prstGeom>
                    <a:noFill/>
                  </pic:spPr>
                </pic:pic>
              </a:graphicData>
            </a:graphic>
          </wp:anchor>
        </w:drawing>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t>TC-12</w:t>
      </w:r>
    </w:p>
    <w:p>
      <w:pPr>
        <w:pStyle w:val="Normal"/>
        <w:bidi w:val="0"/>
        <w:rPr>
          <w:rFonts w:ascii="Arial" w:hAnsi="Arial"/>
        </w:rPr>
      </w:pPr>
      <w:r>
        <w:rPr>
          <w:rFonts w:ascii="Arial" w:hAnsi="Arial"/>
        </w:rPr>
        <w:drawing>
          <wp:anchor distT="0" distB="0" distL="114935" distR="114935" simplePos="0" relativeHeight="11" behindDoc="0" locked="0" layoutInCell="0" allowOverlap="1">
            <wp:simplePos x="0" y="0"/>
            <wp:positionH relativeFrom="column">
              <wp:posOffset>0</wp:posOffset>
            </wp:positionH>
            <wp:positionV relativeFrom="paragraph">
              <wp:posOffset>51435</wp:posOffset>
            </wp:positionV>
            <wp:extent cx="6332220" cy="219265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332220" cy="2192655"/>
                    </a:xfrm>
                    <a:prstGeom prst="rect">
                      <a:avLst/>
                    </a:prstGeom>
                    <a:noFill/>
                  </pic:spPr>
                </pic:pic>
              </a:graphicData>
            </a:graphic>
          </wp:anchor>
        </w:drawing>
      </w:r>
    </w:p>
    <w:p>
      <w:pPr>
        <w:pStyle w:val="Normal"/>
        <w:bidi w:val="0"/>
        <w:rPr>
          <w:rFonts w:ascii="Arial" w:hAnsi="Arial"/>
        </w:rPr>
      </w:pPr>
      <w:r>
        <w:rPr>
          <w:rFonts w:ascii="Arial" w:hAnsi="Arial"/>
        </w:rPr>
        <w:t>user_fiscalizador TC-15</w:t>
      </w:r>
    </w:p>
    <w:p>
      <w:pPr>
        <w:pStyle w:val="Normal"/>
        <w:bidi w:val="0"/>
        <w:rPr>
          <w:rFonts w:ascii="Arial" w:hAnsi="Arial"/>
        </w:rPr>
      </w:pPr>
      <w:r>
        <w:rPr>
          <w:rFonts w:ascii="Arial" w:hAnsi="Arial"/>
        </w:rPr>
        <w:drawing>
          <wp:anchor distT="0" distB="0" distL="114935" distR="114935" simplePos="0" relativeHeight="12" behindDoc="0" locked="0" layoutInCell="0" allowOverlap="1">
            <wp:simplePos x="0" y="0"/>
            <wp:positionH relativeFrom="column">
              <wp:posOffset>0</wp:posOffset>
            </wp:positionH>
            <wp:positionV relativeFrom="paragraph">
              <wp:posOffset>83820</wp:posOffset>
            </wp:positionV>
            <wp:extent cx="6332220" cy="204597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332220" cy="2045970"/>
                    </a:xfrm>
                    <a:prstGeom prst="rect">
                      <a:avLst/>
                    </a:prstGeom>
                    <a:noFill/>
                  </pic:spPr>
                </pic:pic>
              </a:graphicData>
            </a:graphic>
          </wp:anchor>
        </w:drawing>
      </w:r>
    </w:p>
    <w:p>
      <w:pPr>
        <w:pStyle w:val="Normal"/>
        <w:bidi w:val="0"/>
        <w:rPr>
          <w:rFonts w:ascii="Arial" w:hAnsi="Arial"/>
        </w:rPr>
      </w:pPr>
      <w:r>
        <w:rPr>
          <w:rFonts w:ascii="Arial" w:hAnsi="Arial"/>
        </w:rPr>
        <w:t>TC-16</w:t>
      </w:r>
    </w:p>
    <w:p>
      <w:pPr>
        <w:pStyle w:val="Normal"/>
        <w:bidi w:val="0"/>
        <w:rPr>
          <w:rFonts w:ascii="Arial" w:hAnsi="Arial"/>
        </w:rPr>
      </w:pPr>
      <w:r>
        <w:rPr>
          <w:rFonts w:ascii="Arial" w:hAnsi="Arial"/>
        </w:rPr>
      </w:r>
    </w:p>
    <w:p>
      <w:pPr>
        <w:pStyle w:val="Normal"/>
        <w:bidi w:val="0"/>
        <w:rPr>
          <w:rFonts w:ascii="Arial" w:hAnsi="Arial"/>
        </w:rPr>
      </w:pPr>
      <w:r>
        <w:rPr>
          <w:rFonts w:ascii="Arial" w:hAnsi="Arial"/>
        </w:rPr>
        <w:drawing>
          <wp:anchor distT="0" distB="0" distL="114935" distR="114935" simplePos="0" relativeHeight="13" behindDoc="0" locked="0" layoutInCell="0" allowOverlap="1">
            <wp:simplePos x="0" y="0"/>
            <wp:positionH relativeFrom="column">
              <wp:posOffset>0</wp:posOffset>
            </wp:positionH>
            <wp:positionV relativeFrom="paragraph">
              <wp:posOffset>1905</wp:posOffset>
            </wp:positionV>
            <wp:extent cx="6332220" cy="207518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332220" cy="2075180"/>
                    </a:xfrm>
                    <a:prstGeom prst="rect">
                      <a:avLst/>
                    </a:prstGeom>
                    <a:noFill/>
                  </pic:spPr>
                </pic:pic>
              </a:graphicData>
            </a:graphic>
          </wp:anchor>
        </w:drawing>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t>TC-17</w:t>
      </w:r>
    </w:p>
    <w:p>
      <w:pPr>
        <w:pStyle w:val="Normal"/>
        <w:bidi w:val="0"/>
        <w:rPr>
          <w:rFonts w:ascii="Arial" w:hAnsi="Arial"/>
        </w:rPr>
      </w:pPr>
      <w:r>
        <w:rPr>
          <w:rFonts w:ascii="Arial" w:hAnsi="Arial"/>
        </w:rPr>
        <w:drawing>
          <wp:anchor distT="0" distB="0" distL="114935" distR="114935" simplePos="0" relativeHeight="14" behindDoc="0" locked="0" layoutInCell="0" allowOverlap="1">
            <wp:simplePos x="0" y="0"/>
            <wp:positionH relativeFrom="column">
              <wp:posOffset>0</wp:posOffset>
            </wp:positionH>
            <wp:positionV relativeFrom="paragraph">
              <wp:posOffset>76200</wp:posOffset>
            </wp:positionV>
            <wp:extent cx="6332220" cy="207200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332220" cy="2072005"/>
                    </a:xfrm>
                    <a:prstGeom prst="rect">
                      <a:avLst/>
                    </a:prstGeom>
                    <a:noFill/>
                  </pic:spPr>
                </pic:pic>
              </a:graphicData>
            </a:graphic>
          </wp:anchor>
        </w:drawing>
      </w:r>
    </w:p>
    <w:p>
      <w:pPr>
        <w:pStyle w:val="Normal"/>
        <w:bidi w:val="0"/>
        <w:rPr>
          <w:rFonts w:ascii="Arial" w:hAnsi="Arial"/>
        </w:rPr>
      </w:pPr>
      <w:r>
        <w:rPr>
          <w:rFonts w:ascii="Arial" w:hAnsi="Arial"/>
        </w:rPr>
        <w:t>TC-18</w:t>
      </w:r>
    </w:p>
    <w:p>
      <w:pPr>
        <w:pStyle w:val="Normal"/>
        <w:bidi w:val="0"/>
        <w:rPr>
          <w:rFonts w:ascii="Arial" w:hAnsi="Arial"/>
        </w:rPr>
      </w:pPr>
      <w:r>
        <w:rPr>
          <w:rFonts w:ascii="Arial" w:hAnsi="Arial"/>
        </w:rPr>
        <w:drawing>
          <wp:anchor distT="0" distB="0" distL="114935" distR="114935" simplePos="0" relativeHeight="15" behindDoc="0" locked="0" layoutInCell="0" allowOverlap="1">
            <wp:simplePos x="0" y="0"/>
            <wp:positionH relativeFrom="column">
              <wp:posOffset>0</wp:posOffset>
            </wp:positionH>
            <wp:positionV relativeFrom="paragraph">
              <wp:posOffset>32385</wp:posOffset>
            </wp:positionV>
            <wp:extent cx="6332220" cy="188277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6332220" cy="1882775"/>
                    </a:xfrm>
                    <a:prstGeom prst="rect">
                      <a:avLst/>
                    </a:prstGeom>
                    <a:noFill/>
                  </pic:spPr>
                </pic:pic>
              </a:graphicData>
            </a:graphic>
          </wp:anchor>
        </w:drawing>
      </w:r>
    </w:p>
    <w:p>
      <w:pPr>
        <w:pStyle w:val="Normal"/>
        <w:bidi w:val="0"/>
        <w:rPr>
          <w:rFonts w:ascii="Arial" w:hAnsi="Arial"/>
        </w:rPr>
      </w:pPr>
      <w:r>
        <w:rPr>
          <w:rFonts w:ascii="Arial" w:hAnsi="Arial"/>
        </w:rPr>
        <w:t>user_auditor TC-19</w:t>
      </w:r>
    </w:p>
    <w:p>
      <w:pPr>
        <w:pStyle w:val="Normal"/>
        <w:bidi w:val="0"/>
        <w:rPr>
          <w:rFonts w:ascii="Arial" w:hAnsi="Arial"/>
        </w:rPr>
      </w:pPr>
      <w:r>
        <w:rPr>
          <w:rFonts w:ascii="Arial" w:hAnsi="Arial"/>
        </w:rPr>
        <w:drawing>
          <wp:anchor distT="0" distB="0" distL="114935" distR="114935" simplePos="0" relativeHeight="16" behindDoc="0" locked="0" layoutInCell="0" allowOverlap="1">
            <wp:simplePos x="0" y="0"/>
            <wp:positionH relativeFrom="column">
              <wp:posOffset>0</wp:posOffset>
            </wp:positionH>
            <wp:positionV relativeFrom="paragraph">
              <wp:posOffset>22860</wp:posOffset>
            </wp:positionV>
            <wp:extent cx="6332220" cy="206629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6332220" cy="2066290"/>
                    </a:xfrm>
                    <a:prstGeom prst="rect">
                      <a:avLst/>
                    </a:prstGeom>
                    <a:noFill/>
                  </pic:spPr>
                </pic:pic>
              </a:graphicData>
            </a:graphic>
          </wp:anchor>
        </w:drawing>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t>TC-20</w:t>
      </w:r>
    </w:p>
    <w:p>
      <w:pPr>
        <w:pStyle w:val="Normal"/>
        <w:bidi w:val="0"/>
        <w:rPr>
          <w:rFonts w:ascii="Arial" w:hAnsi="Arial"/>
        </w:rPr>
      </w:pPr>
      <w:r>
        <w:rPr>
          <w:rFonts w:ascii="Arial" w:hAnsi="Arial"/>
        </w:rPr>
        <w:drawing>
          <wp:anchor distT="0" distB="0" distL="114935" distR="114935" simplePos="0" relativeHeight="17" behindDoc="0" locked="0" layoutInCell="0" allowOverlap="1">
            <wp:simplePos x="0" y="0"/>
            <wp:positionH relativeFrom="column">
              <wp:posOffset>0</wp:posOffset>
            </wp:positionH>
            <wp:positionV relativeFrom="paragraph">
              <wp:posOffset>116205</wp:posOffset>
            </wp:positionV>
            <wp:extent cx="6332220" cy="236728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6332220" cy="2367280"/>
                    </a:xfrm>
                    <a:prstGeom prst="rect">
                      <a:avLst/>
                    </a:prstGeom>
                    <a:noFill/>
                  </pic:spPr>
                </pic:pic>
              </a:graphicData>
            </a:graphic>
          </wp:anchor>
        </w:drawing>
      </w:r>
    </w:p>
    <w:p>
      <w:pPr>
        <w:pStyle w:val="Normal"/>
        <w:bidi w:val="0"/>
        <w:rPr>
          <w:rFonts w:ascii="Arial" w:hAnsi="Arial"/>
        </w:rPr>
      </w:pPr>
      <w:r>
        <w:rPr>
          <w:rFonts w:ascii="Arial" w:hAnsi="Arial"/>
        </w:rPr>
        <w:t>TC-21</w:t>
      </w:r>
    </w:p>
    <w:p>
      <w:pPr>
        <w:pStyle w:val="Normal"/>
        <w:bidi w:val="0"/>
        <w:rPr>
          <w:rFonts w:ascii="Arial" w:hAnsi="Arial"/>
        </w:rPr>
      </w:pPr>
      <w:r>
        <w:rPr>
          <w:rFonts w:ascii="Arial" w:hAnsi="Arial"/>
        </w:rPr>
        <w:drawing>
          <wp:anchor distT="0" distB="0" distL="114935" distR="114935" simplePos="0" relativeHeight="18" behindDoc="0" locked="0" layoutInCell="0" allowOverlap="1">
            <wp:simplePos x="0" y="0"/>
            <wp:positionH relativeFrom="column">
              <wp:posOffset>0</wp:posOffset>
            </wp:positionH>
            <wp:positionV relativeFrom="paragraph">
              <wp:posOffset>165735</wp:posOffset>
            </wp:positionV>
            <wp:extent cx="6332220" cy="194056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6332220" cy="1940560"/>
                    </a:xfrm>
                    <a:prstGeom prst="rect">
                      <a:avLst/>
                    </a:prstGeom>
                    <a:noFill/>
                  </pic:spPr>
                </pic:pic>
              </a:graphicData>
            </a:graphic>
          </wp:anchor>
        </w:drawing>
      </w:r>
    </w:p>
    <w:p>
      <w:pPr>
        <w:pStyle w:val="Normal"/>
        <w:bidi w:val="0"/>
        <w:rPr>
          <w:rFonts w:ascii="Arial" w:hAnsi="Arial"/>
        </w:rPr>
      </w:pPr>
      <w:r>
        <w:rPr>
          <w:rFonts w:ascii="Arial" w:hAnsi="Arial"/>
        </w:rPr>
        <w:t>TC-22</w:t>
      </w:r>
    </w:p>
    <w:p>
      <w:pPr>
        <w:pStyle w:val="Normal"/>
        <w:bidi w:val="0"/>
        <w:rPr>
          <w:rFonts w:ascii="Arial" w:hAnsi="Arial"/>
        </w:rPr>
      </w:pPr>
      <w:r>
        <w:rPr>
          <w:rFonts w:ascii="Arial" w:hAnsi="Arial"/>
        </w:rPr>
        <w:drawing>
          <wp:anchor distT="0" distB="0" distL="114935" distR="114935" simplePos="0" relativeHeight="19" behindDoc="0" locked="0" layoutInCell="0" allowOverlap="1">
            <wp:simplePos x="0" y="0"/>
            <wp:positionH relativeFrom="column">
              <wp:posOffset>0</wp:posOffset>
            </wp:positionH>
            <wp:positionV relativeFrom="paragraph">
              <wp:posOffset>93345</wp:posOffset>
            </wp:positionV>
            <wp:extent cx="6332220" cy="187642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6332220" cy="1876425"/>
                    </a:xfrm>
                    <a:prstGeom prst="rect">
                      <a:avLst/>
                    </a:prstGeom>
                    <a:noFill/>
                  </pic:spPr>
                </pic:pic>
              </a:graphicData>
            </a:graphic>
          </wp:anchor>
        </w:drawing>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t>Evidencia de Backups Full semanal, Diferencial diario, Log continuo</w:t>
      </w:r>
    </w:p>
    <w:p>
      <w:pPr>
        <w:pStyle w:val="Normal"/>
        <w:bidi w:val="0"/>
        <w:rPr>
          <w:rFonts w:ascii="Arial" w:hAnsi="Arial"/>
        </w:rPr>
      </w:pPr>
      <w:r>
        <w:rPr>
          <w:rFonts w:ascii="Arial" w:hAnsi="Arial"/>
        </w:rPr>
        <w:drawing>
          <wp:anchor distT="0" distB="0" distL="114935" distR="114935" simplePos="0" relativeHeight="20" behindDoc="0" locked="0" layoutInCell="0" allowOverlap="1">
            <wp:simplePos x="0" y="0"/>
            <wp:positionH relativeFrom="column">
              <wp:posOffset>19050</wp:posOffset>
            </wp:positionH>
            <wp:positionV relativeFrom="paragraph">
              <wp:posOffset>80010</wp:posOffset>
            </wp:positionV>
            <wp:extent cx="6332220" cy="354457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6332220" cy="3544570"/>
                    </a:xfrm>
                    <a:prstGeom prst="rect">
                      <a:avLst/>
                    </a:prstGeom>
                    <a:noFill/>
                  </pic:spPr>
                </pic:pic>
              </a:graphicData>
            </a:graphic>
          </wp:anchor>
        </w:drawing>
      </w:r>
    </w:p>
    <w:p>
      <w:pPr>
        <w:pStyle w:val="Normal"/>
        <w:bidi w:val="0"/>
        <w:rPr>
          <w:rFonts w:ascii="Arial" w:hAnsi="Arial"/>
        </w:rPr>
      </w:pPr>
      <w:r>
        <w:rPr>
          <w:rFonts w:ascii="Arial" w:hAnsi="Arial"/>
        </w:rPr>
        <w:t>insercion de dato de prueba</w:t>
      </w:r>
    </w:p>
    <w:p>
      <w:pPr>
        <w:pStyle w:val="Normal"/>
        <w:bidi w:val="0"/>
        <w:rPr>
          <w:rFonts w:ascii="Arial" w:hAnsi="Arial"/>
        </w:rPr>
      </w:pPr>
      <w:r>
        <w:rPr>
          <w:rFonts w:ascii="Arial" w:hAnsi="Arial"/>
        </w:rPr>
        <w:drawing>
          <wp:anchor distT="0" distB="0" distL="114935" distR="114935" simplePos="0" relativeHeight="21" behindDoc="0" locked="0" layoutInCell="0" allowOverlap="1">
            <wp:simplePos x="0" y="0"/>
            <wp:positionH relativeFrom="column">
              <wp:posOffset>0</wp:posOffset>
            </wp:positionH>
            <wp:positionV relativeFrom="paragraph">
              <wp:posOffset>83820</wp:posOffset>
            </wp:positionV>
            <wp:extent cx="6332220" cy="246888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6332220" cy="2468880"/>
                    </a:xfrm>
                    <a:prstGeom prst="rect">
                      <a:avLst/>
                    </a:prstGeom>
                    <a:noFill/>
                  </pic:spPr>
                </pic:pic>
              </a:graphicData>
            </a:graphic>
          </wp:anchor>
        </w:drawing>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t>capturamos la hora antes del desastre</w:t>
      </w:r>
    </w:p>
    <w:p>
      <w:pPr>
        <w:pStyle w:val="Normal"/>
        <w:bidi w:val="0"/>
        <w:rPr>
          <w:rFonts w:ascii="Arial" w:hAnsi="Arial"/>
        </w:rPr>
      </w:pPr>
      <w:r>
        <w:rPr>
          <w:rFonts w:ascii="Arial" w:hAnsi="Arial"/>
        </w:rPr>
        <w:drawing>
          <wp:anchor distT="0" distB="0" distL="114935" distR="114935" simplePos="0" relativeHeight="22" behindDoc="0" locked="0" layoutInCell="0" allowOverlap="1">
            <wp:simplePos x="0" y="0"/>
            <wp:positionH relativeFrom="column">
              <wp:posOffset>0</wp:posOffset>
            </wp:positionH>
            <wp:positionV relativeFrom="paragraph">
              <wp:posOffset>108585</wp:posOffset>
            </wp:positionV>
            <wp:extent cx="6332220" cy="155829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6332220" cy="1558290"/>
                    </a:xfrm>
                    <a:prstGeom prst="rect">
                      <a:avLst/>
                    </a:prstGeom>
                    <a:noFill/>
                  </pic:spPr>
                </pic:pic>
              </a:graphicData>
            </a:graphic>
          </wp:anchor>
        </w:drawing>
      </w:r>
    </w:p>
    <w:p>
      <w:pPr>
        <w:pStyle w:val="Normal"/>
        <w:bidi w:val="0"/>
        <w:rPr>
          <w:rFonts w:ascii="Arial" w:hAnsi="Arial"/>
        </w:rPr>
      </w:pPr>
      <w:r>
        <w:rPr>
          <w:rFonts w:ascii="Arial" w:hAnsi="Arial"/>
        </w:rPr>
        <w:t>verificar que el dato esta ahi</w:t>
      </w:r>
    </w:p>
    <w:p>
      <w:pPr>
        <w:pStyle w:val="Normal"/>
        <w:bidi w:val="0"/>
        <w:rPr>
          <w:rFonts w:ascii="Arial" w:hAnsi="Arial"/>
        </w:rPr>
      </w:pPr>
      <w:r>
        <w:rPr>
          <w:rFonts w:ascii="Arial" w:hAnsi="Arial"/>
        </w:rPr>
        <w:drawing>
          <wp:anchor distT="0" distB="0" distL="114935" distR="114935" simplePos="0" relativeHeight="23" behindDoc="0" locked="0" layoutInCell="0" allowOverlap="1">
            <wp:simplePos x="0" y="0"/>
            <wp:positionH relativeFrom="column">
              <wp:posOffset>0</wp:posOffset>
            </wp:positionH>
            <wp:positionV relativeFrom="paragraph">
              <wp:posOffset>55245</wp:posOffset>
            </wp:positionV>
            <wp:extent cx="6332220" cy="121412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6332220" cy="1214120"/>
                    </a:xfrm>
                    <a:prstGeom prst="rect">
                      <a:avLst/>
                    </a:prstGeom>
                    <a:noFill/>
                  </pic:spPr>
                </pic:pic>
              </a:graphicData>
            </a:graphic>
          </wp:anchor>
        </w:drawing>
      </w:r>
    </w:p>
    <w:p>
      <w:pPr>
        <w:pStyle w:val="Normal"/>
        <w:bidi w:val="0"/>
        <w:rPr>
          <w:rFonts w:ascii="Arial" w:hAnsi="Arial"/>
        </w:rPr>
      </w:pPr>
      <w:r>
        <w:drawing>
          <wp:anchor distT="0" distB="0" distL="114935" distR="114935" simplePos="0" relativeHeight="24" behindDoc="0" locked="0" layoutInCell="0" allowOverlap="1">
            <wp:simplePos x="0" y="0"/>
            <wp:positionH relativeFrom="column">
              <wp:posOffset>0</wp:posOffset>
            </wp:positionH>
            <wp:positionV relativeFrom="paragraph">
              <wp:posOffset>182245</wp:posOffset>
            </wp:positionV>
            <wp:extent cx="6332220" cy="179197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6332220" cy="1791970"/>
                    </a:xfrm>
                    <a:prstGeom prst="rect">
                      <a:avLst/>
                    </a:prstGeom>
                    <a:noFill/>
                  </pic:spPr>
                </pic:pic>
              </a:graphicData>
            </a:graphic>
          </wp:anchor>
        </w:drawing>
      </w:r>
      <w:r>
        <w:rPr>
          <w:rFonts w:ascii="Arial" w:hAnsi="Arial"/>
        </w:rPr>
        <w:t>eliminar el dato</w:t>
      </w:r>
    </w:p>
    <w:p>
      <w:pPr>
        <w:pStyle w:val="Normal"/>
        <w:bidi w:val="0"/>
        <w:rPr>
          <w:rFonts w:ascii="Arial" w:hAnsi="Arial"/>
        </w:rPr>
      </w:pPr>
      <w:r>
        <w:rPr>
          <w:rFonts w:ascii="Arial" w:hAnsi="Arial"/>
        </w:rPr>
        <w:t>vver si se elimino</w:t>
      </w:r>
    </w:p>
    <w:p>
      <w:pPr>
        <w:pStyle w:val="Normal"/>
        <w:bidi w:val="0"/>
        <w:rPr>
          <w:rFonts w:ascii="Arial" w:hAnsi="Arial"/>
        </w:rPr>
      </w:pPr>
      <w:r>
        <w:rPr>
          <w:rFonts w:ascii="Arial" w:hAnsi="Arial"/>
        </w:rPr>
        <w:drawing>
          <wp:anchor distT="0" distB="0" distL="114935" distR="114935" simplePos="0" relativeHeight="25" behindDoc="0" locked="0" layoutInCell="0" allowOverlap="1">
            <wp:simplePos x="0" y="0"/>
            <wp:positionH relativeFrom="column">
              <wp:posOffset>0</wp:posOffset>
            </wp:positionH>
            <wp:positionV relativeFrom="paragraph">
              <wp:posOffset>22860</wp:posOffset>
            </wp:positionV>
            <wp:extent cx="6332220" cy="137922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6332220" cy="1379220"/>
                    </a:xfrm>
                    <a:prstGeom prst="rect">
                      <a:avLst/>
                    </a:prstGeom>
                    <a:noFill/>
                  </pic:spPr>
                </pic:pic>
              </a:graphicData>
            </a:graphic>
          </wp:anchor>
        </w:drawing>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t>tabla existen</w:t>
      </w:r>
    </w:p>
    <w:p>
      <w:pPr>
        <w:pStyle w:val="Normal"/>
        <w:bidi w:val="0"/>
        <w:rPr>
          <w:rFonts w:ascii="Arial" w:hAnsi="Arial"/>
        </w:rPr>
      </w:pPr>
      <w:r>
        <w:rPr>
          <w:rFonts w:ascii="Arial" w:hAnsi="Arial"/>
        </w:rPr>
        <w:drawing>
          <wp:anchor distT="0" distB="0" distL="114935" distR="114935" simplePos="0" relativeHeight="26" behindDoc="0" locked="0" layoutInCell="0" allowOverlap="1">
            <wp:simplePos x="0" y="0"/>
            <wp:positionH relativeFrom="column">
              <wp:posOffset>42545</wp:posOffset>
            </wp:positionH>
            <wp:positionV relativeFrom="paragraph">
              <wp:posOffset>64770</wp:posOffset>
            </wp:positionV>
            <wp:extent cx="6247130" cy="1790065"/>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6247130" cy="1790065"/>
                    </a:xfrm>
                    <a:prstGeom prst="rect">
                      <a:avLst/>
                    </a:prstGeom>
                    <a:noFill/>
                  </pic:spPr>
                </pic:pic>
              </a:graphicData>
            </a:graphic>
          </wp:anchor>
        </w:drawing>
      </w:r>
    </w:p>
    <w:p>
      <w:pPr>
        <w:pStyle w:val="Normal"/>
        <w:bidi w:val="0"/>
        <w:rPr>
          <w:rFonts w:ascii="Arial" w:hAnsi="Arial"/>
        </w:rPr>
      </w:pPr>
      <w:r>
        <w:rPr>
          <w:rFonts w:ascii="Arial" w:hAnsi="Arial"/>
        </w:rPr>
        <w:t>eliminar tabla</w:t>
      </w:r>
    </w:p>
    <w:p>
      <w:pPr>
        <w:pStyle w:val="Normal"/>
        <w:bidi w:val="0"/>
        <w:rPr>
          <w:rFonts w:ascii="Arial" w:hAnsi="Arial"/>
        </w:rPr>
      </w:pPr>
      <w:r>
        <w:rPr>
          <w:rFonts w:ascii="Arial" w:hAnsi="Arial"/>
        </w:rPr>
        <w:drawing>
          <wp:anchor distT="0" distB="0" distL="114935" distR="114935" simplePos="0" relativeHeight="27" behindDoc="0" locked="0" layoutInCell="0" allowOverlap="1">
            <wp:simplePos x="0" y="0"/>
            <wp:positionH relativeFrom="column">
              <wp:posOffset>0</wp:posOffset>
            </wp:positionH>
            <wp:positionV relativeFrom="paragraph">
              <wp:posOffset>635</wp:posOffset>
            </wp:positionV>
            <wp:extent cx="6332220" cy="2598420"/>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6332220" cy="2598420"/>
                    </a:xfrm>
                    <a:prstGeom prst="rect">
                      <a:avLst/>
                    </a:prstGeom>
                    <a:noFill/>
                  </pic:spPr>
                </pic:pic>
              </a:graphicData>
            </a:graphic>
          </wp:anchor>
        </w:drawing>
      </w:r>
    </w:p>
    <w:p>
      <w:pPr>
        <w:pStyle w:val="Normal"/>
        <w:bidi w:val="0"/>
        <w:rPr>
          <w:rFonts w:ascii="Arial" w:hAnsi="Arial"/>
        </w:rPr>
      </w:pPr>
      <w:r>
        <w:rPr>
          <w:rFonts w:ascii="Arial" w:hAnsi="Arial"/>
        </w:rPr>
        <w:t>ver  que la tabla no esta</w:t>
      </w:r>
    </w:p>
    <w:p>
      <w:pPr>
        <w:pStyle w:val="Normal"/>
        <w:bidi w:val="0"/>
        <w:rPr>
          <w:rFonts w:ascii="Arial" w:hAnsi="Arial"/>
        </w:rPr>
      </w:pPr>
      <w:r>
        <w:rPr>
          <w:rFonts w:ascii="Arial" w:hAnsi="Arial"/>
        </w:rPr>
        <w:drawing>
          <wp:anchor distT="0" distB="0" distL="114935" distR="114935" simplePos="0" relativeHeight="28" behindDoc="0" locked="0" layoutInCell="0" allowOverlap="1">
            <wp:simplePos x="0" y="0"/>
            <wp:positionH relativeFrom="column">
              <wp:posOffset>9525</wp:posOffset>
            </wp:positionH>
            <wp:positionV relativeFrom="paragraph">
              <wp:posOffset>70485</wp:posOffset>
            </wp:positionV>
            <wp:extent cx="6313805" cy="1771015"/>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8"/>
                    <a:stretch>
                      <a:fillRect/>
                    </a:stretch>
                  </pic:blipFill>
                  <pic:spPr bwMode="auto">
                    <a:xfrm>
                      <a:off x="0" y="0"/>
                      <a:ext cx="6313805" cy="1771015"/>
                    </a:xfrm>
                    <a:prstGeom prst="rect">
                      <a:avLst/>
                    </a:prstGeom>
                    <a:noFill/>
                  </pic:spPr>
                </pic:pic>
              </a:graphicData>
            </a:graphic>
          </wp:anchor>
        </w:drawing>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t xml:space="preserve">restauracion de del dato y tabla con el uso de la hora exacta del problema </w:t>
      </w:r>
    </w:p>
    <w:p>
      <w:pPr>
        <w:pStyle w:val="Normal"/>
        <w:bidi w:val="0"/>
        <w:rPr>
          <w:rFonts w:ascii="Arial" w:hAnsi="Arial"/>
        </w:rPr>
      </w:pPr>
      <w:r>
        <w:rPr>
          <w:rFonts w:ascii="Arial" w:hAnsi="Arial"/>
        </w:rPr>
        <w:drawing>
          <wp:anchor distT="0" distB="0" distL="114935" distR="114935" simplePos="0" relativeHeight="29" behindDoc="0" locked="0" layoutInCell="0" allowOverlap="1">
            <wp:simplePos x="0" y="0"/>
            <wp:positionH relativeFrom="column">
              <wp:posOffset>0</wp:posOffset>
            </wp:positionH>
            <wp:positionV relativeFrom="paragraph">
              <wp:posOffset>22860</wp:posOffset>
            </wp:positionV>
            <wp:extent cx="6332220" cy="2920365"/>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29"/>
                    <a:stretch>
                      <a:fillRect/>
                    </a:stretch>
                  </pic:blipFill>
                  <pic:spPr bwMode="auto">
                    <a:xfrm>
                      <a:off x="0" y="0"/>
                      <a:ext cx="6332220" cy="2920365"/>
                    </a:xfrm>
                    <a:prstGeom prst="rect">
                      <a:avLst/>
                    </a:prstGeom>
                    <a:noFill/>
                  </pic:spPr>
                </pic:pic>
              </a:graphicData>
            </a:graphic>
          </wp:anchor>
        </w:drawing>
      </w:r>
    </w:p>
    <w:p>
      <w:pPr>
        <w:pStyle w:val="Normal"/>
        <w:bidi w:val="0"/>
        <w:rPr>
          <w:rFonts w:ascii="Arial" w:hAnsi="Arial"/>
        </w:rPr>
      </w:pPr>
      <w:r>
        <w:rPr>
          <w:rFonts w:ascii="Arial" w:hAnsi="Arial"/>
        </w:rPr>
        <w:t>recuperacion de dato de prueba</w:t>
      </w:r>
    </w:p>
    <w:p>
      <w:pPr>
        <w:pStyle w:val="Normal"/>
        <w:bidi w:val="0"/>
        <w:rPr>
          <w:rFonts w:ascii="Arial" w:hAnsi="Arial"/>
        </w:rPr>
      </w:pPr>
      <w:r>
        <w:rPr>
          <w:rFonts w:ascii="Arial" w:hAnsi="Arial"/>
        </w:rPr>
        <w:drawing>
          <wp:anchor distT="0" distB="0" distL="114935" distR="114935" simplePos="0" relativeHeight="30" behindDoc="0" locked="0" layoutInCell="0" allowOverlap="1">
            <wp:simplePos x="0" y="0"/>
            <wp:positionH relativeFrom="column">
              <wp:posOffset>0</wp:posOffset>
            </wp:positionH>
            <wp:positionV relativeFrom="paragraph">
              <wp:posOffset>51435</wp:posOffset>
            </wp:positionV>
            <wp:extent cx="6332220" cy="1162050"/>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0"/>
                    <a:stretch>
                      <a:fillRect/>
                    </a:stretch>
                  </pic:blipFill>
                  <pic:spPr bwMode="auto">
                    <a:xfrm>
                      <a:off x="0" y="0"/>
                      <a:ext cx="6332220" cy="1162050"/>
                    </a:xfrm>
                    <a:prstGeom prst="rect">
                      <a:avLst/>
                    </a:prstGeom>
                    <a:noFill/>
                  </pic:spPr>
                </pic:pic>
              </a:graphicData>
            </a:graphic>
          </wp:anchor>
        </w:drawing>
      </w:r>
    </w:p>
    <w:p>
      <w:pPr>
        <w:pStyle w:val="Normal"/>
        <w:bidi w:val="0"/>
        <w:rPr>
          <w:rFonts w:ascii="Arial" w:hAnsi="Arial"/>
        </w:rPr>
      </w:pPr>
      <w:r>
        <w:rPr>
          <w:rFonts w:ascii="Arial" w:hAnsi="Arial"/>
        </w:rPr>
        <w:t>recuperacion de tabla</w:t>
      </w:r>
    </w:p>
    <w:p>
      <w:pPr>
        <w:pStyle w:val="Normal"/>
        <w:bidi w:val="0"/>
        <w:rPr>
          <w:rFonts w:ascii="Arial" w:hAnsi="Arial"/>
        </w:rPr>
      </w:pPr>
      <w:r>
        <w:rPr>
          <w:rFonts w:ascii="Arial" w:hAnsi="Arial"/>
        </w:rPr>
        <w:drawing>
          <wp:anchor distT="0" distB="0" distL="114935" distR="114935" simplePos="0" relativeHeight="31" behindDoc="0" locked="0" layoutInCell="0" allowOverlap="1">
            <wp:simplePos x="0" y="0"/>
            <wp:positionH relativeFrom="column">
              <wp:posOffset>61595</wp:posOffset>
            </wp:positionH>
            <wp:positionV relativeFrom="paragraph">
              <wp:posOffset>45720</wp:posOffset>
            </wp:positionV>
            <wp:extent cx="6323965" cy="2085340"/>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1"/>
                    <a:stretch>
                      <a:fillRect/>
                    </a:stretch>
                  </pic:blipFill>
                  <pic:spPr bwMode="auto">
                    <a:xfrm>
                      <a:off x="0" y="0"/>
                      <a:ext cx="6323965" cy="2085340"/>
                    </a:xfrm>
                    <a:prstGeom prst="rect">
                      <a:avLst/>
                    </a:prstGeom>
                    <a:noFill/>
                  </pic:spPr>
                </pic:pic>
              </a:graphicData>
            </a:graphic>
          </wp:anchor>
        </w:drawing>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r>
    </w:p>
    <w:p>
      <w:pPr>
        <w:pStyle w:val="Normal"/>
        <w:bidi w:val="0"/>
        <w:rPr>
          <w:rFonts w:ascii="Arial" w:hAnsi="Arial"/>
        </w:rPr>
      </w:pPr>
      <w:r>
        <w:rPr>
          <w:rFonts w:ascii="Arial" w:hAnsi="Arial"/>
        </w:rPr>
        <w:t>Pruebas de auditoria</w:t>
      </w:r>
    </w:p>
    <w:p>
      <w:pPr>
        <w:pStyle w:val="Normal"/>
        <w:bidi w:val="0"/>
        <w:rPr>
          <w:rFonts w:ascii="Arial" w:hAnsi="Arial"/>
        </w:rPr>
      </w:pPr>
      <w:r>
        <w:rPr>
          <w:rFonts w:ascii="Arial" w:hAnsi="Arial"/>
        </w:rPr>
        <w:t>verificar que esten activas Audit_Gobierno_MUnicipal</w:t>
      </w:r>
    </w:p>
    <w:p>
      <w:pPr>
        <w:pStyle w:val="Normal"/>
        <w:bidi w:val="0"/>
        <w:rPr>
          <w:rFonts w:ascii="Arial" w:hAnsi="Arial"/>
        </w:rPr>
      </w:pPr>
      <w:r>
        <w:rPr>
          <w:rFonts w:ascii="Arial" w:hAnsi="Arial"/>
        </w:rPr>
        <w:drawing>
          <wp:anchor distT="0" distB="0" distL="114935" distR="114935" simplePos="0" relativeHeight="32" behindDoc="0" locked="0" layoutInCell="0" allowOverlap="1">
            <wp:simplePos x="0" y="0"/>
            <wp:positionH relativeFrom="column">
              <wp:posOffset>418465</wp:posOffset>
            </wp:positionH>
            <wp:positionV relativeFrom="paragraph">
              <wp:posOffset>60960</wp:posOffset>
            </wp:positionV>
            <wp:extent cx="5495290" cy="2713990"/>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2"/>
                    <a:stretch>
                      <a:fillRect/>
                    </a:stretch>
                  </pic:blipFill>
                  <pic:spPr bwMode="auto">
                    <a:xfrm>
                      <a:off x="0" y="0"/>
                      <a:ext cx="5495290" cy="2713990"/>
                    </a:xfrm>
                    <a:prstGeom prst="rect">
                      <a:avLst/>
                    </a:prstGeom>
                    <a:noFill/>
                  </pic:spPr>
                </pic:pic>
              </a:graphicData>
            </a:graphic>
          </wp:anchor>
        </w:drawing>
      </w:r>
    </w:p>
    <w:p>
      <w:pPr>
        <w:pStyle w:val="Normal"/>
        <w:bidi w:val="0"/>
        <w:rPr>
          <w:rFonts w:ascii="Arial" w:hAnsi="Arial"/>
        </w:rPr>
      </w:pPr>
      <w:r>
        <w:drawing>
          <wp:anchor distT="0" distB="0" distL="114935" distR="114935" simplePos="0" relativeHeight="33" behindDoc="0" locked="0" layoutInCell="0" allowOverlap="1">
            <wp:simplePos x="0" y="0"/>
            <wp:positionH relativeFrom="column">
              <wp:posOffset>418465</wp:posOffset>
            </wp:positionH>
            <wp:positionV relativeFrom="paragraph">
              <wp:posOffset>232410</wp:posOffset>
            </wp:positionV>
            <wp:extent cx="5495290" cy="2308860"/>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3"/>
                    <a:srcRect l="0" t="8569" r="0" b="6367"/>
                    <a:stretch>
                      <a:fillRect/>
                    </a:stretch>
                  </pic:blipFill>
                  <pic:spPr bwMode="auto">
                    <a:xfrm>
                      <a:off x="0" y="0"/>
                      <a:ext cx="5495290" cy="2308860"/>
                    </a:xfrm>
                    <a:prstGeom prst="rect">
                      <a:avLst/>
                    </a:prstGeom>
                    <a:noFill/>
                  </pic:spPr>
                </pic:pic>
              </a:graphicData>
            </a:graphic>
          </wp:anchor>
        </w:drawing>
      </w:r>
      <w:r>
        <w:rPr>
          <w:rFonts w:ascii="Arial" w:hAnsi="Arial"/>
          <w:color w:val="000000"/>
          <w:shd w:fill="FFFFFF" w:val="clear"/>
        </w:rPr>
        <w:t>AuditSpec_Gobierno_Municipal</w:t>
      </w:r>
    </w:p>
    <w:p>
      <w:pPr>
        <w:pStyle w:val="Normal"/>
        <w:bidi w:val="0"/>
        <w:rPr>
          <w:rFonts w:ascii="Arial" w:hAnsi="Arial"/>
          <w:color w:val="000000"/>
          <w:highlight w:val="none"/>
          <w:shd w:fill="FFFFFF" w:val="clear"/>
        </w:rPr>
      </w:pPr>
      <w:r>
        <w:rPr>
          <w:rFonts w:ascii="Arial" w:hAnsi="Arial"/>
          <w:color w:val="000000"/>
          <w:shd w:fill="FFFFFF" w:val="clear"/>
        </w:rPr>
      </w:r>
    </w:p>
    <w:p>
      <w:pPr>
        <w:pStyle w:val="Normal"/>
        <w:bidi w:val="0"/>
        <w:rPr>
          <w:rFonts w:ascii="Arial" w:hAnsi="Arial"/>
        </w:rPr>
      </w:pPr>
      <w:r>
        <w:drawing>
          <wp:anchor distT="0" distB="0" distL="114935" distR="114935" simplePos="0" relativeHeight="34" behindDoc="0" locked="0" layoutInCell="0" allowOverlap="1">
            <wp:simplePos x="0" y="0"/>
            <wp:positionH relativeFrom="column">
              <wp:posOffset>-66675</wp:posOffset>
            </wp:positionH>
            <wp:positionV relativeFrom="paragraph">
              <wp:posOffset>191135</wp:posOffset>
            </wp:positionV>
            <wp:extent cx="6332220" cy="2306320"/>
            <wp:effectExtent l="0" t="0" r="0" b="0"/>
            <wp:wrapSquare wrapText="largest"/>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4"/>
                    <a:stretch>
                      <a:fillRect/>
                    </a:stretch>
                  </pic:blipFill>
                  <pic:spPr bwMode="auto">
                    <a:xfrm>
                      <a:off x="0" y="0"/>
                      <a:ext cx="6332220" cy="2306320"/>
                    </a:xfrm>
                    <a:prstGeom prst="rect">
                      <a:avLst/>
                    </a:prstGeom>
                    <a:noFill/>
                  </pic:spPr>
                </pic:pic>
              </a:graphicData>
            </a:graphic>
          </wp:anchor>
        </w:drawing>
      </w:r>
      <w:r>
        <w:rPr>
          <w:rFonts w:ascii="Arial" w:hAnsi="Arial"/>
          <w:color w:val="000000"/>
          <w:shd w:fill="FFFFFF" w:val="clear"/>
        </w:rPr>
        <w:t>comienzo con datos de prueba</w:t>
      </w:r>
    </w:p>
    <w:p>
      <w:pPr>
        <w:pStyle w:val="Normal"/>
        <w:bidi w:val="0"/>
        <w:rPr>
          <w:rFonts w:ascii="Arial" w:hAnsi="Arial"/>
        </w:rPr>
      </w:pPr>
      <w:r>
        <w:rPr>
          <w:rFonts w:ascii="Arial" w:hAnsi="Arial"/>
          <w:color w:val="000000"/>
          <w:shd w:fill="FFFFFF" w:val="clear"/>
        </w:rPr>
        <w:t>pruebas con usr_cajero INSERT/SELECT/acceso a castro</w:t>
      </w:r>
    </w:p>
    <w:p>
      <w:pPr>
        <w:pStyle w:val="Normal"/>
        <w:bidi w:val="0"/>
        <w:rPr>
          <w:rFonts w:ascii="Arial" w:hAnsi="Arial"/>
          <w:color w:val="000000"/>
          <w:highlight w:val="none"/>
          <w:shd w:fill="FFFFFF" w:val="clear"/>
        </w:rPr>
      </w:pPr>
      <w:r>
        <w:rPr>
          <w:rFonts w:ascii="Arial" w:hAnsi="Arial"/>
          <w:color w:val="000000"/>
          <w:shd w:fill="FFFFFF" w:val="clear"/>
        </w:rPr>
        <w:drawing>
          <wp:anchor distT="0" distB="0" distL="114935" distR="114935" simplePos="0" relativeHeight="35" behindDoc="0" locked="0" layoutInCell="0" allowOverlap="1">
            <wp:simplePos x="0" y="0"/>
            <wp:positionH relativeFrom="column">
              <wp:posOffset>0</wp:posOffset>
            </wp:positionH>
            <wp:positionV relativeFrom="paragraph">
              <wp:posOffset>99060</wp:posOffset>
            </wp:positionV>
            <wp:extent cx="6332220" cy="2306320"/>
            <wp:effectExtent l="0" t="0" r="0" b="0"/>
            <wp:wrapSquare wrapText="largest"/>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5"/>
                    <a:stretch>
                      <a:fillRect/>
                    </a:stretch>
                  </pic:blipFill>
                  <pic:spPr bwMode="auto">
                    <a:xfrm>
                      <a:off x="0" y="0"/>
                      <a:ext cx="6332220" cy="2306320"/>
                    </a:xfrm>
                    <a:prstGeom prst="rect">
                      <a:avLst/>
                    </a:prstGeom>
                    <a:noFill/>
                  </pic:spPr>
                </pic:pic>
              </a:graphicData>
            </a:graphic>
          </wp:anchor>
        </w:drawing>
      </w:r>
    </w:p>
    <w:p>
      <w:pPr>
        <w:pStyle w:val="Normal"/>
        <w:bidi w:val="0"/>
        <w:rPr>
          <w:rFonts w:ascii="Arial" w:hAnsi="Arial"/>
        </w:rPr>
      </w:pPr>
      <w:r>
        <w:rPr>
          <w:rFonts w:ascii="Arial" w:hAnsi="Arial"/>
          <w:color w:val="000000"/>
          <w:shd w:fill="FFFFFF" w:val="clear"/>
        </w:rPr>
        <w:t>Pruebas con user_fiscalizador SELECT/UPDATE</w:t>
      </w:r>
    </w:p>
    <w:p>
      <w:pPr>
        <w:pStyle w:val="Normal"/>
        <w:bidi w:val="0"/>
        <w:rPr>
          <w:rFonts w:ascii="Arial" w:hAnsi="Arial"/>
          <w:color w:val="000000"/>
          <w:highlight w:val="none"/>
          <w:shd w:fill="FFFFFF" w:val="clear"/>
        </w:rPr>
      </w:pPr>
      <w:r>
        <w:rPr>
          <w:rFonts w:ascii="Arial" w:hAnsi="Arial"/>
          <w:color w:val="000000"/>
          <w:shd w:fill="FFFFFF" w:val="clear"/>
        </w:rPr>
        <w:drawing>
          <wp:anchor distT="0" distB="0" distL="114935" distR="114935" simplePos="0" relativeHeight="36" behindDoc="0" locked="0" layoutInCell="0" allowOverlap="1">
            <wp:simplePos x="0" y="0"/>
            <wp:positionH relativeFrom="column">
              <wp:posOffset>0</wp:posOffset>
            </wp:positionH>
            <wp:positionV relativeFrom="paragraph">
              <wp:posOffset>108585</wp:posOffset>
            </wp:positionV>
            <wp:extent cx="6332220" cy="2536825"/>
            <wp:effectExtent l="0" t="0" r="0" b="0"/>
            <wp:wrapSquare wrapText="largest"/>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6"/>
                    <a:stretch>
                      <a:fillRect/>
                    </a:stretch>
                  </pic:blipFill>
                  <pic:spPr bwMode="auto">
                    <a:xfrm>
                      <a:off x="0" y="0"/>
                      <a:ext cx="6332220" cy="2536825"/>
                    </a:xfrm>
                    <a:prstGeom prst="rect">
                      <a:avLst/>
                    </a:prstGeom>
                    <a:noFill/>
                  </pic:spPr>
                </pic:pic>
              </a:graphicData>
            </a:graphic>
          </wp:anchor>
        </w:drawing>
      </w:r>
    </w:p>
    <w:p>
      <w:pPr>
        <w:pStyle w:val="Normal"/>
        <w:bidi w:val="0"/>
        <w:rPr>
          <w:rFonts w:ascii="Arial" w:hAnsi="Arial"/>
        </w:rPr>
      </w:pPr>
      <w:r>
        <w:rPr>
          <w:rFonts w:ascii="Arial" w:hAnsi="Arial"/>
          <w:color w:val="000000"/>
          <w:shd w:fill="FFFFFF" w:val="clear"/>
        </w:rPr>
        <w:t>cantidad de de canvios por usuario</w:t>
      </w:r>
    </w:p>
    <w:p>
      <w:pPr>
        <w:pStyle w:val="Normal"/>
        <w:bidi w:val="0"/>
        <w:rPr>
          <w:rFonts w:ascii="Arial" w:hAnsi="Arial"/>
          <w:color w:val="000000"/>
          <w:highlight w:val="none"/>
          <w:shd w:fill="FFFFFF" w:val="clear"/>
        </w:rPr>
      </w:pPr>
      <w:r>
        <w:rPr>
          <w:rFonts w:ascii="Arial" w:hAnsi="Arial"/>
          <w:color w:val="000000"/>
          <w:shd w:fill="FFFFFF" w:val="clear"/>
        </w:rPr>
        <w:drawing>
          <wp:anchor distT="0" distB="0" distL="114935" distR="114935" simplePos="0" relativeHeight="37" behindDoc="0" locked="0" layoutInCell="0" allowOverlap="1">
            <wp:simplePos x="0" y="0"/>
            <wp:positionH relativeFrom="column">
              <wp:posOffset>0</wp:posOffset>
            </wp:positionH>
            <wp:positionV relativeFrom="paragraph">
              <wp:posOffset>635</wp:posOffset>
            </wp:positionV>
            <wp:extent cx="6332220" cy="2256790"/>
            <wp:effectExtent l="0" t="0" r="0" b="0"/>
            <wp:wrapSquare wrapText="largest"/>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37"/>
                    <a:stretch>
                      <a:fillRect/>
                    </a:stretch>
                  </pic:blipFill>
                  <pic:spPr bwMode="auto">
                    <a:xfrm>
                      <a:off x="0" y="0"/>
                      <a:ext cx="6332220" cy="2256790"/>
                    </a:xfrm>
                    <a:prstGeom prst="rect">
                      <a:avLst/>
                    </a:prstGeom>
                    <a:noFill/>
                  </pic:spPr>
                </pic:pic>
              </a:graphicData>
            </a:graphic>
          </wp:anchor>
        </w:drawing>
      </w:r>
    </w:p>
    <w:p>
      <w:pPr>
        <w:pStyle w:val="Normal"/>
        <w:bidi w:val="0"/>
        <w:rPr>
          <w:rFonts w:ascii="Arial" w:hAnsi="Arial"/>
          <w:color w:val="000000"/>
          <w:highlight w:val="none"/>
          <w:shd w:fill="FFFFFF" w:val="clear"/>
        </w:rPr>
      </w:pPr>
      <w:r>
        <w:rPr>
          <w:rFonts w:ascii="Arial" w:hAnsi="Arial"/>
          <w:color w:val="000000"/>
          <w:shd w:fill="FFFFFF" w:val="clear"/>
        </w:rPr>
      </w:r>
    </w:p>
    <w:p>
      <w:pPr>
        <w:pStyle w:val="Normal"/>
        <w:bidi w:val="0"/>
        <w:rPr>
          <w:rFonts w:ascii="Arial" w:hAnsi="Arial"/>
        </w:rPr>
      </w:pPr>
      <w:r>
        <w:rPr>
          <w:rFonts w:ascii="Arial" w:hAnsi="Arial"/>
          <w:color w:val="000000"/>
          <w:shd w:fill="FFFFFF" w:val="clear"/>
        </w:rPr>
        <w:t>muestra de capturas de los usuarios y acciones</w:t>
      </w:r>
    </w:p>
    <w:p>
      <w:pPr>
        <w:pStyle w:val="Normal"/>
        <w:bidi w:val="0"/>
        <w:rPr>
          <w:rFonts w:ascii="Arial" w:hAnsi="Arial"/>
          <w:color w:val="000000"/>
          <w:shd w:fill="FFFFFF" w:val="clear"/>
        </w:rPr>
      </w:pPr>
      <w:r>
        <w:rPr>
          <w:rFonts w:ascii="Arial" w:hAnsi="Arial"/>
          <w:color w:val="000000"/>
          <w:shd w:fill="FFFFFF" w:val="clear"/>
        </w:rPr>
        <w:drawing>
          <wp:anchor distT="0" distB="0" distL="114935" distR="114935" simplePos="0" relativeHeight="38" behindDoc="0" locked="0" layoutInCell="0" allowOverlap="1">
            <wp:simplePos x="0" y="0"/>
            <wp:positionH relativeFrom="column">
              <wp:posOffset>0</wp:posOffset>
            </wp:positionH>
            <wp:positionV relativeFrom="paragraph">
              <wp:posOffset>635</wp:posOffset>
            </wp:positionV>
            <wp:extent cx="6332220" cy="3527425"/>
            <wp:effectExtent l="0" t="0" r="0" b="0"/>
            <wp:wrapSquare wrapText="largest"/>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38"/>
                    <a:stretch>
                      <a:fillRect/>
                    </a:stretch>
                  </pic:blipFill>
                  <pic:spPr bwMode="auto">
                    <a:xfrm>
                      <a:off x="0" y="0"/>
                      <a:ext cx="6332220" cy="3527425"/>
                    </a:xfrm>
                    <a:prstGeom prst="rect">
                      <a:avLst/>
                    </a:prstGeom>
                    <a:noFill/>
                  </pic:spPr>
                </pic:pic>
              </a:graphicData>
            </a:graphic>
          </wp:anchor>
        </w:drawing>
      </w:r>
    </w:p>
    <w:p>
      <w:pPr>
        <w:pStyle w:val="Normal"/>
        <w:bidi w:val="0"/>
        <w:rPr/>
      </w:pPr>
      <w:r>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bidi w:val="0"/>
        <w:rPr>
          <w:sz w:val="24"/>
          <w:szCs w:val="24"/>
        </w:rPr>
      </w:pPr>
      <w:r>
        <w:rPr>
          <w:sz w:val="24"/>
          <w:szCs w:val="24"/>
        </w:rPr>
      </w:r>
    </w:p>
    <w:p>
      <w:pPr>
        <w:pStyle w:val="Normal"/>
        <w:spacing w:before="600" w:after="200"/>
        <w:jc w:val="left"/>
        <w:rPr>
          <w:rFonts w:ascii="Arial" w:hAnsi="Arial"/>
          <w:color w:val="000000"/>
          <w:sz w:val="24"/>
          <w:szCs w:val="24"/>
        </w:rPr>
      </w:pPr>
      <w:r>
        <w:rPr>
          <w:rFonts w:ascii="Arial" w:hAnsi="Arial"/>
          <w:b/>
          <w:bCs/>
          <w:color w:val="000000"/>
          <w:sz w:val="24"/>
          <w:szCs w:val="24"/>
        </w:rPr>
        <w:t>MANUAL DE CONTINGENCIA</w:t>
      </w:r>
    </w:p>
    <w:p>
      <w:pPr>
        <w:pStyle w:val="Normal"/>
        <w:rPr>
          <w:rFonts w:ascii="Arial" w:hAnsi="Arial"/>
        </w:rPr>
      </w:pPr>
      <w:r>
        <w:rPr>
          <w:rFonts w:ascii="Arial" w:hAnsi="Arial"/>
        </w:rPr>
        <w:t>Procedimientos de Respaldo, Restauración y Recuperación ante Desastres</w:t>
      </w:r>
    </w:p>
    <w:p>
      <w:pPr>
        <w:pStyle w:val="Normal"/>
        <w:rPr>
          <w:rFonts w:ascii="Arial" w:hAnsi="Arial"/>
        </w:rPr>
      </w:pPr>
      <w:r>
        <w:rPr>
          <w:rFonts w:ascii="Arial" w:hAnsi="Arial"/>
        </w:rPr>
      </w:r>
    </w:p>
    <w:p>
      <w:pPr>
        <w:pStyle w:val="Normal"/>
        <w:rPr>
          <w:rFonts w:ascii="Arial" w:hAnsi="Arial"/>
          <w:b/>
          <w:bCs/>
        </w:rPr>
      </w:pPr>
      <w:r>
        <w:rPr>
          <w:rFonts w:ascii="Arial" w:hAnsi="Arial"/>
          <w:b/>
          <w:bCs/>
        </w:rPr>
        <w:t>1.  Alcance</w:t>
      </w:r>
    </w:p>
    <w:p>
      <w:pPr>
        <w:pStyle w:val="Normal"/>
        <w:rPr/>
      </w:pPr>
      <w:r>
        <w:rPr>
          <w:rFonts w:ascii="Arial" w:hAnsi="Arial"/>
        </w:rPr>
        <w:t>Es</w:t>
      </w:r>
      <w:r>
        <w:rPr>
          <w:rFonts w:ascii="Arial" w:hAnsi="Arial"/>
          <w:color w:val="000000"/>
          <w:sz w:val="24"/>
          <w:szCs w:val="24"/>
        </w:rPr>
        <w:t>te manual establece los procedimientos formales que el Administrador de Base de Datos (DBA) debe seguir ante un incidente que comprometa la  integridad de la base de datos BD_GOBIERNO_MUNICIPAL, incluyendo la eliminación accidental de los datos, pérdida de tablas, corrupción de archivos o fallas del servidor esto permite la estrategia de respaldos, procedimientos de restauración punto en el tiempo (point-in-time), roles y responsabilidades, y los registros de auditoría  de cada operación crítica.</w:t>
      </w:r>
    </w:p>
    <w:p>
      <w:pPr>
        <w:pStyle w:val="Heading2"/>
        <w:spacing w:before="260" w:after="120"/>
        <w:rPr>
          <w:rFonts w:ascii="Arial" w:hAnsi="Arial"/>
          <w:color w:val="000000"/>
          <w:sz w:val="24"/>
          <w:szCs w:val="24"/>
        </w:rPr>
      </w:pPr>
      <w:r>
        <w:rPr>
          <w:rFonts w:ascii="Arial" w:hAnsi="Arial"/>
          <w:b/>
          <w:bCs/>
          <w:color w:val="000000"/>
          <w:sz w:val="24"/>
          <w:szCs w:val="24"/>
        </w:rPr>
        <w:t>1.1 Indicadores de continuidad definidos</w:t>
      </w:r>
    </w:p>
    <w:tbl>
      <w:tblPr>
        <w:tblW w:w="9350" w:type="dxa"/>
        <w:jc w:val="left"/>
        <w:tblInd w:w="105" w:type="dxa"/>
        <w:tblLayout w:type="fixed"/>
        <w:tblCellMar>
          <w:top w:w="80" w:type="dxa"/>
          <w:left w:w="100" w:type="dxa"/>
          <w:bottom w:w="80" w:type="dxa"/>
          <w:right w:w="100" w:type="dxa"/>
        </w:tblCellMar>
      </w:tblPr>
      <w:tblGrid>
        <w:gridCol w:w="3597"/>
        <w:gridCol w:w="3503"/>
        <w:gridCol w:w="2250"/>
      </w:tblGrid>
      <w:tr>
        <w:trPr>
          <w:tblHeader w:val="true"/>
        </w:trPr>
        <w:tc>
          <w:tcPr>
            <w:tcW w:w="3597"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Indicador</w:t>
            </w:r>
          </w:p>
        </w:tc>
        <w:tc>
          <w:tcPr>
            <w:tcW w:w="3503"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Definición</w:t>
            </w:r>
          </w:p>
        </w:tc>
        <w:tc>
          <w:tcPr>
            <w:tcW w:w="2250" w:type="dxa"/>
            <w:tcBorders>
              <w:top w:val="single" w:sz="4" w:space="0" w:color="81D41A"/>
              <w:left w:val="single" w:sz="4" w:space="0" w:color="81D41A"/>
              <w:bottom w:val="single" w:sz="4" w:space="0" w:color="81D41A"/>
              <w:right w:val="single" w:sz="4" w:space="0" w:color="81D41A"/>
            </w:tcBorders>
            <w:shd w:fill="81D41A" w:val="clear"/>
          </w:tcPr>
          <w:p>
            <w:pPr>
              <w:pStyle w:val="Normal"/>
              <w:rPr>
                <w:rFonts w:ascii="Arial" w:hAnsi="Arial"/>
                <w:color w:val="000000"/>
                <w:sz w:val="24"/>
                <w:szCs w:val="24"/>
              </w:rPr>
            </w:pPr>
            <w:r>
              <w:rPr>
                <w:rFonts w:ascii="Arial" w:hAnsi="Arial"/>
                <w:b/>
                <w:bCs/>
                <w:color w:val="000000"/>
                <w:sz w:val="24"/>
                <w:szCs w:val="24"/>
              </w:rPr>
              <w:t>Meta del proyecto</w:t>
            </w:r>
          </w:p>
        </w:tc>
      </w:tr>
      <w:tr>
        <w:trPr/>
        <w:tc>
          <w:tcPr>
            <w:tcW w:w="3597"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RPO (Recovery Point Objective)</w:t>
            </w:r>
          </w:p>
        </w:tc>
        <w:tc>
          <w:tcPr>
            <w:tcW w:w="3503"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Máxima pérdida de datos tolerable, medida en tiempo</w:t>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 xml:space="preserve">≤ </w:t>
            </w:r>
            <w:r>
              <w:rPr>
                <w:rFonts w:ascii="Arial" w:hAnsi="Arial"/>
                <w:b w:val="false"/>
                <w:bCs w:val="false"/>
                <w:color w:val="000000"/>
                <w:sz w:val="24"/>
                <w:szCs w:val="24"/>
              </w:rPr>
              <w:t>24 horas (backup diferencial diario + log continuo)</w:t>
            </w:r>
          </w:p>
        </w:tc>
      </w:tr>
      <w:tr>
        <w:trPr/>
        <w:tc>
          <w:tcPr>
            <w:tcW w:w="3597" w:type="dxa"/>
            <w:tcBorders>
              <w:top w:val="single" w:sz="4" w:space="0" w:color="000000"/>
              <w:left w:val="single" w:sz="4" w:space="0" w:color="000000"/>
              <w:bottom w:val="single" w:sz="4" w:space="0" w:color="000000"/>
              <w:right w:val="single" w:sz="4" w:space="0" w:color="000000"/>
            </w:tcBorders>
            <w:shd w:fill="F2F6FB" w:val="clear"/>
          </w:tcPr>
          <w:p>
            <w:pPr>
              <w:pStyle w:val="Normal"/>
              <w:rPr>
                <w:rFonts w:ascii="Arial" w:hAnsi="Arial"/>
                <w:color w:val="000000"/>
                <w:sz w:val="24"/>
                <w:szCs w:val="24"/>
              </w:rPr>
            </w:pPr>
            <w:r>
              <w:rPr>
                <w:rFonts w:ascii="Arial" w:hAnsi="Arial"/>
                <w:b w:val="false"/>
                <w:bCs w:val="false"/>
                <w:color w:val="000000"/>
                <w:sz w:val="24"/>
                <w:szCs w:val="24"/>
              </w:rPr>
              <w:t>RTO (Recovery Time Objective)</w:t>
            </w:r>
          </w:p>
        </w:tc>
        <w:tc>
          <w:tcPr>
            <w:tcW w:w="3503" w:type="dxa"/>
            <w:tcBorders>
              <w:top w:val="single" w:sz="4" w:space="0" w:color="000000"/>
              <w:left w:val="single" w:sz="4" w:space="0" w:color="000000"/>
              <w:bottom w:val="single" w:sz="4" w:space="0" w:color="000000"/>
              <w:right w:val="single" w:sz="4" w:space="0" w:color="000000"/>
            </w:tcBorders>
            <w:shd w:fill="F2F6FB" w:val="clear"/>
          </w:tcPr>
          <w:p>
            <w:pPr>
              <w:pStyle w:val="Normal"/>
              <w:rPr>
                <w:rFonts w:ascii="Arial" w:hAnsi="Arial"/>
                <w:color w:val="000000"/>
                <w:sz w:val="24"/>
                <w:szCs w:val="24"/>
              </w:rPr>
            </w:pPr>
            <w:r>
              <w:rPr>
                <w:rFonts w:ascii="Arial" w:hAnsi="Arial"/>
                <w:b w:val="false"/>
                <w:bCs w:val="false"/>
                <w:color w:val="000000"/>
                <w:sz w:val="24"/>
                <w:szCs w:val="24"/>
              </w:rPr>
              <w:t>Tiempo máximo aceptable para restaurar el servicio</w:t>
            </w:r>
          </w:p>
        </w:tc>
        <w:tc>
          <w:tcPr>
            <w:tcW w:w="2250" w:type="dxa"/>
            <w:tcBorders>
              <w:top w:val="single" w:sz="4" w:space="0" w:color="000000"/>
              <w:left w:val="single" w:sz="4" w:space="0" w:color="000000"/>
              <w:bottom w:val="single" w:sz="4" w:space="0" w:color="000000"/>
              <w:right w:val="single" w:sz="4" w:space="0" w:color="000000"/>
            </w:tcBorders>
            <w:shd w:fill="F2F6FB" w:val="clear"/>
          </w:tcPr>
          <w:p>
            <w:pPr>
              <w:pStyle w:val="Normal"/>
              <w:rPr>
                <w:rFonts w:ascii="Arial" w:hAnsi="Arial"/>
                <w:color w:val="000000"/>
                <w:sz w:val="24"/>
                <w:szCs w:val="24"/>
              </w:rPr>
            </w:pPr>
            <w:r>
              <w:rPr>
                <w:rFonts w:ascii="Arial" w:hAnsi="Arial"/>
                <w:b w:val="false"/>
                <w:bCs w:val="false"/>
                <w:color w:val="000000"/>
                <w:sz w:val="24"/>
                <w:szCs w:val="24"/>
              </w:rPr>
              <w:t xml:space="preserve">≤ </w:t>
            </w:r>
            <w:r>
              <w:rPr>
                <w:rFonts w:ascii="Arial" w:hAnsi="Arial"/>
                <w:b w:val="false"/>
                <w:bCs w:val="false"/>
                <w:color w:val="000000"/>
                <w:sz w:val="24"/>
                <w:szCs w:val="24"/>
              </w:rPr>
              <w:t>2 horas desde la detección del incidente</w:t>
            </w:r>
          </w:p>
        </w:tc>
      </w:tr>
    </w:tbl>
    <w:p>
      <w:pPr>
        <w:pStyle w:val="Heading1"/>
        <w:spacing w:before="320" w:after="160"/>
        <w:rPr>
          <w:rFonts w:ascii="Arial" w:hAnsi="Arial"/>
          <w:color w:val="000000"/>
          <w:sz w:val="24"/>
          <w:szCs w:val="24"/>
        </w:rPr>
      </w:pPr>
      <w:r>
        <w:rPr>
          <w:rFonts w:ascii="Arial" w:hAnsi="Arial"/>
          <w:b/>
          <w:bCs/>
          <w:color w:val="000000"/>
          <w:sz w:val="24"/>
          <w:szCs w:val="24"/>
        </w:rPr>
        <w:t>2. Estrategia de Respaldos (Backups)</w:t>
      </w:r>
    </w:p>
    <w:p>
      <w:pPr>
        <w:pStyle w:val="Normal"/>
        <w:spacing w:lineRule="auto" w:line="276" w:before="0" w:after="140"/>
        <w:rPr>
          <w:rFonts w:ascii="Arial" w:hAnsi="Arial"/>
          <w:color w:val="000000"/>
          <w:sz w:val="24"/>
          <w:szCs w:val="24"/>
        </w:rPr>
      </w:pPr>
      <w:r>
        <w:rPr>
          <w:rFonts w:ascii="Arial" w:hAnsi="Arial"/>
          <w:color w:val="000000"/>
          <w:sz w:val="24"/>
          <w:szCs w:val="24"/>
        </w:rPr>
        <w:t>La base de datos opera bajo modelo de recuperación FULL, condición obligatoria para permitir respaldos de log de transacciones y restauración.</w:t>
      </w:r>
    </w:p>
    <w:p>
      <w:pPr>
        <w:pStyle w:val="Normal"/>
        <w:shd w:val="clear" w:fill="F2F2F2"/>
        <w:spacing w:before="100" w:after="200"/>
        <w:rPr>
          <w:rFonts w:ascii="Arial" w:hAnsi="Arial"/>
          <w:color w:val="000000"/>
          <w:sz w:val="24"/>
          <w:szCs w:val="24"/>
        </w:rPr>
      </w:pPr>
      <w:r>
        <w:rPr>
          <w:rFonts w:eastAsia="Consolas" w:cs="Consolas" w:ascii="Arial" w:hAnsi="Arial"/>
          <w:color w:val="000000"/>
          <w:sz w:val="24"/>
          <w:szCs w:val="24"/>
        </w:rPr>
        <w:t>ALTER DATABASE BD_GOBIERNO_MUNICIPAL SET RECOVERY FULL;</w:t>
      </w:r>
    </w:p>
    <w:p>
      <w:pPr>
        <w:pStyle w:val="Heading2"/>
        <w:spacing w:before="260" w:after="120"/>
        <w:rPr>
          <w:rFonts w:ascii="Arial" w:hAnsi="Arial"/>
          <w:color w:val="000000"/>
          <w:sz w:val="24"/>
          <w:szCs w:val="24"/>
        </w:rPr>
      </w:pPr>
      <w:r>
        <w:rPr>
          <w:rFonts w:ascii="Arial" w:hAnsi="Arial"/>
          <w:b/>
          <w:bCs/>
          <w:color w:val="000000"/>
          <w:sz w:val="24"/>
          <w:szCs w:val="24"/>
        </w:rPr>
        <w:t>2.1 Calendario de respaldos</w:t>
      </w:r>
    </w:p>
    <w:tbl>
      <w:tblPr>
        <w:tblW w:w="9350" w:type="dxa"/>
        <w:jc w:val="left"/>
        <w:tblInd w:w="105" w:type="dxa"/>
        <w:tblLayout w:type="fixed"/>
        <w:tblCellMar>
          <w:top w:w="80" w:type="dxa"/>
          <w:left w:w="100" w:type="dxa"/>
          <w:bottom w:w="80" w:type="dxa"/>
          <w:right w:w="100" w:type="dxa"/>
        </w:tblCellMar>
      </w:tblPr>
      <w:tblGrid>
        <w:gridCol w:w="2600"/>
        <w:gridCol w:w="2200"/>
        <w:gridCol w:w="2200"/>
        <w:gridCol w:w="2350"/>
      </w:tblGrid>
      <w:tr>
        <w:trPr>
          <w:tblHeader w:val="true"/>
        </w:trPr>
        <w:tc>
          <w:tcPr>
            <w:tcW w:w="2600"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Tipo de backup</w:t>
            </w:r>
          </w:p>
        </w:tc>
        <w:tc>
          <w:tcPr>
            <w:tcW w:w="2200"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Frecuencia</w:t>
            </w:r>
          </w:p>
        </w:tc>
        <w:tc>
          <w:tcPr>
            <w:tcW w:w="2200"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Retención</w:t>
            </w:r>
          </w:p>
        </w:tc>
        <w:tc>
          <w:tcPr>
            <w:tcW w:w="2350"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Propósito</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Completo (FULL)</w:t>
            </w:r>
          </w:p>
        </w:tc>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Semanal</w:t>
            </w:r>
          </w:p>
        </w:tc>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4 semanas</w:t>
            </w:r>
          </w:p>
        </w:tc>
        <w:tc>
          <w:tcPr>
            <w:tcW w:w="2350"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Punto base de restauración</w:t>
            </w:r>
          </w:p>
        </w:tc>
      </w:tr>
      <w:tr>
        <w:trPr/>
        <w:tc>
          <w:tcPr>
            <w:tcW w:w="2600" w:type="dxa"/>
            <w:tcBorders>
              <w:top w:val="single" w:sz="4" w:space="0" w:color="000000"/>
              <w:left w:val="single" w:sz="4" w:space="0" w:color="000000"/>
              <w:bottom w:val="single" w:sz="4" w:space="0" w:color="000000"/>
              <w:right w:val="single" w:sz="4" w:space="0" w:color="000000"/>
            </w:tcBorders>
            <w:shd w:fill="F2F6FB" w:val="clear"/>
          </w:tcPr>
          <w:p>
            <w:pPr>
              <w:pStyle w:val="Normal"/>
              <w:rPr>
                <w:rFonts w:ascii="Arial" w:hAnsi="Arial"/>
                <w:color w:val="000000"/>
                <w:sz w:val="24"/>
                <w:szCs w:val="24"/>
              </w:rPr>
            </w:pPr>
            <w:r>
              <w:rPr>
                <w:rFonts w:ascii="Arial" w:hAnsi="Arial"/>
                <w:b w:val="false"/>
                <w:bCs w:val="false"/>
                <w:color w:val="000000"/>
                <w:sz w:val="24"/>
                <w:szCs w:val="24"/>
              </w:rPr>
              <w:t>Diferencial (DIFF)</w:t>
            </w:r>
          </w:p>
        </w:tc>
        <w:tc>
          <w:tcPr>
            <w:tcW w:w="2200" w:type="dxa"/>
            <w:tcBorders>
              <w:top w:val="single" w:sz="4" w:space="0" w:color="000000"/>
              <w:left w:val="single" w:sz="4" w:space="0" w:color="000000"/>
              <w:bottom w:val="single" w:sz="4" w:space="0" w:color="000000"/>
              <w:right w:val="single" w:sz="4" w:space="0" w:color="000000"/>
            </w:tcBorders>
            <w:shd w:fill="F2F6FB" w:val="clear"/>
          </w:tcPr>
          <w:p>
            <w:pPr>
              <w:pStyle w:val="Normal"/>
              <w:rPr>
                <w:rFonts w:ascii="Arial" w:hAnsi="Arial"/>
                <w:color w:val="000000"/>
                <w:sz w:val="24"/>
                <w:szCs w:val="24"/>
              </w:rPr>
            </w:pPr>
            <w:r>
              <w:rPr>
                <w:rFonts w:ascii="Arial" w:hAnsi="Arial"/>
                <w:b w:val="false"/>
                <w:bCs w:val="false"/>
                <w:color w:val="000000"/>
                <w:sz w:val="24"/>
                <w:szCs w:val="24"/>
              </w:rPr>
              <w:t>Diario</w:t>
            </w:r>
          </w:p>
        </w:tc>
        <w:tc>
          <w:tcPr>
            <w:tcW w:w="2200" w:type="dxa"/>
            <w:tcBorders>
              <w:top w:val="single" w:sz="4" w:space="0" w:color="000000"/>
              <w:left w:val="single" w:sz="4" w:space="0" w:color="000000"/>
              <w:bottom w:val="single" w:sz="4" w:space="0" w:color="000000"/>
              <w:right w:val="single" w:sz="4" w:space="0" w:color="000000"/>
            </w:tcBorders>
            <w:shd w:fill="F2F6FB" w:val="clear"/>
          </w:tcPr>
          <w:p>
            <w:pPr>
              <w:pStyle w:val="Normal"/>
              <w:rPr>
                <w:rFonts w:ascii="Arial" w:hAnsi="Arial"/>
                <w:color w:val="000000"/>
                <w:sz w:val="24"/>
                <w:szCs w:val="24"/>
              </w:rPr>
            </w:pPr>
            <w:r>
              <w:rPr>
                <w:rFonts w:ascii="Arial" w:hAnsi="Arial"/>
                <w:b w:val="false"/>
                <w:bCs w:val="false"/>
                <w:color w:val="000000"/>
                <w:sz w:val="24"/>
                <w:szCs w:val="24"/>
              </w:rPr>
              <w:t>7 días</w:t>
            </w:r>
          </w:p>
        </w:tc>
        <w:tc>
          <w:tcPr>
            <w:tcW w:w="2350" w:type="dxa"/>
            <w:tcBorders>
              <w:top w:val="single" w:sz="4" w:space="0" w:color="000000"/>
              <w:left w:val="single" w:sz="4" w:space="0" w:color="000000"/>
              <w:bottom w:val="single" w:sz="4" w:space="0" w:color="000000"/>
              <w:right w:val="single" w:sz="4" w:space="0" w:color="000000"/>
            </w:tcBorders>
            <w:shd w:fill="F2F6FB" w:val="clear"/>
          </w:tcPr>
          <w:p>
            <w:pPr>
              <w:pStyle w:val="Normal"/>
              <w:rPr>
                <w:rFonts w:ascii="Arial" w:hAnsi="Arial"/>
                <w:color w:val="000000"/>
                <w:sz w:val="24"/>
                <w:szCs w:val="24"/>
              </w:rPr>
            </w:pPr>
            <w:r>
              <w:rPr>
                <w:rFonts w:ascii="Arial" w:hAnsi="Arial"/>
                <w:b w:val="false"/>
                <w:bCs w:val="false"/>
                <w:color w:val="000000"/>
                <w:sz w:val="24"/>
                <w:szCs w:val="24"/>
              </w:rPr>
              <w:t>Reduce tiempo de restauración entre FULLs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Log de transacciones (.trn)</w:t>
            </w:r>
          </w:p>
        </w:tc>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Continuo / cada incidente</w:t>
            </w:r>
          </w:p>
        </w:tc>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72 horas</w:t>
            </w:r>
          </w:p>
        </w:tc>
        <w:tc>
          <w:tcPr>
            <w:tcW w:w="2350"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Restauración punto-en-el-tiempo (STOPAT)</w:t>
            </w:r>
          </w:p>
        </w:tc>
      </w:tr>
    </w:tbl>
    <w:p>
      <w:pPr>
        <w:pStyle w:val="Heading2"/>
        <w:spacing w:before="260" w:after="120"/>
        <w:rPr>
          <w:rFonts w:ascii="Arial" w:hAnsi="Arial"/>
          <w:b/>
          <w:bCs/>
          <w:color w:val="000000"/>
          <w:sz w:val="24"/>
          <w:szCs w:val="24"/>
        </w:rPr>
      </w:pPr>
      <w:r>
        <w:rPr>
          <w:rFonts w:ascii="Arial" w:hAnsi="Arial"/>
          <w:b/>
          <w:bCs/>
          <w:color w:val="000000"/>
          <w:sz w:val="24"/>
          <w:szCs w:val="24"/>
        </w:rPr>
        <w:t>2.2 Comandos de respaldo</w:t>
      </w:r>
    </w:p>
    <w:p>
      <w:pPr>
        <w:pStyle w:val="Normal"/>
        <w:spacing w:before="200" w:after="100"/>
        <w:rPr>
          <w:rFonts w:ascii="Arial" w:hAnsi="Arial"/>
          <w:color w:val="000000"/>
          <w:sz w:val="24"/>
          <w:szCs w:val="24"/>
        </w:rPr>
      </w:pPr>
      <w:r>
        <w:rPr>
          <w:rFonts w:ascii="Arial" w:hAnsi="Arial"/>
          <w:b/>
          <w:bCs/>
          <w:color w:val="000000"/>
          <w:sz w:val="24"/>
          <w:szCs w:val="24"/>
        </w:rPr>
        <w:t>Backup completo</w:t>
      </w:r>
    </w:p>
    <w:p>
      <w:pPr>
        <w:pStyle w:val="Normal"/>
        <w:shd w:val="clear" w:fill="F2F2F2"/>
        <w:spacing w:before="100" w:after="200"/>
        <w:rPr>
          <w:rFonts w:ascii="Arial" w:hAnsi="Arial"/>
          <w:color w:val="000000"/>
          <w:sz w:val="24"/>
          <w:szCs w:val="24"/>
        </w:rPr>
      </w:pPr>
      <w:r>
        <w:rPr>
          <w:rFonts w:eastAsia="Consolas" w:cs="Consolas" w:ascii="Arial" w:hAnsi="Arial"/>
          <w:color w:val="000000"/>
          <w:sz w:val="24"/>
          <w:szCs w:val="24"/>
        </w:rPr>
        <w:t>BACKUP DATABASE BD_GOBIERNO_MUNICIPAL</w:t>
        <w:br/>
        <w:t>TO DISK = '/ProyectoABD/backups/BD_GOBIERNO_MUNICIPAL_FULL.bak'</w:t>
        <w:br/>
        <w:t>WITH INIT, COMPRESSION, CHECKSUM, STATS = 10;</w:t>
      </w:r>
    </w:p>
    <w:p>
      <w:pPr>
        <w:pStyle w:val="Normal"/>
        <w:spacing w:before="200" w:after="100"/>
        <w:rPr>
          <w:rFonts w:ascii="Arial" w:hAnsi="Arial"/>
          <w:color w:val="000000"/>
          <w:sz w:val="24"/>
          <w:szCs w:val="24"/>
        </w:rPr>
      </w:pPr>
      <w:r>
        <w:rPr>
          <w:rFonts w:ascii="Arial" w:hAnsi="Arial"/>
          <w:b/>
          <w:bCs/>
          <w:color w:val="000000"/>
          <w:sz w:val="24"/>
          <w:szCs w:val="24"/>
        </w:rPr>
        <w:t>Backup diferencial</w:t>
      </w:r>
    </w:p>
    <w:p>
      <w:pPr>
        <w:pStyle w:val="Normal"/>
        <w:shd w:val="clear" w:fill="F2F2F2"/>
        <w:spacing w:before="100" w:after="200"/>
        <w:rPr>
          <w:rFonts w:ascii="Arial" w:hAnsi="Arial"/>
          <w:color w:val="000000"/>
          <w:sz w:val="24"/>
          <w:szCs w:val="24"/>
        </w:rPr>
      </w:pPr>
      <w:r>
        <w:rPr>
          <w:rFonts w:eastAsia="Consolas" w:cs="Consolas" w:ascii="Arial" w:hAnsi="Arial"/>
          <w:color w:val="000000"/>
          <w:sz w:val="24"/>
          <w:szCs w:val="24"/>
        </w:rPr>
        <w:t>BACKUP DATABASE BD_GOBIERNO_MUNICIPAL</w:t>
        <w:br/>
        <w:t>TO DISK = '/ProyectoABD/backups/BD_GOBIERNO_MUNICIPAL_DIFF.bak'</w:t>
        <w:br/>
        <w:t>WITH INIT, DIFFERENTIAL, COMPRESSION, CHECKSUM, STATS = 10;</w:t>
      </w:r>
    </w:p>
    <w:p>
      <w:pPr>
        <w:pStyle w:val="Normal"/>
        <w:spacing w:before="200" w:after="100"/>
        <w:rPr>
          <w:rFonts w:ascii="Arial" w:hAnsi="Arial"/>
          <w:color w:val="000000"/>
          <w:sz w:val="24"/>
          <w:szCs w:val="24"/>
        </w:rPr>
      </w:pPr>
      <w:r>
        <w:rPr>
          <w:rFonts w:ascii="Arial" w:hAnsi="Arial"/>
          <w:b/>
          <w:bCs/>
          <w:color w:val="000000"/>
          <w:sz w:val="24"/>
          <w:szCs w:val="24"/>
        </w:rPr>
        <w:t>Backup de log (cola de transacciones, ante incidente)</w:t>
      </w:r>
    </w:p>
    <w:p>
      <w:pPr>
        <w:pStyle w:val="Normal"/>
        <w:shd w:val="clear" w:fill="F2F2F2"/>
        <w:spacing w:before="100" w:after="200"/>
        <w:rPr>
          <w:rFonts w:ascii="Arial" w:hAnsi="Arial"/>
          <w:color w:val="000000"/>
          <w:sz w:val="24"/>
          <w:szCs w:val="24"/>
        </w:rPr>
      </w:pPr>
      <w:r>
        <w:rPr>
          <w:rFonts w:eastAsia="Consolas" w:cs="Consolas" w:ascii="Arial" w:hAnsi="Arial"/>
          <w:color w:val="000000"/>
          <w:sz w:val="24"/>
          <w:szCs w:val="24"/>
        </w:rPr>
        <w:t>BACKUP LOG BD_GOBIERNO_MUNICIPAL</w:t>
        <w:br/>
        <w:t>TO DISK = '/ProyectoABD/backups/BD_GOBIERNO_MUNICIPAL_LOG.trn'</w:t>
        <w:br/>
        <w:t>WITH INIT, COMPRESSION, CHECKSUM, NO_TRUNCATE, STATS = 10;</w:t>
      </w:r>
    </w:p>
    <w:p>
      <w:pPr>
        <w:pStyle w:val="Normal"/>
        <w:spacing w:lineRule="auto" w:line="276" w:before="0" w:after="140"/>
        <w:rPr>
          <w:rFonts w:ascii="Arial" w:hAnsi="Arial"/>
          <w:color w:val="000000"/>
          <w:sz w:val="24"/>
          <w:szCs w:val="24"/>
        </w:rPr>
      </w:pPr>
      <w:r>
        <w:rPr>
          <w:rFonts w:ascii="Arial" w:hAnsi="Arial"/>
          <w:color w:val="000000"/>
          <w:sz w:val="24"/>
          <w:szCs w:val="24"/>
        </w:rPr>
        <w:t>NO_TRUNCATE es obligatorio cuando el backup de log se realiza después de un incidente esto permite capturar la 'cola' del log incluso si la base ya no está en línea de forma normal, evitando perder las transacciones ocurridas entre el último backup y el momento del desastre.</w:t>
      </w:r>
    </w:p>
    <w:p>
      <w:pPr>
        <w:pStyle w:val="Heading1"/>
        <w:spacing w:before="320" w:after="160"/>
        <w:rPr>
          <w:rFonts w:ascii="Arial" w:hAnsi="Arial"/>
          <w:color w:val="000000"/>
          <w:sz w:val="24"/>
          <w:szCs w:val="24"/>
        </w:rPr>
      </w:pPr>
      <w:r>
        <w:rPr>
          <w:rFonts w:ascii="Arial" w:hAnsi="Arial"/>
          <w:b/>
          <w:bCs/>
          <w:color w:val="000000"/>
          <w:sz w:val="24"/>
          <w:szCs w:val="24"/>
        </w:rPr>
        <w:t>3. Procedimiento de Contingencia ante Incidente</w:t>
      </w:r>
    </w:p>
    <w:p>
      <w:pPr>
        <w:pStyle w:val="Normal"/>
        <w:spacing w:lineRule="auto" w:line="276" w:before="0" w:after="140"/>
        <w:rPr>
          <w:rFonts w:ascii="Arial" w:hAnsi="Arial"/>
          <w:color w:val="000000"/>
          <w:sz w:val="24"/>
          <w:szCs w:val="24"/>
        </w:rPr>
      </w:pPr>
      <w:r>
        <w:rPr>
          <w:rFonts w:ascii="Arial" w:hAnsi="Arial"/>
          <w:color w:val="000000"/>
          <w:sz w:val="24"/>
          <w:szCs w:val="24"/>
        </w:rPr>
        <w:t>Ante la detección de una pérdida de datos eliminación accidental, DROP de tabla, corrupción el DBA debe seguir estrictamente esta secuencia:</w:t>
      </w:r>
    </w:p>
    <w:p>
      <w:pPr>
        <w:pStyle w:val="ListParagraph"/>
        <w:numPr>
          <w:ilvl w:val="0"/>
          <w:numId w:val="6"/>
        </w:numPr>
        <w:spacing w:before="0" w:after="100"/>
        <w:rPr>
          <w:rFonts w:ascii="Arial" w:hAnsi="Arial"/>
          <w:color w:val="000000"/>
          <w:sz w:val="24"/>
          <w:szCs w:val="24"/>
        </w:rPr>
      </w:pPr>
      <w:r>
        <w:rPr>
          <w:rFonts w:ascii="Arial" w:hAnsi="Arial"/>
          <w:color w:val="000000"/>
          <w:sz w:val="24"/>
          <w:szCs w:val="24"/>
        </w:rPr>
        <w:t>Detectar y confirmar el incidente. Identificar qué se perdió y la hora aproximada del evento.</w:t>
      </w:r>
    </w:p>
    <w:p>
      <w:pPr>
        <w:pStyle w:val="ListParagraph"/>
        <w:numPr>
          <w:ilvl w:val="0"/>
          <w:numId w:val="4"/>
        </w:numPr>
        <w:spacing w:before="0" w:after="100"/>
        <w:rPr>
          <w:rFonts w:ascii="Arial" w:hAnsi="Arial"/>
          <w:color w:val="000000"/>
          <w:sz w:val="24"/>
          <w:szCs w:val="24"/>
        </w:rPr>
      </w:pPr>
      <w:r>
        <w:rPr>
          <w:rFonts w:ascii="Arial" w:hAnsi="Arial"/>
          <w:color w:val="000000"/>
          <w:sz w:val="24"/>
          <w:szCs w:val="24"/>
        </w:rPr>
        <w:t>NO detener el servidor ni intentar reparar manualmente los datos.</w:t>
      </w:r>
    </w:p>
    <w:p>
      <w:pPr>
        <w:pStyle w:val="ListParagraph"/>
        <w:numPr>
          <w:ilvl w:val="0"/>
          <w:numId w:val="4"/>
        </w:numPr>
        <w:spacing w:before="0" w:after="100"/>
        <w:rPr>
          <w:rFonts w:ascii="Arial" w:hAnsi="Arial"/>
          <w:color w:val="000000"/>
          <w:sz w:val="24"/>
          <w:szCs w:val="24"/>
        </w:rPr>
      </w:pPr>
      <w:r>
        <w:rPr>
          <w:rFonts w:ascii="Arial" w:hAnsi="Arial"/>
          <w:color w:val="000000"/>
          <w:sz w:val="24"/>
          <w:szCs w:val="24"/>
        </w:rPr>
        <w:t>Respaldar inmediatamente la cola del log activo (BACKUP LOG ... WITH NO_TRUNCATE) para no perder transacciones posteriores al último backup.</w:t>
      </w:r>
    </w:p>
    <w:p>
      <w:pPr>
        <w:pStyle w:val="ListParagraph"/>
        <w:numPr>
          <w:ilvl w:val="0"/>
          <w:numId w:val="4"/>
        </w:numPr>
        <w:spacing w:before="0" w:after="100"/>
        <w:rPr>
          <w:rFonts w:ascii="Arial" w:hAnsi="Arial"/>
          <w:color w:val="000000"/>
          <w:sz w:val="24"/>
          <w:szCs w:val="24"/>
        </w:rPr>
      </w:pPr>
      <w:r>
        <w:rPr>
          <w:rFonts w:ascii="Arial" w:hAnsi="Arial"/>
          <w:color w:val="000000"/>
          <w:sz w:val="24"/>
          <w:szCs w:val="24"/>
        </w:rPr>
        <w:t>Poner la base en modo SINGLE_USER para evitar nuevas conexiones durante la restauración.</w:t>
      </w:r>
    </w:p>
    <w:p>
      <w:pPr>
        <w:pStyle w:val="ListParagraph"/>
        <w:numPr>
          <w:ilvl w:val="0"/>
          <w:numId w:val="4"/>
        </w:numPr>
        <w:spacing w:before="0" w:after="100"/>
        <w:rPr>
          <w:rFonts w:ascii="Arial" w:hAnsi="Arial"/>
          <w:color w:val="000000"/>
          <w:sz w:val="24"/>
          <w:szCs w:val="24"/>
        </w:rPr>
      </w:pPr>
      <w:r>
        <w:rPr>
          <w:rFonts w:ascii="Arial" w:hAnsi="Arial"/>
          <w:color w:val="000000"/>
          <w:sz w:val="24"/>
          <w:szCs w:val="24"/>
        </w:rPr>
        <w:t>Restaurar en cadena: FULL --&gt; DIFFERENTIAL --&gt; LOG (con NORECOVERY en los pasos intermedios).</w:t>
      </w:r>
    </w:p>
    <w:p>
      <w:pPr>
        <w:pStyle w:val="ListParagraph"/>
        <w:numPr>
          <w:ilvl w:val="0"/>
          <w:numId w:val="4"/>
        </w:numPr>
        <w:spacing w:before="0" w:after="100"/>
        <w:rPr>
          <w:rFonts w:ascii="Arial" w:hAnsi="Arial"/>
          <w:color w:val="000000"/>
          <w:sz w:val="24"/>
          <w:szCs w:val="24"/>
        </w:rPr>
      </w:pPr>
      <w:r>
        <w:rPr>
          <w:rFonts w:ascii="Arial" w:hAnsi="Arial"/>
          <w:color w:val="000000"/>
          <w:sz w:val="24"/>
          <w:szCs w:val="24"/>
        </w:rPr>
        <w:t>Aplicar STOPAT en el restore de log, con la hora exacta anterior al incidente.</w:t>
      </w:r>
    </w:p>
    <w:p>
      <w:pPr>
        <w:pStyle w:val="ListParagraph"/>
        <w:numPr>
          <w:ilvl w:val="0"/>
          <w:numId w:val="4"/>
        </w:numPr>
        <w:spacing w:before="0" w:after="100"/>
        <w:rPr>
          <w:rFonts w:ascii="Arial" w:hAnsi="Arial"/>
          <w:color w:val="000000"/>
          <w:sz w:val="24"/>
          <w:szCs w:val="24"/>
        </w:rPr>
      </w:pPr>
      <w:r>
        <w:rPr>
          <w:rFonts w:ascii="Arial" w:hAnsi="Arial"/>
          <w:color w:val="000000"/>
          <w:sz w:val="24"/>
          <w:szCs w:val="24"/>
        </w:rPr>
        <w:t>Regresar la base a MULTI_USER y validar la integridad de los datos recuperados.</w:t>
      </w:r>
    </w:p>
    <w:p>
      <w:pPr>
        <w:pStyle w:val="ListParagraph"/>
        <w:numPr>
          <w:ilvl w:val="0"/>
          <w:numId w:val="4"/>
        </w:numPr>
        <w:spacing w:before="0" w:after="100"/>
        <w:rPr>
          <w:rFonts w:ascii="Arial" w:hAnsi="Arial"/>
          <w:color w:val="000000"/>
          <w:sz w:val="24"/>
          <w:szCs w:val="24"/>
        </w:rPr>
      </w:pPr>
      <w:r>
        <w:rPr>
          <w:rFonts w:ascii="Arial" w:hAnsi="Arial"/>
          <w:color w:val="000000"/>
          <w:sz w:val="24"/>
          <w:szCs w:val="24"/>
        </w:rPr>
        <w:t>Registrar el incidente y su resolución en la bitácora de contingencia (sección 6).</w:t>
      </w:r>
    </w:p>
    <w:p>
      <w:pPr>
        <w:pStyle w:val="Heading2"/>
        <w:spacing w:before="260" w:after="120"/>
        <w:rPr>
          <w:rFonts w:ascii="Arial" w:hAnsi="Arial"/>
          <w:color w:val="000000"/>
          <w:sz w:val="24"/>
          <w:szCs w:val="24"/>
        </w:rPr>
      </w:pPr>
      <w:r>
        <w:rPr>
          <w:rFonts w:ascii="Arial" w:hAnsi="Arial"/>
          <w:b/>
          <w:bCs/>
          <w:color w:val="000000"/>
          <w:sz w:val="24"/>
          <w:szCs w:val="24"/>
        </w:rPr>
        <w:t>3.1 Diagrama de la secuencia</w:t>
      </w:r>
    </w:p>
    <w:p>
      <w:pPr>
        <w:pStyle w:val="Normal"/>
        <w:spacing w:lineRule="auto" w:line="276" w:before="0" w:after="140"/>
        <w:rPr>
          <w:rFonts w:ascii="Arial" w:hAnsi="Arial"/>
          <w:color w:val="000000"/>
          <w:sz w:val="24"/>
          <w:szCs w:val="24"/>
        </w:rPr>
      </w:pPr>
      <w:r>
        <w:rPr>
          <w:rFonts w:ascii="Arial" w:hAnsi="Arial"/>
          <w:i/>
          <w:iCs/>
          <w:color w:val="000000"/>
          <w:sz w:val="24"/>
          <w:szCs w:val="24"/>
        </w:rPr>
        <w:t>Detección del incidente  --&gt;   Backup de cola de log (NO_TRUNCATE)  --&gt;  SINGLE_USER  --&gt;  RESTORE FULL (NORECOVERY)  --&gt;   RESTORE DIFF (NORECOVERY)  --&gt;   RESTORE LOG - STOPAT (RECOVERY)  --&gt;   MULTI_USER  --&gt;   Validación  --&gt;   Cierre del incidente</w:t>
      </w:r>
    </w:p>
    <w:p>
      <w:pPr>
        <w:pStyle w:val="Heading1"/>
        <w:spacing w:before="320" w:after="160"/>
        <w:rPr>
          <w:rFonts w:ascii="Arial" w:hAnsi="Arial"/>
          <w:color w:val="000000"/>
          <w:sz w:val="24"/>
          <w:szCs w:val="24"/>
        </w:rPr>
      </w:pPr>
      <w:r>
        <w:rPr>
          <w:rFonts w:ascii="Arial" w:hAnsi="Arial"/>
          <w:b/>
          <w:bCs/>
          <w:color w:val="000000"/>
          <w:sz w:val="24"/>
          <w:szCs w:val="24"/>
        </w:rPr>
        <w:t>4. Restauración Paso a Paso</w:t>
      </w:r>
    </w:p>
    <w:p>
      <w:pPr>
        <w:pStyle w:val="Heading2"/>
        <w:spacing w:before="260" w:after="120"/>
        <w:rPr>
          <w:rFonts w:ascii="Arial" w:hAnsi="Arial"/>
          <w:color w:val="000000"/>
          <w:sz w:val="24"/>
          <w:szCs w:val="24"/>
        </w:rPr>
      </w:pPr>
      <w:r>
        <w:rPr>
          <w:rFonts w:ascii="Arial" w:hAnsi="Arial"/>
          <w:b/>
          <w:bCs/>
          <w:color w:val="000000"/>
          <w:sz w:val="24"/>
          <w:szCs w:val="24"/>
        </w:rPr>
        <w:t>4.1 Poner la base en modo de acceso exclusivo</w:t>
      </w:r>
    </w:p>
    <w:p>
      <w:pPr>
        <w:pStyle w:val="Normal"/>
        <w:shd w:val="clear" w:fill="F2F2F2"/>
        <w:spacing w:before="100" w:after="200"/>
        <w:rPr>
          <w:rFonts w:ascii="Arial" w:hAnsi="Arial"/>
          <w:color w:val="000000"/>
          <w:sz w:val="24"/>
          <w:szCs w:val="24"/>
        </w:rPr>
      </w:pPr>
      <w:r>
        <w:rPr>
          <w:rFonts w:eastAsia="Consolas" w:cs="Consolas" w:ascii="Arial" w:hAnsi="Arial"/>
          <w:color w:val="000000"/>
          <w:sz w:val="24"/>
          <w:szCs w:val="24"/>
        </w:rPr>
        <w:t>ALTER DATABASE BD_GOBIERNO_MUNICIPAL</w:t>
        <w:br/>
        <w:t>SET SINGLE_USER WITH ROLLBACK IMMEDIATE;</w:t>
      </w:r>
    </w:p>
    <w:p>
      <w:pPr>
        <w:pStyle w:val="Heading2"/>
        <w:spacing w:before="260" w:after="120"/>
        <w:rPr>
          <w:rFonts w:ascii="Arial" w:hAnsi="Arial"/>
          <w:color w:val="000000"/>
          <w:sz w:val="24"/>
          <w:szCs w:val="24"/>
        </w:rPr>
      </w:pPr>
      <w:r>
        <w:rPr>
          <w:rFonts w:ascii="Arial" w:hAnsi="Arial"/>
          <w:b/>
          <w:bCs/>
          <w:color w:val="000000"/>
          <w:sz w:val="24"/>
          <w:szCs w:val="24"/>
        </w:rPr>
        <w:t>4.2 Restaurar el backup completo (sin recuperar aún)</w:t>
      </w:r>
    </w:p>
    <w:p>
      <w:pPr>
        <w:pStyle w:val="Normal"/>
        <w:shd w:val="clear" w:fill="F2F2F2"/>
        <w:spacing w:before="100" w:after="200"/>
        <w:rPr>
          <w:rFonts w:ascii="Arial" w:hAnsi="Arial"/>
          <w:color w:val="000000"/>
          <w:sz w:val="24"/>
          <w:szCs w:val="24"/>
        </w:rPr>
      </w:pPr>
      <w:r>
        <w:rPr>
          <w:rFonts w:eastAsia="Consolas" w:cs="Consolas" w:ascii="Arial" w:hAnsi="Arial"/>
          <w:color w:val="000000"/>
          <w:sz w:val="24"/>
          <w:szCs w:val="24"/>
        </w:rPr>
        <w:t>RESTORE DATABASE BD_GOBIERNO_MUNICIPAL</w:t>
        <w:br/>
        <w:t>FROM DISK = '/ProyectoABD/backups/BD_GOBIERNO_MUNICIPAL_FULL.bak'</w:t>
        <w:br/>
        <w:t>WITH NORECOVERY, REPLACE, STATS = 10;</w:t>
      </w:r>
    </w:p>
    <w:p>
      <w:pPr>
        <w:pStyle w:val="Heading2"/>
        <w:spacing w:before="260" w:after="120"/>
        <w:rPr>
          <w:rFonts w:ascii="Arial" w:hAnsi="Arial"/>
          <w:color w:val="000000"/>
          <w:sz w:val="24"/>
          <w:szCs w:val="24"/>
        </w:rPr>
      </w:pPr>
      <w:r>
        <w:rPr>
          <w:rFonts w:ascii="Arial" w:hAnsi="Arial"/>
          <w:b/>
          <w:bCs/>
          <w:color w:val="000000"/>
          <w:sz w:val="24"/>
          <w:szCs w:val="24"/>
        </w:rPr>
        <w:t>4.3 Restaurar el backup diferencial más reciente</w:t>
      </w:r>
    </w:p>
    <w:p>
      <w:pPr>
        <w:pStyle w:val="Normal"/>
        <w:shd w:val="clear" w:fill="F2F2F2"/>
        <w:spacing w:before="100" w:after="200"/>
        <w:rPr>
          <w:rFonts w:ascii="Arial" w:hAnsi="Arial"/>
          <w:color w:val="000000"/>
          <w:sz w:val="24"/>
          <w:szCs w:val="24"/>
        </w:rPr>
      </w:pPr>
      <w:r>
        <w:rPr>
          <w:rFonts w:eastAsia="Consolas" w:cs="Consolas" w:ascii="Arial" w:hAnsi="Arial"/>
          <w:color w:val="000000"/>
          <w:sz w:val="24"/>
          <w:szCs w:val="24"/>
        </w:rPr>
        <w:t>RESTORE DATABASE BD_GOBIERNO_MUNICIPAL</w:t>
        <w:br/>
        <w:t>FROM DISK = '/ProyectoABD/backups/BD_GOBIERNO_MUNICIPAL_DIFF.bak'</w:t>
        <w:br/>
        <w:t>WITH NORECOVERY, STATS = 10;</w:t>
      </w:r>
    </w:p>
    <w:p>
      <w:pPr>
        <w:pStyle w:val="Heading2"/>
        <w:spacing w:before="260" w:after="120"/>
        <w:rPr>
          <w:rFonts w:ascii="Arial" w:hAnsi="Arial"/>
          <w:color w:val="000000"/>
          <w:sz w:val="24"/>
          <w:szCs w:val="24"/>
        </w:rPr>
      </w:pPr>
      <w:r>
        <w:rPr>
          <w:rFonts w:ascii="Arial" w:hAnsi="Arial"/>
          <w:b/>
          <w:bCs/>
          <w:color w:val="000000"/>
          <w:sz w:val="24"/>
          <w:szCs w:val="24"/>
        </w:rPr>
        <w:t>4.4 Restaurar el log hasta el instante exacto anterior al incidente</w:t>
      </w:r>
    </w:p>
    <w:p>
      <w:pPr>
        <w:pStyle w:val="Normal"/>
        <w:shd w:val="clear" w:fill="F2F2F2"/>
        <w:spacing w:before="100" w:after="200"/>
        <w:rPr>
          <w:rFonts w:ascii="Arial" w:hAnsi="Arial"/>
          <w:color w:val="000000"/>
          <w:sz w:val="24"/>
          <w:szCs w:val="24"/>
        </w:rPr>
      </w:pPr>
      <w:r>
        <w:rPr>
          <w:rFonts w:eastAsia="Consolas" w:cs="Consolas" w:ascii="Arial" w:hAnsi="Arial"/>
          <w:color w:val="000000"/>
          <w:sz w:val="24"/>
          <w:szCs w:val="24"/>
        </w:rPr>
        <w:t>RESTORE LOG BD_GOBIERNO_MUNICIPAL</w:t>
        <w:br/>
        <w:t>FROM DISK = '/ProyectoABD/backups/BD_GOBIERNO_MUNICIPAL_LOG.trn'</w:t>
        <w:br/>
        <w:t>WITH RECOVERY, STOPAT = '&lt;FECHA_HORA_ANTES_DEL_INCIDENTE&gt;', STATS = 10;</w:t>
      </w:r>
    </w:p>
    <w:p>
      <w:pPr>
        <w:pStyle w:val="Normal"/>
        <w:spacing w:lineRule="auto" w:line="276" w:before="0" w:after="140"/>
        <w:rPr>
          <w:rFonts w:ascii="Arial" w:hAnsi="Arial"/>
          <w:b w:val="false"/>
          <w:bCs w:val="false"/>
          <w:color w:val="000000"/>
          <w:sz w:val="24"/>
          <w:szCs w:val="24"/>
        </w:rPr>
      </w:pPr>
      <w:r>
        <w:rPr>
          <w:rFonts w:ascii="Arial" w:hAnsi="Arial"/>
          <w:b w:val="false"/>
          <w:bCs w:val="false"/>
          <w:color w:val="000000"/>
          <w:sz w:val="24"/>
          <w:szCs w:val="24"/>
        </w:rPr>
        <w:t>El valor de STOPAT debe obtenerse de la hora registrada antes de la eliminación (ver sección 5, captura de hora exacta). Nunca se debe estimar o redondear esta hora un valor incorrecto puede recuperar la base ya sin los datos, o descartar transacciones válidas posteriores.</w:t>
      </w:r>
    </w:p>
    <w:p>
      <w:pPr>
        <w:pStyle w:val="Heading2"/>
        <w:spacing w:before="260" w:after="120"/>
        <w:rPr>
          <w:rFonts w:ascii="Arial" w:hAnsi="Arial"/>
          <w:color w:val="000000"/>
          <w:sz w:val="24"/>
          <w:szCs w:val="24"/>
        </w:rPr>
      </w:pPr>
      <w:r>
        <w:rPr>
          <w:rFonts w:ascii="Arial" w:hAnsi="Arial"/>
          <w:b/>
          <w:bCs/>
          <w:color w:val="000000"/>
          <w:sz w:val="24"/>
          <w:szCs w:val="24"/>
        </w:rPr>
        <w:t>4.5 Reactivar acceso múltiple y validar</w:t>
      </w:r>
    </w:p>
    <w:p>
      <w:pPr>
        <w:pStyle w:val="Normal"/>
        <w:shd w:val="clear" w:fill="F2F2F2"/>
        <w:spacing w:before="100" w:after="200"/>
        <w:rPr>
          <w:rFonts w:ascii="Arial" w:hAnsi="Arial"/>
          <w:color w:val="000000"/>
          <w:sz w:val="24"/>
          <w:szCs w:val="24"/>
        </w:rPr>
      </w:pPr>
      <w:r>
        <w:rPr>
          <w:rFonts w:eastAsia="Consolas" w:cs="Consolas" w:ascii="Arial" w:hAnsi="Arial"/>
          <w:color w:val="000000"/>
          <w:sz w:val="24"/>
          <w:szCs w:val="24"/>
        </w:rPr>
        <w:t>ALTER DATABASE BD_GOBIERNO_MUNICIPAL SET MULTI_USER;</w:t>
        <w:br/>
        <w:br/>
        <w:t>-- Validación de estado</w:t>
        <w:br/>
        <w:t>SELECT name, state_desc, user_access_desc</w:t>
        <w:br/>
        <w:t>FROM sys.databases</w:t>
        <w:br/>
        <w:t>WHERE name = 'BD_GOBIERNO_MUNICIPAL';</w:t>
      </w:r>
    </w:p>
    <w:p>
      <w:pPr>
        <w:pStyle w:val="Normal"/>
        <w:spacing w:lineRule="auto" w:line="276" w:before="0" w:after="140"/>
        <w:rPr>
          <w:rFonts w:ascii="Arial" w:hAnsi="Arial"/>
          <w:color w:val="000000"/>
          <w:sz w:val="24"/>
          <w:szCs w:val="24"/>
        </w:rPr>
      </w:pPr>
      <w:r>
        <w:rPr>
          <w:rFonts w:ascii="Arial" w:hAnsi="Arial"/>
          <w:color w:val="000000"/>
          <w:sz w:val="24"/>
          <w:szCs w:val="24"/>
        </w:rPr>
        <w:t>El resultado esperado es state_desc = ONLINE y user_access_desc = MULTI_USER. Adicionalmente, se debe verificar de forma puntual que el registro o la tabla afectada haya sido recuperada exitosamente.</w:t>
      </w:r>
    </w:p>
    <w:p>
      <w:pPr>
        <w:pStyle w:val="Heading1"/>
        <w:spacing w:before="0" w:after="160"/>
        <w:rPr>
          <w:rFonts w:ascii="Arial" w:hAnsi="Arial"/>
          <w:color w:val="000000"/>
          <w:sz w:val="24"/>
          <w:szCs w:val="24"/>
        </w:rPr>
      </w:pPr>
      <w:r>
        <w:rPr>
          <w:rFonts w:ascii="Arial" w:hAnsi="Arial"/>
          <w:b/>
          <w:bCs/>
          <w:color w:val="000000"/>
          <w:sz w:val="24"/>
          <w:szCs w:val="24"/>
        </w:rPr>
        <w:t>5. Simulacro de Desastre (Prueba de Validación)</w:t>
      </w:r>
    </w:p>
    <w:p>
      <w:pPr>
        <w:pStyle w:val="Normal"/>
        <w:spacing w:lineRule="auto" w:line="276" w:before="0" w:after="140"/>
        <w:rPr>
          <w:rFonts w:ascii="Arial" w:hAnsi="Arial"/>
          <w:color w:val="000000"/>
          <w:sz w:val="24"/>
          <w:szCs w:val="24"/>
        </w:rPr>
      </w:pPr>
      <w:r>
        <w:rPr>
          <w:rFonts w:ascii="Arial" w:hAnsi="Arial"/>
          <w:color w:val="000000"/>
          <w:sz w:val="24"/>
          <w:szCs w:val="24"/>
        </w:rPr>
        <w:t>Este simulacro se ejecuta de forma controlada para verificar que la estrategia de backups es efectiva antes de depender de ella en un incidente real.</w:t>
      </w:r>
    </w:p>
    <w:p>
      <w:pPr>
        <w:pStyle w:val="Heading2"/>
        <w:spacing w:before="260" w:after="120"/>
        <w:rPr>
          <w:rFonts w:ascii="Arial" w:hAnsi="Arial"/>
          <w:color w:val="000000"/>
          <w:sz w:val="24"/>
          <w:szCs w:val="24"/>
        </w:rPr>
      </w:pPr>
      <w:r>
        <w:rPr>
          <w:rFonts w:ascii="Arial" w:hAnsi="Arial"/>
          <w:b/>
          <w:bCs/>
          <w:color w:val="000000"/>
          <w:sz w:val="24"/>
          <w:szCs w:val="24"/>
        </w:rPr>
        <w:t>5.1 Escenario A — Eliminación accidental de un registro</w:t>
      </w:r>
    </w:p>
    <w:p>
      <w:pPr>
        <w:pStyle w:val="Normal"/>
        <w:shd w:val="clear" w:fill="F2F2F2"/>
        <w:spacing w:before="100" w:after="200"/>
        <w:rPr>
          <w:rFonts w:ascii="Arial" w:hAnsi="Arial"/>
          <w:color w:val="000000"/>
          <w:sz w:val="24"/>
          <w:szCs w:val="24"/>
        </w:rPr>
      </w:pPr>
      <w:r>
        <w:rPr>
          <w:rFonts w:eastAsia="Consolas" w:cs="Consolas" w:ascii="Arial" w:hAnsi="Arial"/>
          <w:color w:val="000000"/>
          <w:sz w:val="24"/>
          <w:szCs w:val="24"/>
        </w:rPr>
        <w:t>-- 1. Insertar un dato de prueba</w:t>
        <w:br/>
        <w:t>INSERT INTO Catastro.Contribuyentes</w:t>
        <w:br/>
        <w:t xml:space="preserve">  (ci_nit, nombres_razon_social, tipo_persona, telefono, email, direccion_fiscal)</w:t>
        <w:br/>
        <w:t>VALUES</w:t>
        <w:br/>
        <w:t xml:space="preserve">  ('PRUEBA999', 'REGISTRO DE RESTAURACION', 'N', '70000000',</w:t>
        <w:br/>
        <w:t xml:space="preserve">   'prueba@test.com', 'Direccion de prueba');</w:t>
        <w:br/>
        <w:br/>
        <w:t>-- 2. Capturar la hora exacta (usar este valor en STOPAT)</w:t>
        <w:br/>
        <w:t>SELECT GETDATE() AS HoraInsercion;</w:t>
        <w:br/>
        <w:br/>
        <w:t>-- 3. Simular el error: eliminación accidental</w:t>
        <w:br/>
        <w:t>DELETE FROM Catastro.Contribuyentes WHERE ci_nit = 'PRUEBA999';</w:t>
      </w:r>
    </w:p>
    <w:p>
      <w:pPr>
        <w:pStyle w:val="Heading2"/>
        <w:spacing w:before="260" w:after="120"/>
        <w:rPr>
          <w:rFonts w:ascii="Arial" w:hAnsi="Arial"/>
          <w:color w:val="000000"/>
          <w:sz w:val="24"/>
          <w:szCs w:val="24"/>
        </w:rPr>
      </w:pPr>
      <w:r>
        <w:rPr>
          <w:rFonts w:ascii="Arial" w:hAnsi="Arial"/>
          <w:b/>
          <w:bCs/>
          <w:color w:val="000000"/>
          <w:sz w:val="24"/>
          <w:szCs w:val="24"/>
        </w:rPr>
        <w:t>5.2 Escenario B — Pérdida de una tabla completa</w:t>
      </w:r>
    </w:p>
    <w:p>
      <w:pPr>
        <w:pStyle w:val="Normal"/>
        <w:shd w:val="clear" w:fill="F2F2F2"/>
        <w:spacing w:before="100" w:after="200"/>
        <w:rPr>
          <w:rFonts w:ascii="Arial" w:hAnsi="Arial"/>
          <w:color w:val="000000"/>
          <w:sz w:val="24"/>
          <w:szCs w:val="24"/>
        </w:rPr>
      </w:pPr>
      <w:r>
        <w:rPr>
          <w:rFonts w:eastAsia="Consolas" w:cs="Consolas" w:ascii="Arial" w:hAnsi="Arial"/>
          <w:color w:val="000000"/>
          <w:sz w:val="24"/>
          <w:szCs w:val="24"/>
        </w:rPr>
        <w:t>DROP TABLE IF EXISTS Recaudaciones.CobrosVentanilla;</w:t>
        <w:br/>
        <w:br/>
        <w:t>-- Verificación de la pérdida</w:t>
        <w:br/>
        <w:t>SELECT name, type_desc FROM sys.tables WHERE name = 'CobrosVentanilla';</w:t>
      </w:r>
    </w:p>
    <w:p>
      <w:pPr>
        <w:pStyle w:val="Heading2"/>
        <w:spacing w:before="260" w:after="120"/>
        <w:rPr>
          <w:rFonts w:ascii="Arial" w:hAnsi="Arial"/>
          <w:color w:val="000000"/>
          <w:sz w:val="24"/>
          <w:szCs w:val="24"/>
        </w:rPr>
      </w:pPr>
      <w:r>
        <w:rPr>
          <w:rFonts w:ascii="Arial" w:hAnsi="Arial"/>
          <w:b/>
          <w:bCs/>
          <w:color w:val="000000"/>
          <w:sz w:val="24"/>
          <w:szCs w:val="24"/>
        </w:rPr>
        <w:t>5.3 Resultado esperado tras aplicar la restauración (secc. 4)</w:t>
      </w:r>
    </w:p>
    <w:tbl>
      <w:tblPr>
        <w:tblW w:w="9350" w:type="dxa"/>
        <w:jc w:val="left"/>
        <w:tblInd w:w="105" w:type="dxa"/>
        <w:tblLayout w:type="fixed"/>
        <w:tblCellMar>
          <w:top w:w="80" w:type="dxa"/>
          <w:left w:w="100" w:type="dxa"/>
          <w:bottom w:w="80" w:type="dxa"/>
          <w:right w:w="100" w:type="dxa"/>
        </w:tblCellMar>
      </w:tblPr>
      <w:tblGrid>
        <w:gridCol w:w="3197"/>
        <w:gridCol w:w="3803"/>
        <w:gridCol w:w="2350"/>
      </w:tblGrid>
      <w:tr>
        <w:trPr>
          <w:tblHeader w:val="true"/>
        </w:trPr>
        <w:tc>
          <w:tcPr>
            <w:tcW w:w="3197"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Verificación</w:t>
            </w:r>
          </w:p>
        </w:tc>
        <w:tc>
          <w:tcPr>
            <w:tcW w:w="3803"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Consulta</w:t>
            </w:r>
          </w:p>
        </w:tc>
        <w:tc>
          <w:tcPr>
            <w:tcW w:w="2350"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Resultado esperado</w:t>
            </w:r>
          </w:p>
        </w:tc>
      </w:tr>
      <w:tr>
        <w:trPr/>
        <w:tc>
          <w:tcPr>
            <w:tcW w:w="3197"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Registro recuperado</w:t>
            </w:r>
          </w:p>
        </w:tc>
        <w:tc>
          <w:tcPr>
            <w:tcW w:w="3803"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SELECT * FROM Catastro.Contribuyentes WHERE ci_nit='PRUEBA999'</w:t>
            </w:r>
          </w:p>
        </w:tc>
        <w:tc>
          <w:tcPr>
            <w:tcW w:w="2350"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1 fila (el registro reaparece)</w:t>
            </w:r>
          </w:p>
        </w:tc>
      </w:tr>
      <w:tr>
        <w:trPr/>
        <w:tc>
          <w:tcPr>
            <w:tcW w:w="3197" w:type="dxa"/>
            <w:tcBorders>
              <w:top w:val="single" w:sz="4" w:space="0" w:color="000000"/>
              <w:left w:val="single" w:sz="4" w:space="0" w:color="000000"/>
              <w:bottom w:val="single" w:sz="4" w:space="0" w:color="000000"/>
              <w:right w:val="single" w:sz="4" w:space="0" w:color="000000"/>
            </w:tcBorders>
            <w:shd w:fill="F2F6FB" w:val="clear"/>
          </w:tcPr>
          <w:p>
            <w:pPr>
              <w:pStyle w:val="Normal"/>
              <w:rPr>
                <w:rFonts w:ascii="Arial" w:hAnsi="Arial"/>
                <w:color w:val="000000"/>
                <w:sz w:val="24"/>
                <w:szCs w:val="24"/>
              </w:rPr>
            </w:pPr>
            <w:r>
              <w:rPr>
                <w:rFonts w:ascii="Arial" w:hAnsi="Arial"/>
                <w:b w:val="false"/>
                <w:bCs w:val="false"/>
                <w:color w:val="000000"/>
                <w:sz w:val="24"/>
                <w:szCs w:val="24"/>
              </w:rPr>
              <w:t>Tabla recuperada</w:t>
            </w:r>
          </w:p>
        </w:tc>
        <w:tc>
          <w:tcPr>
            <w:tcW w:w="3803" w:type="dxa"/>
            <w:tcBorders>
              <w:top w:val="single" w:sz="4" w:space="0" w:color="000000"/>
              <w:left w:val="single" w:sz="4" w:space="0" w:color="000000"/>
              <w:bottom w:val="single" w:sz="4" w:space="0" w:color="000000"/>
              <w:right w:val="single" w:sz="4" w:space="0" w:color="000000"/>
            </w:tcBorders>
            <w:shd w:fill="F2F6FB" w:val="clear"/>
          </w:tcPr>
          <w:p>
            <w:pPr>
              <w:pStyle w:val="Normal"/>
              <w:rPr>
                <w:rFonts w:ascii="Arial" w:hAnsi="Arial"/>
                <w:color w:val="000000"/>
                <w:sz w:val="24"/>
                <w:szCs w:val="24"/>
              </w:rPr>
            </w:pPr>
            <w:r>
              <w:rPr>
                <w:rFonts w:ascii="Arial" w:hAnsi="Arial"/>
                <w:b w:val="false"/>
                <w:bCs w:val="false"/>
                <w:color w:val="000000"/>
                <w:sz w:val="24"/>
                <w:szCs w:val="24"/>
              </w:rPr>
              <w:t>SELECT name FROM sys.tables WHERE name='CobrosVentanilla'</w:t>
            </w:r>
          </w:p>
        </w:tc>
        <w:tc>
          <w:tcPr>
            <w:tcW w:w="2350" w:type="dxa"/>
            <w:tcBorders>
              <w:top w:val="single" w:sz="4" w:space="0" w:color="000000"/>
              <w:left w:val="single" w:sz="4" w:space="0" w:color="000000"/>
              <w:bottom w:val="single" w:sz="4" w:space="0" w:color="000000"/>
              <w:right w:val="single" w:sz="4" w:space="0" w:color="000000"/>
            </w:tcBorders>
            <w:shd w:fill="F2F6FB" w:val="clear"/>
          </w:tcPr>
          <w:p>
            <w:pPr>
              <w:pStyle w:val="Normal"/>
              <w:rPr>
                <w:rFonts w:ascii="Arial" w:hAnsi="Arial"/>
                <w:color w:val="000000"/>
                <w:sz w:val="24"/>
                <w:szCs w:val="24"/>
              </w:rPr>
            </w:pPr>
            <w:r>
              <w:rPr>
                <w:rFonts w:ascii="Arial" w:hAnsi="Arial"/>
                <w:b w:val="false"/>
                <w:bCs w:val="false"/>
                <w:color w:val="000000"/>
                <w:sz w:val="24"/>
                <w:szCs w:val="24"/>
              </w:rPr>
              <w:t>1 fila (la tabla existe de nuevo)</w:t>
            </w:r>
          </w:p>
        </w:tc>
      </w:tr>
      <w:tr>
        <w:trPr/>
        <w:tc>
          <w:tcPr>
            <w:tcW w:w="3197"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Base operativa</w:t>
            </w:r>
          </w:p>
        </w:tc>
        <w:tc>
          <w:tcPr>
            <w:tcW w:w="3803"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SELECT state_desc FROM sys.databases WHERE name='BD_GOBIERNO_MUNICIPAL'</w:t>
            </w:r>
          </w:p>
        </w:tc>
        <w:tc>
          <w:tcPr>
            <w:tcW w:w="2350"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ONLINE</w:t>
            </w:r>
          </w:p>
        </w:tc>
      </w:tr>
    </w:tbl>
    <w:p>
      <w:pPr>
        <w:pStyle w:val="Heading1"/>
        <w:spacing w:before="320" w:after="160"/>
        <w:rPr>
          <w:rFonts w:ascii="Arial" w:hAnsi="Arial"/>
          <w:color w:val="000000"/>
          <w:sz w:val="24"/>
          <w:szCs w:val="24"/>
        </w:rPr>
      </w:pPr>
      <w:r>
        <w:rPr>
          <w:rFonts w:ascii="Arial" w:hAnsi="Arial"/>
          <w:b/>
          <w:bCs/>
          <w:color w:val="000000"/>
          <w:sz w:val="24"/>
          <w:szCs w:val="24"/>
        </w:rPr>
        <w:t>6. Bitácora de Contingencia</w:t>
      </w:r>
    </w:p>
    <w:p>
      <w:pPr>
        <w:pStyle w:val="Normal"/>
        <w:spacing w:lineRule="auto" w:line="276" w:before="0" w:after="140"/>
        <w:rPr>
          <w:rFonts w:ascii="Arial" w:hAnsi="Arial"/>
          <w:color w:val="000000"/>
          <w:sz w:val="24"/>
          <w:szCs w:val="24"/>
        </w:rPr>
      </w:pPr>
      <w:r>
        <w:rPr>
          <w:rFonts w:ascii="Arial" w:hAnsi="Arial"/>
          <w:color w:val="000000"/>
          <w:sz w:val="24"/>
          <w:szCs w:val="24"/>
        </w:rPr>
        <w:t>Todo incidente real o simulacro debe quedar registrado en esta bitácora, como respaldo documental del cumplimiento del presente manual.</w:t>
      </w:r>
    </w:p>
    <w:tbl>
      <w:tblPr>
        <w:tblW w:w="9585" w:type="dxa"/>
        <w:jc w:val="left"/>
        <w:tblInd w:w="105" w:type="dxa"/>
        <w:tblLayout w:type="fixed"/>
        <w:tblCellMar>
          <w:top w:w="80" w:type="dxa"/>
          <w:left w:w="100" w:type="dxa"/>
          <w:bottom w:w="80" w:type="dxa"/>
          <w:right w:w="100" w:type="dxa"/>
        </w:tblCellMar>
      </w:tblPr>
      <w:tblGrid>
        <w:gridCol w:w="1897"/>
        <w:gridCol w:w="2903"/>
        <w:gridCol w:w="1898"/>
        <w:gridCol w:w="1501"/>
        <w:gridCol w:w="1386"/>
      </w:tblGrid>
      <w:tr>
        <w:trPr>
          <w:tblHeader w:val="true"/>
        </w:trPr>
        <w:tc>
          <w:tcPr>
            <w:tcW w:w="1897"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Fecha/Hora incidente</w:t>
            </w:r>
          </w:p>
        </w:tc>
        <w:tc>
          <w:tcPr>
            <w:tcW w:w="2903"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Descripción</w:t>
            </w:r>
          </w:p>
        </w:tc>
        <w:tc>
          <w:tcPr>
            <w:tcW w:w="1898"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STOPAT aplicado</w:t>
            </w:r>
          </w:p>
        </w:tc>
        <w:tc>
          <w:tcPr>
            <w:tcW w:w="1501"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Responsable</w:t>
            </w:r>
          </w:p>
        </w:tc>
        <w:tc>
          <w:tcPr>
            <w:tcW w:w="1386"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Resultado</w:t>
            </w:r>
          </w:p>
        </w:tc>
      </w:tr>
      <w:tr>
        <w:trPr>
          <w:trHeight w:val="748" w:hRule="atLeast"/>
        </w:trPr>
        <w:tc>
          <w:tcPr>
            <w:tcW w:w="1897"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color w:val="000000"/>
                <w:sz w:val="24"/>
                <w:szCs w:val="24"/>
              </w:rPr>
              <w:t>28/09/2026 16:42:18</w:t>
            </w:r>
          </w:p>
        </w:tc>
        <w:tc>
          <w:tcPr>
            <w:tcW w:w="2903"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color w:val="000000"/>
                <w:sz w:val="24"/>
                <w:szCs w:val="24"/>
              </w:rPr>
              <w:t xml:space="preserve">Eliminación accidental del registro </w:t>
            </w:r>
            <w:r>
              <w:rPr>
                <w:rStyle w:val="SourceText"/>
                <w:rFonts w:ascii="Arial" w:hAnsi="Arial"/>
                <w:color w:val="000000"/>
                <w:sz w:val="24"/>
                <w:szCs w:val="24"/>
              </w:rPr>
              <w:t>PRUEBA999</w:t>
            </w:r>
            <w:r>
              <w:rPr>
                <w:rFonts w:ascii="Arial" w:hAnsi="Arial"/>
                <w:color w:val="000000"/>
                <w:sz w:val="24"/>
                <w:szCs w:val="24"/>
              </w:rPr>
              <w:t xml:space="preserve"> durante simulacro controlado.</w:t>
            </w:r>
          </w:p>
        </w:tc>
        <w:tc>
          <w:tcPr>
            <w:tcW w:w="1898"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color w:val="000000"/>
                <w:sz w:val="24"/>
                <w:szCs w:val="24"/>
              </w:rPr>
              <w:t>28/09/2026 16:42:18</w:t>
            </w:r>
          </w:p>
        </w:tc>
        <w:tc>
          <w:tcPr>
            <w:tcW w:w="1501"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color w:val="000000"/>
                <w:sz w:val="24"/>
                <w:szCs w:val="24"/>
              </w:rPr>
              <w:t>Integrante 3</w:t>
            </w:r>
          </w:p>
        </w:tc>
        <w:tc>
          <w:tcPr>
            <w:tcW w:w="1386"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 xml:space="preserve">☐ </w:t>
            </w:r>
            <w:r>
              <w:rPr>
                <w:rFonts w:ascii="Arial" w:hAnsi="Arial"/>
                <w:b w:val="false"/>
                <w:bCs w:val="false"/>
                <w:color w:val="000000"/>
                <w:sz w:val="24"/>
                <w:szCs w:val="24"/>
              </w:rPr>
              <w:t>Exitoso  ☐ Fallido</w:t>
            </w:r>
          </w:p>
        </w:tc>
      </w:tr>
    </w:tbl>
    <w:p>
      <w:pPr>
        <w:pStyle w:val="Heading1"/>
        <w:spacing w:before="320" w:after="160"/>
        <w:rPr>
          <w:rFonts w:ascii="Arial" w:hAnsi="Arial"/>
          <w:color w:val="000000"/>
          <w:sz w:val="24"/>
          <w:szCs w:val="24"/>
        </w:rPr>
      </w:pPr>
      <w:r>
        <w:rPr>
          <w:rFonts w:ascii="Arial" w:hAnsi="Arial"/>
          <w:b/>
          <w:bCs/>
          <w:color w:val="000000"/>
          <w:sz w:val="24"/>
          <w:szCs w:val="24"/>
        </w:rPr>
        <w:t>7. Auditoría como Soporte de Contingencia</w:t>
      </w:r>
    </w:p>
    <w:p>
      <w:pPr>
        <w:pStyle w:val="Normal"/>
        <w:spacing w:lineRule="auto" w:line="276" w:before="0" w:after="140"/>
        <w:rPr>
          <w:rFonts w:ascii="Arial" w:hAnsi="Arial"/>
          <w:color w:val="000000"/>
          <w:sz w:val="24"/>
          <w:szCs w:val="24"/>
        </w:rPr>
      </w:pPr>
      <w:r>
        <w:rPr>
          <w:rFonts w:ascii="Arial" w:hAnsi="Arial"/>
          <w:color w:val="000000"/>
          <w:sz w:val="24"/>
          <w:szCs w:val="24"/>
        </w:rPr>
        <w:t>El sistema de auditoría (Server Audit + Database Audit Specification) permite reconstruir con exactitud qué operación causó el incidente quién la ejecutó y a qué hora, información indispensable para determinar el valor correcto de STOPAT y para el análisis post-incidente.</w:t>
      </w:r>
    </w:p>
    <w:p>
      <w:pPr>
        <w:pStyle w:val="Normal"/>
        <w:shd w:val="clear" w:fill="F2F2F2"/>
        <w:spacing w:before="100" w:after="200"/>
        <w:rPr>
          <w:rFonts w:ascii="Arial" w:hAnsi="Arial"/>
          <w:color w:val="000000"/>
          <w:sz w:val="24"/>
          <w:szCs w:val="24"/>
        </w:rPr>
      </w:pPr>
      <w:r>
        <w:rPr>
          <w:rFonts w:eastAsia="Consolas" w:cs="Consolas" w:ascii="Arial" w:hAnsi="Arial"/>
          <w:color w:val="000000"/>
          <w:sz w:val="24"/>
          <w:szCs w:val="24"/>
        </w:rPr>
        <w:t>SELECT event_time, server_principal_name, database_principal_name,</w:t>
        <w:br/>
        <w:t xml:space="preserve">       action_id, succeeded, schema_name, object_name, statement</w:t>
        <w:br/>
        <w:t>FROM sys.fn_get_audit_file('/ProyectoABD/audit/*.sqlaudit', DEFAULT, DEFAULT)</w:t>
        <w:br/>
        <w:t>ORDER BY event_time DESC;</w:t>
      </w:r>
    </w:p>
    <w:p>
      <w:pPr>
        <w:pStyle w:val="Normal"/>
        <w:spacing w:lineRule="auto" w:line="276" w:before="0" w:after="140"/>
        <w:rPr>
          <w:rFonts w:ascii="Arial" w:hAnsi="Arial"/>
          <w:color w:val="000000"/>
          <w:sz w:val="24"/>
          <w:szCs w:val="24"/>
        </w:rPr>
      </w:pPr>
      <w:r>
        <w:rPr>
          <w:rFonts w:ascii="Arial" w:hAnsi="Arial"/>
          <w:color w:val="000000"/>
          <w:sz w:val="24"/>
          <w:szCs w:val="24"/>
        </w:rPr>
        <w:t>Se recomienda consultar la auditoría como primer paso de todo incidente antes de iniciar la restauración para fijar con precisión la hora del evento causante.</w:t>
      </w:r>
    </w:p>
    <w:p>
      <w:pPr>
        <w:pStyle w:val="Heading1"/>
        <w:spacing w:before="320" w:after="160"/>
        <w:rPr>
          <w:rFonts w:ascii="Arial" w:hAnsi="Arial"/>
          <w:color w:val="000000"/>
          <w:sz w:val="24"/>
          <w:szCs w:val="24"/>
        </w:rPr>
      </w:pPr>
      <w:r>
        <w:rPr>
          <w:rFonts w:ascii="Arial" w:hAnsi="Arial"/>
          <w:b/>
          <w:bCs/>
          <w:color w:val="000000"/>
          <w:sz w:val="24"/>
          <w:szCs w:val="24"/>
        </w:rPr>
        <w:t>8. Roles y Responsabilidades ante Contingencia</w:t>
      </w:r>
    </w:p>
    <w:tbl>
      <w:tblPr>
        <w:tblW w:w="9350" w:type="dxa"/>
        <w:jc w:val="left"/>
        <w:tblInd w:w="105" w:type="dxa"/>
        <w:tblLayout w:type="fixed"/>
        <w:tblCellMar>
          <w:top w:w="80" w:type="dxa"/>
          <w:left w:w="100" w:type="dxa"/>
          <w:bottom w:w="80" w:type="dxa"/>
          <w:right w:w="100" w:type="dxa"/>
        </w:tblCellMar>
      </w:tblPr>
      <w:tblGrid>
        <w:gridCol w:w="3597"/>
        <w:gridCol w:w="5753"/>
      </w:tblGrid>
      <w:tr>
        <w:trPr>
          <w:tblHeader w:val="true"/>
        </w:trPr>
        <w:tc>
          <w:tcPr>
            <w:tcW w:w="3597"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Rol</w:t>
            </w:r>
          </w:p>
        </w:tc>
        <w:tc>
          <w:tcPr>
            <w:tcW w:w="5753" w:type="dxa"/>
            <w:tcBorders>
              <w:top w:val="single" w:sz="4" w:space="0" w:color="000000"/>
              <w:left w:val="single" w:sz="4" w:space="0" w:color="000000"/>
              <w:bottom w:val="single" w:sz="4" w:space="0" w:color="000000"/>
              <w:right w:val="single" w:sz="4" w:space="0" w:color="000000"/>
            </w:tcBorders>
            <w:shd w:fill="81D41A" w:val="clear"/>
          </w:tcPr>
          <w:p>
            <w:pPr>
              <w:pStyle w:val="Normal"/>
              <w:rPr>
                <w:rFonts w:ascii="Arial" w:hAnsi="Arial"/>
                <w:color w:val="000000"/>
                <w:sz w:val="24"/>
                <w:szCs w:val="24"/>
              </w:rPr>
            </w:pPr>
            <w:r>
              <w:rPr>
                <w:rFonts w:ascii="Arial" w:hAnsi="Arial"/>
                <w:b/>
                <w:bCs/>
                <w:color w:val="000000"/>
                <w:sz w:val="24"/>
                <w:szCs w:val="24"/>
              </w:rPr>
              <w:t>Responsabilidad en el incidente</w:t>
            </w:r>
          </w:p>
        </w:tc>
      </w:tr>
      <w:tr>
        <w:trPr/>
        <w:tc>
          <w:tcPr>
            <w:tcW w:w="3597"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DBA / Administrador</w:t>
            </w:r>
          </w:p>
        </w:tc>
        <w:tc>
          <w:tcPr>
            <w:tcW w:w="5753"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Ejecuta el procedimiento de restauración completo (secciones 3 y 4) autoriza el cambio a SINGLE_USER</w:t>
            </w:r>
          </w:p>
        </w:tc>
      </w:tr>
      <w:tr>
        <w:trPr/>
        <w:tc>
          <w:tcPr>
            <w:tcW w:w="3597" w:type="dxa"/>
            <w:tcBorders>
              <w:top w:val="single" w:sz="4" w:space="0" w:color="000000"/>
              <w:left w:val="single" w:sz="4" w:space="0" w:color="000000"/>
              <w:bottom w:val="single" w:sz="4" w:space="0" w:color="000000"/>
              <w:right w:val="single" w:sz="4" w:space="0" w:color="000000"/>
            </w:tcBorders>
            <w:shd w:fill="F2F6FB" w:val="clear"/>
          </w:tcPr>
          <w:p>
            <w:pPr>
              <w:pStyle w:val="Normal"/>
              <w:rPr>
                <w:rFonts w:ascii="Arial" w:hAnsi="Arial"/>
                <w:color w:val="000000"/>
                <w:sz w:val="24"/>
                <w:szCs w:val="24"/>
              </w:rPr>
            </w:pPr>
            <w:r>
              <w:rPr>
                <w:rFonts w:ascii="Arial" w:hAnsi="Arial"/>
                <w:b w:val="false"/>
                <w:bCs w:val="false"/>
                <w:color w:val="000000"/>
                <w:sz w:val="24"/>
                <w:szCs w:val="24"/>
              </w:rPr>
              <w:t>Auditor</w:t>
            </w:r>
          </w:p>
        </w:tc>
        <w:tc>
          <w:tcPr>
            <w:tcW w:w="5753" w:type="dxa"/>
            <w:tcBorders>
              <w:top w:val="single" w:sz="4" w:space="0" w:color="000000"/>
              <w:left w:val="single" w:sz="4" w:space="0" w:color="000000"/>
              <w:bottom w:val="single" w:sz="4" w:space="0" w:color="000000"/>
              <w:right w:val="single" w:sz="4" w:space="0" w:color="000000"/>
            </w:tcBorders>
            <w:shd w:fill="F2F6FB" w:val="clear"/>
          </w:tcPr>
          <w:p>
            <w:pPr>
              <w:pStyle w:val="Normal"/>
              <w:rPr>
                <w:rFonts w:ascii="Arial" w:hAnsi="Arial"/>
                <w:color w:val="000000"/>
                <w:sz w:val="24"/>
                <w:szCs w:val="24"/>
              </w:rPr>
            </w:pPr>
            <w:r>
              <w:rPr>
                <w:rFonts w:ascii="Arial" w:hAnsi="Arial"/>
                <w:b w:val="false"/>
                <w:bCs w:val="false"/>
                <w:color w:val="000000"/>
                <w:sz w:val="24"/>
                <w:szCs w:val="24"/>
              </w:rPr>
              <w:t>Revisa el archivo de auditoría para determinar causa, responsable y hora exacta del incidente</w:t>
            </w:r>
          </w:p>
        </w:tc>
      </w:tr>
      <w:tr>
        <w:trPr/>
        <w:tc>
          <w:tcPr>
            <w:tcW w:w="3597"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Liquidador Catastral / Cajero / Fiscalizador</w:t>
            </w:r>
          </w:p>
        </w:tc>
        <w:tc>
          <w:tcPr>
            <w:tcW w:w="5753" w:type="dxa"/>
            <w:tcBorders>
              <w:top w:val="single" w:sz="4" w:space="0" w:color="000000"/>
              <w:left w:val="single" w:sz="4" w:space="0" w:color="000000"/>
              <w:bottom w:val="single" w:sz="4" w:space="0" w:color="000000"/>
              <w:right w:val="single" w:sz="4" w:space="0" w:color="000000"/>
            </w:tcBorders>
          </w:tcPr>
          <w:p>
            <w:pPr>
              <w:pStyle w:val="Normal"/>
              <w:rPr>
                <w:rFonts w:ascii="Arial" w:hAnsi="Arial"/>
                <w:color w:val="000000"/>
                <w:sz w:val="24"/>
                <w:szCs w:val="24"/>
              </w:rPr>
            </w:pPr>
            <w:r>
              <w:rPr>
                <w:rFonts w:ascii="Arial" w:hAnsi="Arial"/>
                <w:b w:val="false"/>
                <w:bCs w:val="false"/>
                <w:color w:val="000000"/>
                <w:sz w:val="24"/>
                <w:szCs w:val="24"/>
              </w:rPr>
              <w:t>Reportan la anomalía detectada; no tienen permisos para ejecutar restauraciones</w:t>
            </w:r>
          </w:p>
        </w:tc>
      </w:tr>
    </w:tbl>
    <w:p>
      <w:pPr>
        <w:pStyle w:val="Heading1"/>
        <w:spacing w:before="320" w:after="160"/>
        <w:rPr>
          <w:rFonts w:ascii="Arial" w:hAnsi="Arial"/>
          <w:color w:val="000000"/>
          <w:sz w:val="24"/>
          <w:szCs w:val="24"/>
        </w:rPr>
      </w:pPr>
      <w:r>
        <w:rPr>
          <w:rFonts w:ascii="Arial" w:hAnsi="Arial"/>
          <w:b/>
          <w:bCs/>
          <w:color w:val="000000"/>
          <w:sz w:val="24"/>
          <w:szCs w:val="24"/>
        </w:rPr>
        <w:t>9. Recomendaciones Generales</w:t>
      </w:r>
    </w:p>
    <w:p>
      <w:pPr>
        <w:pStyle w:val="ListParagraph"/>
        <w:numPr>
          <w:ilvl w:val="0"/>
          <w:numId w:val="2"/>
        </w:numPr>
        <w:spacing w:before="0" w:after="80"/>
        <w:rPr>
          <w:rFonts w:ascii="Arial" w:hAnsi="Arial"/>
          <w:color w:val="000000"/>
          <w:sz w:val="24"/>
          <w:szCs w:val="24"/>
        </w:rPr>
      </w:pPr>
      <w:r>
        <w:rPr>
          <w:rFonts w:ascii="Arial" w:hAnsi="Arial"/>
          <w:color w:val="000000"/>
          <w:sz w:val="24"/>
          <w:szCs w:val="24"/>
        </w:rPr>
        <w:t>Probar el simulacro de desastre (sección 5) de forma periódica, no solo una vez.</w:t>
      </w:r>
    </w:p>
    <w:p>
      <w:pPr>
        <w:pStyle w:val="ListParagraph"/>
        <w:numPr>
          <w:ilvl w:val="0"/>
          <w:numId w:val="2"/>
        </w:numPr>
        <w:spacing w:before="0" w:after="80"/>
        <w:rPr>
          <w:rFonts w:ascii="Arial" w:hAnsi="Arial"/>
          <w:color w:val="000000"/>
          <w:sz w:val="24"/>
          <w:szCs w:val="24"/>
        </w:rPr>
      </w:pPr>
      <w:r>
        <w:rPr>
          <w:rFonts w:ascii="Arial" w:hAnsi="Arial"/>
          <w:color w:val="000000"/>
          <w:sz w:val="24"/>
          <w:szCs w:val="24"/>
        </w:rPr>
        <w:t>Verificar que la ruta de backups (/ProyectoABD/backups/) tenga espacio en disco suficiente antes de cada respaldo programado.</w:t>
      </w:r>
    </w:p>
    <w:p>
      <w:pPr>
        <w:pStyle w:val="ListParagraph"/>
        <w:numPr>
          <w:ilvl w:val="0"/>
          <w:numId w:val="2"/>
        </w:numPr>
        <w:spacing w:before="0" w:after="80"/>
        <w:rPr>
          <w:rFonts w:ascii="Arial" w:hAnsi="Arial"/>
          <w:color w:val="000000"/>
          <w:sz w:val="24"/>
          <w:szCs w:val="24"/>
        </w:rPr>
      </w:pPr>
      <w:r>
        <w:rPr>
          <w:rFonts w:ascii="Arial" w:hAnsi="Arial"/>
          <w:color w:val="000000"/>
          <w:sz w:val="24"/>
          <w:szCs w:val="24"/>
        </w:rPr>
        <w:t>Nunca truncar el log de transacciones manualmente durante un incidente activo.</w:t>
      </w:r>
    </w:p>
    <w:p>
      <w:pPr>
        <w:pStyle w:val="ListParagraph"/>
        <w:numPr>
          <w:ilvl w:val="0"/>
          <w:numId w:val="2"/>
        </w:numPr>
        <w:spacing w:before="0" w:after="80"/>
        <w:rPr>
          <w:rFonts w:ascii="Arial" w:hAnsi="Arial"/>
          <w:color w:val="000000"/>
          <w:sz w:val="24"/>
          <w:szCs w:val="24"/>
        </w:rPr>
      </w:pPr>
      <w:r>
        <w:rPr>
          <w:rFonts w:ascii="Arial" w:hAnsi="Arial"/>
          <w:color w:val="000000"/>
          <w:sz w:val="24"/>
          <w:szCs w:val="24"/>
        </w:rPr>
        <w:t>Documentar cada restauración real en la bitácora de contingencia (sección 6), incluso si fue exitosa.</w:t>
      </w:r>
    </w:p>
    <w:p>
      <w:pPr>
        <w:pStyle w:val="ListParagraph"/>
        <w:numPr>
          <w:ilvl w:val="0"/>
          <w:numId w:val="2"/>
        </w:numPr>
        <w:spacing w:before="0" w:after="80"/>
        <w:rPr>
          <w:rFonts w:ascii="Arial" w:hAnsi="Arial"/>
          <w:color w:val="000000"/>
          <w:sz w:val="24"/>
          <w:szCs w:val="24"/>
        </w:rPr>
      </w:pPr>
      <w:r>
        <w:rPr>
          <w:rFonts w:ascii="Arial" w:hAnsi="Arial"/>
          <w:color w:val="000000"/>
          <w:sz w:val="24"/>
          <w:szCs w:val="24"/>
        </w:rPr>
        <w:t xml:space="preserve">Revisar mensualmente que el modelo de recuperación de la base siga en FULL (puede cambiar por error humano). </w:t>
      </w:r>
    </w:p>
    <w:sectPr>
      <w:type w:val="nextPage"/>
      <w:pgSz w:w="12240" w:h="15840"/>
      <w:pgMar w:left="1134" w:right="1416"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Arial">
    <w:charset w:val="01"/>
    <w:family w:val="swiss"/>
    <w:pitch w:val="default"/>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460" w:hanging="2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460" w:hanging="2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BO"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s-BO" w:eastAsia="zh-CN" w:bidi="hi-IN"/>
    </w:rPr>
  </w:style>
  <w:style w:type="paragraph" w:styleId="Heading1">
    <w:name w:val="heading 1"/>
    <w:basedOn w:val="Heading"/>
    <w:pPr/>
    <w:rPr>
      <w:color w:val="2E74B5"/>
      <w:sz w:val="32"/>
      <w:szCs w:val="32"/>
    </w:rPr>
  </w:style>
  <w:style w:type="paragraph" w:styleId="Heading2">
    <w:name w:val="heading 2"/>
    <w:basedOn w:val="Heading"/>
    <w:pPr/>
    <w:rPr>
      <w:color w:val="2E74B5"/>
      <w:sz w:val="26"/>
      <w:szCs w:val="26"/>
    </w:rPr>
  </w:style>
  <w:style w:type="paragraph" w:styleId="Heading3">
    <w:name w:val="heading 3"/>
    <w:basedOn w:val="Heading"/>
    <w:next w:val="BodyTex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pPr>
      <w:numPr>
        <w:ilvl w:val="3"/>
        <w:numId w:val="1"/>
      </w:numPr>
      <w:spacing w:before="120" w:after="120"/>
      <w:outlineLvl w:val="3"/>
    </w:pPr>
    <w:rPr>
      <w:b/>
      <w:bCs/>
      <w:i/>
      <w:iCs/>
      <w:sz w:val="26"/>
      <w:szCs w:val="26"/>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Paragraph">
    <w:name w:val="List Paragraph"/>
    <w:pPr>
      <w:widowControl/>
      <w:suppressAutoHyphens w:val="true"/>
      <w:bidi w:val="0"/>
      <w:spacing w:before="0" w:after="0"/>
      <w:jc w:val="left"/>
    </w:pPr>
    <w:rPr>
      <w:rFonts w:ascii="Liberation Serif" w:hAnsi="Liberation Serif" w:eastAsia="Noto Serif CJK SC" w:cs="Noto Sans Devanagari"/>
      <w:color w:val="auto"/>
      <w:kern w:val="2"/>
      <w:sz w:val="24"/>
      <w:szCs w:val="24"/>
      <w:lang w:val="es-BO"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LibreOffice/26.8.0.3$Linux_X86_64 LibreOffice_project/e34ffb33db0c92181c79084d759a90d6bf45d9b3</Application>
  <AppVersion>15.0000</AppVersion>
  <Pages>21</Pages>
  <Words>1766</Words>
  <Characters>11689</Characters>
  <CharactersWithSpaces>13096</CharactersWithSpaces>
  <Paragraphs>413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2026-09-28T12:15:12Z</dcterms:created>
  <dc:creator/>
  <dc:description/>
  <dc:language>es-BO</dc:language>
  <cp:lastModifiedBy/>
  <dcterms:modified xsi:type="dcterms:W3CDTF">2026-09-28T18:13:35Z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