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B30D" w14:textId="77777777" w:rsidR="004152AE" w:rsidRDefault="00D5033B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Prueba Técnica Desarrollador Big Data.</w:t>
      </w:r>
    </w:p>
    <w:p w14:paraId="7CE5E671" w14:textId="77777777" w:rsidR="004152AE" w:rsidRDefault="004152AE">
      <w:pPr>
        <w:rPr>
          <w:lang w:eastAsia="es-CO"/>
        </w:rPr>
      </w:pPr>
    </w:p>
    <w:p w14:paraId="1AC66C79" w14:textId="77777777" w:rsidR="004152AE" w:rsidRDefault="00D5033B">
      <w:pPr>
        <w:rPr>
          <w:lang w:eastAsia="es-CO"/>
        </w:rPr>
      </w:pPr>
      <w:r>
        <w:rPr>
          <w:lang w:eastAsia="es-CO"/>
        </w:rPr>
        <w:t xml:space="preserve">El formato de entrega de la prueba debe hacerse sobre un repositorio en GIT con los documentos y los </w:t>
      </w:r>
      <w:proofErr w:type="spellStart"/>
      <w:r>
        <w:rPr>
          <w:lang w:eastAsia="es-CO"/>
        </w:rPr>
        <w:t>Readme</w:t>
      </w:r>
      <w:proofErr w:type="spellEnd"/>
      <w:r>
        <w:rPr>
          <w:lang w:eastAsia="es-CO"/>
        </w:rPr>
        <w:t xml:space="preserve"> donde se explique el funcionamiento de las clases implementadas.</w:t>
      </w:r>
    </w:p>
    <w:p w14:paraId="493C1554" w14:textId="77777777" w:rsidR="004152AE" w:rsidRDefault="004152A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14:paraId="210B1A46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14:paraId="41FBB257" w14:textId="77777777" w:rsidR="004152AE" w:rsidRDefault="00D5033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Herramientas</w:t>
      </w:r>
      <w:r>
        <w:t xml:space="preserve"> necesarias:</w:t>
      </w:r>
    </w:p>
    <w:p w14:paraId="6FF5954F" w14:textId="77777777" w:rsidR="004152AE" w:rsidRDefault="004152AE">
      <w:pPr>
        <w:pStyle w:val="Prrafodelista"/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</w:pPr>
    </w:p>
    <w:p w14:paraId="3B6DF282" w14:textId="77777777" w:rsidR="004152AE" w:rsidRDefault="00D5033B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Databricks Community: </w:t>
      </w:r>
      <w:hyperlink r:id="rId10">
        <w:r>
          <w:rPr>
            <w:rStyle w:val="EnlacedeInternet"/>
            <w:rFonts w:ascii="Verdana" w:eastAsia="Times New Roman" w:hAnsi="Verdana" w:cs="Times New Roman"/>
            <w:sz w:val="20"/>
            <w:szCs w:val="20"/>
            <w:lang w:val="en-US" w:eastAsia="es-CO"/>
          </w:rPr>
          <w:t>https://community.cloud.databricks.com/login.html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 </w:t>
      </w:r>
    </w:p>
    <w:p w14:paraId="03FD33FB" w14:textId="77777777" w:rsidR="004152AE" w:rsidRDefault="00D5033B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Datos Base: Tweets.csv</w:t>
      </w:r>
    </w:p>
    <w:p w14:paraId="23BFD3FD" w14:textId="77777777" w:rsidR="004152AE" w:rsidRDefault="00D5033B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>VsCode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: </w:t>
      </w:r>
      <w:hyperlink r:id="rId11">
        <w:r>
          <w:rPr>
            <w:rStyle w:val="EnlacedeInternet"/>
            <w:rFonts w:ascii="Verdana" w:eastAsia="Times New Roman" w:hAnsi="Verdana" w:cs="Times New Roman"/>
            <w:sz w:val="20"/>
            <w:szCs w:val="20"/>
            <w:lang w:val="en-US" w:eastAsia="es-CO"/>
          </w:rPr>
          <w:t>https://code.visualstudio.com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 </w:t>
      </w:r>
    </w:p>
    <w:p w14:paraId="11346668" w14:textId="77777777" w:rsidR="004152AE" w:rsidRDefault="00D5033B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Python: </w:t>
      </w:r>
      <w:hyperlink r:id="rId12">
        <w:r>
          <w:rPr>
            <w:rStyle w:val="EnlacedeInternet"/>
            <w:rFonts w:ascii="Verdana" w:eastAsia="Times New Roman" w:hAnsi="Verdana" w:cs="Times New Roman"/>
            <w:sz w:val="20"/>
            <w:szCs w:val="20"/>
            <w:lang w:val="en-US" w:eastAsia="es-CO"/>
          </w:rPr>
          <w:t>https://www.python.org/downloads/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CO"/>
        </w:rPr>
        <w:t xml:space="preserve"> </w:t>
      </w:r>
    </w:p>
    <w:p w14:paraId="08BD77F9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</w:p>
    <w:p w14:paraId="67B042FA" w14:textId="77777777" w:rsidR="004152AE" w:rsidRDefault="00D5033B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Retos Python:</w:t>
      </w:r>
    </w:p>
    <w:p w14:paraId="70066183" w14:textId="77777777" w:rsidR="004152AE" w:rsidRDefault="004152AE">
      <w:pPr>
        <w:rPr>
          <w:lang w:eastAsia="es-CO"/>
        </w:rPr>
      </w:pPr>
    </w:p>
    <w:p w14:paraId="3FD7BF9F" w14:textId="77777777" w:rsidR="004152AE" w:rsidRDefault="00D5033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Construir un script de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python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que permita simular los movimientos de todas las piezas de ajedrez dada una posición aleatoria dentro del tablero, el formato de impresión del script se debe hacer de esta manera:</w:t>
      </w:r>
    </w:p>
    <w:p w14:paraId="52DF194B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14:paraId="53DA269D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8 para la posición de la pieza.</w:t>
      </w:r>
    </w:p>
    <w:p w14:paraId="7308431A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1 para sus posibles ubicaciones luego del movimiento.</w:t>
      </w:r>
    </w:p>
    <w:p w14:paraId="1F033622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0 para las posiciones donde la piza no puede llegar.</w:t>
      </w:r>
    </w:p>
    <w:p w14:paraId="5940693A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</w:pPr>
    </w:p>
    <w:p w14:paraId="1711BCBA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Caballo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ab/>
        <w:t>Reina</w:t>
      </w:r>
    </w:p>
    <w:p w14:paraId="1E81D934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[[0 0 0 0 0 0 0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[[0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]</w:t>
      </w:r>
    </w:p>
    <w:p w14:paraId="76766B1E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0]</w:t>
      </w:r>
    </w:p>
    <w:p w14:paraId="37F845D3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0]</w:t>
      </w:r>
    </w:p>
    <w:p w14:paraId="4A9B8718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8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1 1 1 1 8 1 1 1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]</w:t>
      </w:r>
    </w:p>
    <w:p w14:paraId="4B9A7C95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 xml:space="preserve">1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0 0]</w:t>
      </w:r>
    </w:p>
    <w:p w14:paraId="00AA4A4E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0]</w:t>
      </w:r>
    </w:p>
    <w:p w14:paraId="1FF15493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0 0 0 0 0 0]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]</w:t>
      </w:r>
    </w:p>
    <w:p w14:paraId="084654C3" w14:textId="77777777" w:rsidR="004152AE" w:rsidRDefault="00D503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[0 0 0 0 0 0 0 0]]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ab/>
        <w:t xml:space="preserve"> [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0 0 0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CO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0 0 0]]</w:t>
      </w:r>
    </w:p>
    <w:p w14:paraId="0D2E7527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</w:p>
    <w:p w14:paraId="4A510CC1" w14:textId="77777777" w:rsidR="004152AE" w:rsidRDefault="00D5033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 xml:space="preserve">Construir una clase en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python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 xml:space="preserve"> que permita simular un objeto algebraico.</w:t>
      </w:r>
    </w:p>
    <w:p w14:paraId="2263376C" w14:textId="77777777" w:rsidR="004152AE" w:rsidRDefault="004152AE">
      <w:pPr>
        <w:pStyle w:val="Prrafodelista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</w:p>
    <w:p w14:paraId="5351EA39" w14:textId="77777777" w:rsidR="004152AE" w:rsidRDefault="00D5033B">
      <w:pPr>
        <w:pStyle w:val="Prrafodelista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Las operaciones que se deben permitir sobre este elemento son:</w:t>
      </w:r>
    </w:p>
    <w:p w14:paraId="08936B32" w14:textId="77777777" w:rsidR="004152AE" w:rsidRDefault="004152AE">
      <w:pPr>
        <w:pStyle w:val="Prrafodelista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</w:p>
    <w:p w14:paraId="1A841284" w14:textId="77777777" w:rsidR="004152AE" w:rsidRDefault="00D5033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Suma</w:t>
      </w:r>
    </w:p>
    <w:p w14:paraId="57C71204" w14:textId="77777777" w:rsidR="004152AE" w:rsidRDefault="00D5033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Resta</w:t>
      </w:r>
    </w:p>
    <w:p w14:paraId="0B0B08E9" w14:textId="77777777" w:rsidR="004152AE" w:rsidRDefault="00D5033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Multiplicación entre polinomios</w:t>
      </w:r>
    </w:p>
    <w:p w14:paraId="416183DF" w14:textId="77777777" w:rsidR="004152AE" w:rsidRDefault="00D5033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Multiplicación por un escalar</w:t>
      </w:r>
    </w:p>
    <w:p w14:paraId="550CE8D0" w14:textId="77777777" w:rsidR="004152AE" w:rsidRDefault="00D5033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  <w:t>Evaluación del polinomio</w:t>
      </w:r>
    </w:p>
    <w:p w14:paraId="6B4C557E" w14:textId="77777777" w:rsidR="004152AE" w:rsidRDefault="004152AE">
      <w:pPr>
        <w:pStyle w:val="Prrafodelista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</w:p>
    <w:p w14:paraId="6A78AC1F" w14:textId="77777777" w:rsidR="004152AE" w:rsidRDefault="004152A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s-US" w:eastAsia="es-CO"/>
        </w:rPr>
      </w:pPr>
    </w:p>
    <w:p w14:paraId="32700A16" w14:textId="77777777" w:rsidR="004152AE" w:rsidRDefault="00D5033B">
      <w:pPr>
        <w:rPr>
          <w:lang w:val="es-US" w:eastAsia="es-CO"/>
        </w:rPr>
      </w:pPr>
      <w:r>
        <w:rPr>
          <w:lang w:val="es-US" w:eastAsia="es-CO"/>
        </w:rPr>
        <w:lastRenderedPageBreak/>
        <w:t xml:space="preserve">El objetivo del par de retos en </w:t>
      </w:r>
      <w:proofErr w:type="spellStart"/>
      <w:r>
        <w:rPr>
          <w:lang w:val="es-US" w:eastAsia="es-CO"/>
        </w:rPr>
        <w:t>python</w:t>
      </w:r>
      <w:proofErr w:type="spellEnd"/>
      <w:r>
        <w:rPr>
          <w:lang w:val="es-US" w:eastAsia="es-CO"/>
        </w:rPr>
        <w:t xml:space="preserve"> es el de evaluar las capacidades de la persona para adaptarse manejar diferentes tipos de implementación.</w:t>
      </w:r>
    </w:p>
    <w:p w14:paraId="0F3FCC41" w14:textId="77777777" w:rsidR="004152AE" w:rsidRDefault="00D5033B">
      <w:pPr>
        <w:pStyle w:val="Subttulo"/>
        <w:rPr>
          <w:lang w:eastAsia="es-CO"/>
        </w:rPr>
      </w:pPr>
      <w:r>
        <w:rPr>
          <w:lang w:eastAsia="es-CO"/>
        </w:rPr>
        <w:t>Consideraciones:</w:t>
      </w:r>
    </w:p>
    <w:p w14:paraId="1D8BA06C" w14:textId="77777777" w:rsidR="004152AE" w:rsidRDefault="00D5033B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Código Duplicado: Todo el código que deba o pueda ser reusado debe ser encapsulado. </w:t>
      </w:r>
    </w:p>
    <w:p w14:paraId="10961BAA" w14:textId="77777777" w:rsidR="004152AE" w:rsidRDefault="00D5033B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Mantener </w:t>
      </w:r>
      <w:proofErr w:type="spellStart"/>
      <w:r>
        <w:rPr>
          <w:lang w:eastAsia="es-CO"/>
        </w:rPr>
        <w:t>versionamiento</w:t>
      </w:r>
      <w:proofErr w:type="spellEnd"/>
      <w:r>
        <w:rPr>
          <w:lang w:eastAsia="es-CO"/>
        </w:rPr>
        <w:t xml:space="preserve"> Git.</w:t>
      </w:r>
    </w:p>
    <w:p w14:paraId="69B006B9" w14:textId="77777777" w:rsidR="004152AE" w:rsidRDefault="00D5033B">
      <w:pPr>
        <w:pStyle w:val="Subttulo"/>
        <w:rPr>
          <w:lang w:eastAsia="es-CO"/>
        </w:rPr>
      </w:pPr>
      <w:r>
        <w:rPr>
          <w:lang w:eastAsia="es-CO"/>
        </w:rPr>
        <w:t>Consideraciones que agregan puntuación:</w:t>
      </w:r>
    </w:p>
    <w:p w14:paraId="20FEC95E" w14:textId="77777777" w:rsidR="004152AE" w:rsidRDefault="00D5033B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 SRP: Principio de única responsabilidad. </w:t>
      </w:r>
    </w:p>
    <w:p w14:paraId="697FCCAD" w14:textId="77777777" w:rsidR="004152AE" w:rsidRDefault="00D5033B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 Principio de sustitución de </w:t>
      </w:r>
      <w:proofErr w:type="spellStart"/>
      <w:r>
        <w:rPr>
          <w:lang w:eastAsia="es-CO"/>
        </w:rPr>
        <w:t>Liskov</w:t>
      </w:r>
      <w:proofErr w:type="spellEnd"/>
      <w:r>
        <w:rPr>
          <w:lang w:eastAsia="es-CO"/>
        </w:rPr>
        <w:t>: Interfaces que permitan a las clases diseñadas extenderse</w:t>
      </w:r>
    </w:p>
    <w:p w14:paraId="66DBE528" w14:textId="77777777" w:rsidR="004152AE" w:rsidRDefault="00D5033B">
      <w:pPr>
        <w:pStyle w:val="Prrafodelista"/>
        <w:numPr>
          <w:ilvl w:val="0"/>
          <w:numId w:val="3"/>
        </w:numPr>
        <w:rPr>
          <w:lang w:val="en-US" w:eastAsia="es-CO"/>
        </w:rPr>
      </w:pPr>
      <w:r>
        <w:rPr>
          <w:lang w:eastAsia="es-CO"/>
        </w:rPr>
        <w:t xml:space="preserve">DIP: </w:t>
      </w:r>
      <w:proofErr w:type="spellStart"/>
      <w:r>
        <w:rPr>
          <w:lang w:eastAsia="es-CO"/>
        </w:rPr>
        <w:t>Dependency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Inversion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Principle</w:t>
      </w:r>
      <w:proofErr w:type="spellEnd"/>
      <w:r>
        <w:rPr>
          <w:lang w:eastAsia="es-CO"/>
        </w:rPr>
        <w:t xml:space="preserve">, el código debe depender de las interfaces no de las implementaciones. </w:t>
      </w:r>
    </w:p>
    <w:p w14:paraId="1CF32758" w14:textId="77777777" w:rsidR="004152AE" w:rsidRDefault="00D5033B">
      <w:pPr>
        <w:rPr>
          <w:lang w:val="en-US" w:eastAsia="es-CO"/>
        </w:rPr>
      </w:pPr>
      <w:r>
        <w:rPr>
          <w:lang w:val="en-US" w:eastAsia="es-CO"/>
        </w:rPr>
        <w:t xml:space="preserve"> </w:t>
      </w:r>
    </w:p>
    <w:p w14:paraId="37391F74" w14:textId="77777777" w:rsidR="004152AE" w:rsidRDefault="004152AE">
      <w:pPr>
        <w:shd w:val="clear" w:color="auto" w:fill="FFFFFF"/>
        <w:spacing w:after="0" w:line="240" w:lineRule="auto"/>
      </w:pPr>
    </w:p>
    <w:sectPr w:rsidR="004152A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5C43E" w14:textId="77777777" w:rsidR="00E23438" w:rsidRDefault="00E23438">
      <w:pPr>
        <w:spacing w:after="0" w:line="240" w:lineRule="auto"/>
      </w:pPr>
      <w:r>
        <w:separator/>
      </w:r>
    </w:p>
  </w:endnote>
  <w:endnote w:type="continuationSeparator" w:id="0">
    <w:p w14:paraId="7C339B73" w14:textId="77777777" w:rsidR="00E23438" w:rsidRDefault="00E2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FCBE0" w14:textId="77777777" w:rsidR="004152AE" w:rsidRDefault="00D5033B">
    <w:pPr>
      <w:pStyle w:val="Piedepgina"/>
    </w:pPr>
    <w:r>
      <w:t>Prueba Desarrollador Big Data</w:t>
    </w:r>
  </w:p>
  <w:p w14:paraId="678D3082" w14:textId="77777777" w:rsidR="004152AE" w:rsidRDefault="00415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43B95" w14:textId="77777777" w:rsidR="00E23438" w:rsidRDefault="00E23438">
      <w:pPr>
        <w:spacing w:after="0" w:line="240" w:lineRule="auto"/>
      </w:pPr>
      <w:r>
        <w:separator/>
      </w:r>
    </w:p>
  </w:footnote>
  <w:footnote w:type="continuationSeparator" w:id="0">
    <w:p w14:paraId="05719240" w14:textId="77777777" w:rsidR="00E23438" w:rsidRDefault="00E2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A6243" w14:textId="77777777" w:rsidR="004152AE" w:rsidRDefault="00D5033B">
    <w:pPr>
      <w:pStyle w:val="Encabezado"/>
      <w:rPr>
        <w:rFonts w:ascii="Cambria" w:eastAsia="Times New Roman" w:hAnsi="Cambria" w:cs="Segoe UI"/>
        <w:i/>
        <w:color w:val="44546A" w:themeColor="text2"/>
        <w:sz w:val="28"/>
        <w:szCs w:val="32"/>
        <w:lang w:eastAsia="es-ES"/>
      </w:rPr>
    </w:pPr>
    <w:r>
      <w:rPr>
        <w:noProof/>
      </w:rPr>
      <w:drawing>
        <wp:anchor distT="0" distB="3810" distL="114300" distR="123190" simplePos="0" relativeHeight="3" behindDoc="1" locked="0" layoutInCell="1" allowOverlap="1" wp14:anchorId="194957B6" wp14:editId="4F72427A">
          <wp:simplePos x="0" y="0"/>
          <wp:positionH relativeFrom="rightMargin">
            <wp:posOffset>-1571625</wp:posOffset>
          </wp:positionH>
          <wp:positionV relativeFrom="paragraph">
            <wp:posOffset>-350520</wp:posOffset>
          </wp:positionV>
          <wp:extent cx="2105025" cy="75819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758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Times New Roman" w:hAnsi="Cambria" w:cs="Segoe UI"/>
        <w:i/>
        <w:color w:val="44546A" w:themeColor="text2"/>
        <w:sz w:val="28"/>
        <w:szCs w:val="32"/>
        <w:lang w:eastAsia="es-ES"/>
      </w:rPr>
      <w:t>Prueba Desarrollador Big Data</w:t>
    </w:r>
  </w:p>
  <w:p w14:paraId="7FF859FC" w14:textId="77777777" w:rsidR="004152AE" w:rsidRDefault="00415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6640"/>
    <w:multiLevelType w:val="multilevel"/>
    <w:tmpl w:val="CF00B0E4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06548"/>
    <w:multiLevelType w:val="multilevel"/>
    <w:tmpl w:val="9962E1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52278A"/>
    <w:multiLevelType w:val="multilevel"/>
    <w:tmpl w:val="0FDCC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62596"/>
    <w:multiLevelType w:val="multilevel"/>
    <w:tmpl w:val="3E34A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CA7F77"/>
    <w:multiLevelType w:val="multilevel"/>
    <w:tmpl w:val="BBAA1A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AE"/>
    <w:rsid w:val="004152AE"/>
    <w:rsid w:val="009A6F24"/>
    <w:rsid w:val="00BE5B09"/>
    <w:rsid w:val="00C746BC"/>
    <w:rsid w:val="00D5033B"/>
    <w:rsid w:val="00E2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E498"/>
  <w15:docId w15:val="{26A77327-9991-4B3A-B1A3-200720B2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67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841E3"/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841E3"/>
    <w:rPr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287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2876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D674F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D674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D945E2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ListLabel1">
    <w:name w:val="ListLabel 1"/>
    <w:qFormat/>
    <w:rPr>
      <w:rFonts w:cs="Arial"/>
      <w:b/>
      <w:sz w:val="2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ascii="Verdana" w:hAnsi="Verdana" w:cs="Courier New"/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Verdana" w:eastAsia="Times New Roman" w:hAnsi="Verdana" w:cs="Times New Roman"/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Verdana" w:eastAsia="Times New Roman" w:hAnsi="Verdana" w:cs="Times New Roman"/>
      <w:sz w:val="20"/>
      <w:szCs w:val="20"/>
      <w:lang w:val="en-US" w:eastAsia="es-C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4841E3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841E3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841E3"/>
    <w:pPr>
      <w:ind w:left="720"/>
      <w:contextualSpacing/>
    </w:pPr>
  </w:style>
  <w:style w:type="paragraph" w:styleId="Sinespaciado">
    <w:name w:val="No Spacing"/>
    <w:uiPriority w:val="1"/>
    <w:qFormat/>
    <w:rsid w:val="00D674F7"/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5E2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84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ython.org/download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mmunity.cloud.databricks.com/logi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F6424689C5A4585475F9C3DC45733" ma:contentTypeVersion="13" ma:contentTypeDescription="Create a new document." ma:contentTypeScope="" ma:versionID="703b6e51e73e5ce271efc2e6a6df9fcc">
  <xsd:schema xmlns:xsd="http://www.w3.org/2001/XMLSchema" xmlns:xs="http://www.w3.org/2001/XMLSchema" xmlns:p="http://schemas.microsoft.com/office/2006/metadata/properties" xmlns:ns3="a3685c05-1945-48c5-8703-2e872fb1754a" xmlns:ns4="192ee1aa-846d-429c-8162-f4809e9ef251" targetNamespace="http://schemas.microsoft.com/office/2006/metadata/properties" ma:root="true" ma:fieldsID="701d9010aaf4202cf7500066c5a5c405" ns3:_="" ns4:_="">
    <xsd:import namespace="a3685c05-1945-48c5-8703-2e872fb1754a"/>
    <xsd:import namespace="192ee1aa-846d-429c-8162-f4809e9ef2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85c05-1945-48c5-8703-2e872fb17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ee1aa-846d-429c-8162-f4809e9ef25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CE3D6D-9AC3-42F0-A91A-A79EB0FB9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ECFCB6-CF49-45BA-8581-209E4F891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49F43-68F5-4677-9928-4D8D67AB7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85c05-1945-48c5-8703-2e872fb1754a"/>
    <ds:schemaRef ds:uri="192ee1aa-846d-429c-8162-f4809e9ef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 VALENCIA</dc:creator>
  <dc:description/>
  <cp:lastModifiedBy>Natalia Gaviria Baena</cp:lastModifiedBy>
  <cp:revision>4</cp:revision>
  <dcterms:created xsi:type="dcterms:W3CDTF">2020-02-17T13:45:00Z</dcterms:created>
  <dcterms:modified xsi:type="dcterms:W3CDTF">2020-05-20T15:37:00Z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0x010100ADAF6424689C5A4585475F9C3DC45733</vt:lpwstr>
  </property>
</Properties>
</file>