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8D221" w14:textId="6C9A7387" w:rsidR="00617CB5" w:rsidRPr="00617CB5" w:rsidRDefault="00617CB5" w:rsidP="00617CB5">
      <w:pPr>
        <w:pStyle w:val="NormalWeb"/>
        <w:spacing w:before="240" w:beforeAutospacing="0" w:after="240" w:afterAutospacing="0"/>
        <w:jc w:val="center"/>
        <w:rPr>
          <w:sz w:val="28"/>
          <w:szCs w:val="28"/>
        </w:rPr>
      </w:pPr>
      <w:r w:rsidRPr="00617CB5">
        <w:rPr>
          <w:rFonts w:ascii="Calibri" w:hAnsi="Calibri" w:cs="Calibri"/>
          <w:b/>
          <w:bCs/>
          <w:color w:val="000000"/>
          <w:sz w:val="28"/>
          <w:szCs w:val="28"/>
        </w:rPr>
        <w:t>Integrating multiple knowledge systems and frameworks in the application of relevant tools and, models for both the conservation of biodiversity and carbon-rich ecosystems in the Hudson Bay-James Bay Lowlands</w:t>
      </w:r>
      <w:r>
        <w:rPr>
          <w:rFonts w:ascii="Calibri" w:hAnsi="Calibri" w:cs="Calibri"/>
          <w:b/>
          <w:bCs/>
          <w:color w:val="000000"/>
          <w:sz w:val="28"/>
          <w:szCs w:val="28"/>
        </w:rPr>
        <w:t xml:space="preserve"> (HBJBL)</w:t>
      </w:r>
    </w:p>
    <w:p w14:paraId="3EBA7E5B" w14:textId="0B442A38" w:rsidR="00617CB5" w:rsidRPr="00617CB5" w:rsidRDefault="00617CB5" w:rsidP="00617CB5">
      <w:pPr>
        <w:jc w:val="center"/>
        <w:rPr>
          <w:sz w:val="28"/>
          <w:szCs w:val="28"/>
        </w:rPr>
      </w:pPr>
      <w:r w:rsidRPr="00617CB5">
        <w:rPr>
          <w:sz w:val="28"/>
          <w:szCs w:val="28"/>
        </w:rPr>
        <w:t>GEOBON – Parks Canada</w:t>
      </w:r>
    </w:p>
    <w:p w14:paraId="16A9893D" w14:textId="3D6EB6F5" w:rsidR="00617CB5" w:rsidRPr="00617CB5" w:rsidRDefault="00617CB5" w:rsidP="00617CB5">
      <w:pPr>
        <w:pBdr>
          <w:bottom w:val="single" w:sz="4" w:space="1" w:color="auto"/>
        </w:pBdr>
        <w:jc w:val="center"/>
        <w:rPr>
          <w:b/>
          <w:bCs/>
          <w:sz w:val="28"/>
          <w:szCs w:val="28"/>
        </w:rPr>
      </w:pPr>
      <w:r w:rsidRPr="00617CB5">
        <w:rPr>
          <w:b/>
          <w:bCs/>
          <w:sz w:val="28"/>
          <w:szCs w:val="28"/>
        </w:rPr>
        <w:t>Year 1 report</w:t>
      </w:r>
    </w:p>
    <w:p w14:paraId="172D44EC" w14:textId="5E8C37A3" w:rsidR="00617CB5" w:rsidRPr="00617CB5" w:rsidRDefault="00617CB5" w:rsidP="00D2399D">
      <w:pPr>
        <w:pStyle w:val="Heading1"/>
      </w:pPr>
      <w:r w:rsidRPr="00617CB5">
        <w:t>Planning meeting (February 2023)</w:t>
      </w:r>
    </w:p>
    <w:p w14:paraId="4A48DF96" w14:textId="77777777" w:rsidR="00617CB5" w:rsidRPr="00617CB5" w:rsidRDefault="00617CB5">
      <w:pPr>
        <w:rPr>
          <w:sz w:val="24"/>
          <w:szCs w:val="24"/>
        </w:rPr>
      </w:pPr>
    </w:p>
    <w:p w14:paraId="347AFDFC" w14:textId="2ED85C52" w:rsidR="00617CB5" w:rsidRPr="00617CB5" w:rsidRDefault="00617CB5">
      <w:pPr>
        <w:rPr>
          <w:sz w:val="24"/>
          <w:szCs w:val="24"/>
        </w:rPr>
      </w:pPr>
      <w:r w:rsidRPr="00617CB5">
        <w:rPr>
          <w:sz w:val="24"/>
          <w:szCs w:val="24"/>
        </w:rPr>
        <w:t>On February 21</w:t>
      </w:r>
      <w:r w:rsidRPr="00617CB5">
        <w:rPr>
          <w:sz w:val="24"/>
          <w:szCs w:val="24"/>
          <w:vertAlign w:val="superscript"/>
        </w:rPr>
        <w:t>st</w:t>
      </w:r>
      <w:r w:rsidRPr="00617CB5">
        <w:rPr>
          <w:sz w:val="24"/>
          <w:szCs w:val="24"/>
        </w:rPr>
        <w:t xml:space="preserve">, 2023, teams from Parks Canada and GEOBON team met to discuss project’s objectives, scope, </w:t>
      </w:r>
      <w:r>
        <w:rPr>
          <w:sz w:val="24"/>
          <w:szCs w:val="24"/>
        </w:rPr>
        <w:t xml:space="preserve">expectations, </w:t>
      </w:r>
      <w:r w:rsidRPr="00617CB5">
        <w:rPr>
          <w:sz w:val="24"/>
          <w:szCs w:val="24"/>
        </w:rPr>
        <w:t>and timelines</w:t>
      </w:r>
      <w:r w:rsidR="00D2399D">
        <w:rPr>
          <w:sz w:val="24"/>
          <w:szCs w:val="24"/>
        </w:rPr>
        <w:t xml:space="preserve"> (see </w:t>
      </w:r>
      <w:hyperlink r:id="rId5" w:history="1">
        <w:r w:rsidR="00D2399D" w:rsidRPr="00D2399D">
          <w:rPr>
            <w:rStyle w:val="Hyperlink"/>
            <w:sz w:val="24"/>
            <w:szCs w:val="24"/>
          </w:rPr>
          <w:t>meeting notes here</w:t>
        </w:r>
      </w:hyperlink>
      <w:r w:rsidR="00D2399D">
        <w:rPr>
          <w:sz w:val="24"/>
          <w:szCs w:val="24"/>
        </w:rPr>
        <w:t>)</w:t>
      </w:r>
      <w:r w:rsidRPr="00617CB5">
        <w:rPr>
          <w:sz w:val="24"/>
          <w:szCs w:val="24"/>
        </w:rPr>
        <w:t>.</w:t>
      </w:r>
    </w:p>
    <w:p w14:paraId="28B8062A" w14:textId="77777777" w:rsidR="00617CB5" w:rsidRPr="00617CB5" w:rsidRDefault="00617CB5">
      <w:pPr>
        <w:rPr>
          <w:sz w:val="24"/>
          <w:szCs w:val="24"/>
        </w:rPr>
      </w:pPr>
    </w:p>
    <w:p w14:paraId="1656E44D" w14:textId="19D188DD" w:rsidR="00617CB5" w:rsidRDefault="00617CB5">
      <w:pPr>
        <w:rPr>
          <w:sz w:val="24"/>
          <w:szCs w:val="24"/>
        </w:rPr>
      </w:pPr>
      <w:r>
        <w:rPr>
          <w:sz w:val="24"/>
          <w:szCs w:val="24"/>
        </w:rPr>
        <w:t>Karen Richardson form Parks Canada made a presentation, including following topics:</w:t>
      </w:r>
    </w:p>
    <w:p w14:paraId="3B302C6E" w14:textId="30C1851D" w:rsidR="00617CB5" w:rsidRDefault="00617CB5" w:rsidP="00617CB5">
      <w:pPr>
        <w:pStyle w:val="ListParagraph"/>
        <w:numPr>
          <w:ilvl w:val="0"/>
          <w:numId w:val="1"/>
        </w:numPr>
        <w:rPr>
          <w:sz w:val="24"/>
          <w:szCs w:val="24"/>
        </w:rPr>
      </w:pPr>
      <w:r>
        <w:rPr>
          <w:sz w:val="24"/>
          <w:szCs w:val="24"/>
        </w:rPr>
        <w:t>Parks Canada general goals</w:t>
      </w:r>
    </w:p>
    <w:p w14:paraId="4CE3CD43" w14:textId="04F8F770" w:rsidR="00617CB5" w:rsidRDefault="00617CB5" w:rsidP="00617CB5">
      <w:pPr>
        <w:pStyle w:val="ListParagraph"/>
        <w:numPr>
          <w:ilvl w:val="0"/>
          <w:numId w:val="1"/>
        </w:numPr>
        <w:rPr>
          <w:sz w:val="24"/>
          <w:szCs w:val="24"/>
        </w:rPr>
      </w:pPr>
      <w:r>
        <w:rPr>
          <w:sz w:val="24"/>
          <w:szCs w:val="24"/>
        </w:rPr>
        <w:t>HBJBL project objectives</w:t>
      </w:r>
    </w:p>
    <w:p w14:paraId="54A150F2" w14:textId="7BCFF63E" w:rsidR="00617CB5" w:rsidRDefault="00617CB5" w:rsidP="00617CB5">
      <w:pPr>
        <w:pStyle w:val="ListParagraph"/>
        <w:numPr>
          <w:ilvl w:val="0"/>
          <w:numId w:val="1"/>
        </w:numPr>
        <w:rPr>
          <w:sz w:val="24"/>
          <w:szCs w:val="24"/>
        </w:rPr>
      </w:pPr>
      <w:r>
        <w:rPr>
          <w:sz w:val="24"/>
          <w:szCs w:val="24"/>
        </w:rPr>
        <w:t>Area of interest and some data set available.</w:t>
      </w:r>
    </w:p>
    <w:p w14:paraId="327BC972" w14:textId="74269FBB" w:rsidR="00617CB5" w:rsidRDefault="00617CB5" w:rsidP="00617CB5">
      <w:pPr>
        <w:pStyle w:val="ListParagraph"/>
        <w:numPr>
          <w:ilvl w:val="0"/>
          <w:numId w:val="1"/>
        </w:numPr>
        <w:rPr>
          <w:sz w:val="24"/>
          <w:szCs w:val="24"/>
        </w:rPr>
      </w:pPr>
      <w:r>
        <w:rPr>
          <w:sz w:val="24"/>
          <w:szCs w:val="24"/>
        </w:rPr>
        <w:t>Potential partners (local and national).</w:t>
      </w:r>
    </w:p>
    <w:p w14:paraId="668795FA" w14:textId="3834E223" w:rsidR="00617CB5" w:rsidRDefault="00617CB5" w:rsidP="00617CB5">
      <w:pPr>
        <w:pStyle w:val="ListParagraph"/>
        <w:numPr>
          <w:ilvl w:val="0"/>
          <w:numId w:val="1"/>
        </w:numPr>
        <w:rPr>
          <w:sz w:val="24"/>
          <w:szCs w:val="24"/>
        </w:rPr>
      </w:pPr>
      <w:r>
        <w:rPr>
          <w:sz w:val="24"/>
          <w:szCs w:val="24"/>
        </w:rPr>
        <w:t xml:space="preserve">Expected </w:t>
      </w:r>
      <w:r w:rsidR="00D870D7">
        <w:rPr>
          <w:sz w:val="24"/>
          <w:szCs w:val="24"/>
        </w:rPr>
        <w:t>outcomes and outputs.</w:t>
      </w:r>
    </w:p>
    <w:p w14:paraId="5C05651D" w14:textId="02426BB1" w:rsidR="00D870D7" w:rsidRDefault="00D870D7" w:rsidP="00617CB5">
      <w:pPr>
        <w:pStyle w:val="ListParagraph"/>
        <w:numPr>
          <w:ilvl w:val="0"/>
          <w:numId w:val="1"/>
        </w:numPr>
        <w:rPr>
          <w:sz w:val="24"/>
          <w:szCs w:val="24"/>
        </w:rPr>
      </w:pPr>
      <w:r>
        <w:rPr>
          <w:sz w:val="24"/>
          <w:szCs w:val="24"/>
        </w:rPr>
        <w:t>GEOBON tasks and expected results.</w:t>
      </w:r>
    </w:p>
    <w:p w14:paraId="615781BF" w14:textId="5EB7EC95" w:rsidR="00D870D7" w:rsidRPr="00617CB5" w:rsidRDefault="00D870D7" w:rsidP="00617CB5">
      <w:pPr>
        <w:pStyle w:val="ListParagraph"/>
        <w:numPr>
          <w:ilvl w:val="0"/>
          <w:numId w:val="1"/>
        </w:numPr>
        <w:rPr>
          <w:sz w:val="24"/>
          <w:szCs w:val="24"/>
        </w:rPr>
      </w:pPr>
      <w:r>
        <w:rPr>
          <w:sz w:val="24"/>
          <w:szCs w:val="24"/>
        </w:rPr>
        <w:t>Key milestones and deadlines</w:t>
      </w:r>
    </w:p>
    <w:p w14:paraId="43ECD839" w14:textId="07AD167E" w:rsidR="00617CB5" w:rsidRDefault="00D870D7">
      <w:pPr>
        <w:rPr>
          <w:sz w:val="24"/>
          <w:szCs w:val="24"/>
        </w:rPr>
      </w:pPr>
      <w:r>
        <w:rPr>
          <w:sz w:val="24"/>
          <w:szCs w:val="24"/>
        </w:rPr>
        <w:t>Andrew Gonzalez presented his vision of a regional BON to produce policy relevant outputs.  GEOBON team suggested some data sets, approaches, methods, and tools on ecosystems services (carbon storage and local food security, in particular fish) and biodiversity that can be included in this initiative.</w:t>
      </w:r>
    </w:p>
    <w:p w14:paraId="29FDE519" w14:textId="77777777" w:rsidR="00D870D7" w:rsidRDefault="00D870D7">
      <w:pPr>
        <w:rPr>
          <w:sz w:val="24"/>
          <w:szCs w:val="24"/>
        </w:rPr>
      </w:pPr>
    </w:p>
    <w:p w14:paraId="29965269" w14:textId="3FFCDA32" w:rsidR="00D870D7" w:rsidRDefault="00D870D7">
      <w:pPr>
        <w:rPr>
          <w:sz w:val="24"/>
          <w:szCs w:val="24"/>
        </w:rPr>
      </w:pPr>
      <w:r>
        <w:rPr>
          <w:sz w:val="24"/>
          <w:szCs w:val="24"/>
        </w:rPr>
        <w:t>The final discussion revolved around the workshop (potential date and dynamics) and activities pre-workshop.</w:t>
      </w:r>
    </w:p>
    <w:p w14:paraId="05D2075C" w14:textId="77777777" w:rsidR="00D870D7" w:rsidRDefault="00D870D7">
      <w:pPr>
        <w:rPr>
          <w:sz w:val="24"/>
          <w:szCs w:val="24"/>
        </w:rPr>
      </w:pPr>
    </w:p>
    <w:p w14:paraId="69F72D82" w14:textId="12E304A6" w:rsidR="00D2399D" w:rsidRDefault="00D2399D">
      <w:pPr>
        <w:rPr>
          <w:sz w:val="24"/>
          <w:szCs w:val="24"/>
        </w:rPr>
      </w:pPr>
      <w:r>
        <w:rPr>
          <w:sz w:val="24"/>
          <w:szCs w:val="24"/>
        </w:rPr>
        <w:t>To fully operationalized the initiative, it was decided that:</w:t>
      </w:r>
    </w:p>
    <w:p w14:paraId="20FC65F1" w14:textId="1300AB6A" w:rsidR="00D2399D" w:rsidRDefault="00D2399D">
      <w:pPr>
        <w:rPr>
          <w:sz w:val="24"/>
          <w:szCs w:val="24"/>
        </w:rPr>
      </w:pPr>
      <w:r w:rsidRPr="00D2399D">
        <w:rPr>
          <w:sz w:val="24"/>
          <w:szCs w:val="24"/>
        </w:rPr>
        <w:t xml:space="preserve">Contact information Adriana </w:t>
      </w:r>
      <w:proofErr w:type="spellStart"/>
      <w:r w:rsidRPr="00D2399D">
        <w:rPr>
          <w:sz w:val="24"/>
          <w:szCs w:val="24"/>
        </w:rPr>
        <w:t>Radulovici</w:t>
      </w:r>
      <w:proofErr w:type="spellEnd"/>
      <w:r w:rsidRPr="00D2399D">
        <w:rPr>
          <w:sz w:val="24"/>
          <w:szCs w:val="24"/>
        </w:rPr>
        <w:t xml:space="preserve"> </w:t>
      </w:r>
      <w:r>
        <w:rPr>
          <w:sz w:val="24"/>
          <w:szCs w:val="24"/>
        </w:rPr>
        <w:t>will manage the admi</w:t>
      </w:r>
      <w:r w:rsidRPr="00D2399D">
        <w:rPr>
          <w:sz w:val="24"/>
          <w:szCs w:val="24"/>
        </w:rPr>
        <w:t>nistrative</w:t>
      </w:r>
      <w:r>
        <w:rPr>
          <w:sz w:val="24"/>
          <w:szCs w:val="24"/>
        </w:rPr>
        <w:t xml:space="preserve"> component and</w:t>
      </w:r>
      <w:r w:rsidRPr="00D2399D">
        <w:rPr>
          <w:sz w:val="24"/>
          <w:szCs w:val="24"/>
        </w:rPr>
        <w:t xml:space="preserve"> Juan </w:t>
      </w:r>
      <w:r w:rsidRPr="00D2399D">
        <w:rPr>
          <w:sz w:val="24"/>
          <w:szCs w:val="24"/>
        </w:rPr>
        <w:t>Zuloaga</w:t>
      </w:r>
      <w:r>
        <w:rPr>
          <w:sz w:val="24"/>
          <w:szCs w:val="24"/>
        </w:rPr>
        <w:t xml:space="preserve"> will be the science </w:t>
      </w:r>
      <w:r w:rsidRPr="00D2399D">
        <w:rPr>
          <w:sz w:val="24"/>
          <w:szCs w:val="24"/>
        </w:rPr>
        <w:t>coordinator.</w:t>
      </w:r>
    </w:p>
    <w:p w14:paraId="3C9670BC" w14:textId="2418741A" w:rsidR="00D870D7" w:rsidRDefault="00D870D7" w:rsidP="00D2399D">
      <w:pPr>
        <w:pStyle w:val="Heading1"/>
      </w:pPr>
      <w:r>
        <w:lastRenderedPageBreak/>
        <w:t>Planning e-meetings</w:t>
      </w:r>
    </w:p>
    <w:p w14:paraId="269D0C75" w14:textId="1F8C5BCF" w:rsidR="00D2399D" w:rsidRDefault="00D2399D">
      <w:pPr>
        <w:rPr>
          <w:sz w:val="24"/>
          <w:szCs w:val="24"/>
        </w:rPr>
      </w:pPr>
      <w:r>
        <w:rPr>
          <w:sz w:val="24"/>
          <w:szCs w:val="24"/>
        </w:rPr>
        <w:t>We have had several planning meetings to inform/discuss strategic topics:</w:t>
      </w:r>
    </w:p>
    <w:p w14:paraId="07B0198B" w14:textId="77777777" w:rsidR="00D2399D" w:rsidRDefault="00D2399D" w:rsidP="00D2399D">
      <w:pPr>
        <w:rPr>
          <w:sz w:val="24"/>
          <w:szCs w:val="24"/>
        </w:rPr>
      </w:pPr>
    </w:p>
    <w:p w14:paraId="1E396156" w14:textId="67356D54" w:rsidR="00D870D7" w:rsidRPr="00D2399D" w:rsidRDefault="00D2399D" w:rsidP="00FD1FAA">
      <w:pPr>
        <w:pStyle w:val="Heading2"/>
      </w:pPr>
      <w:r w:rsidRPr="00D2399D">
        <w:t>Juan Zuloaga and Karen Richardson met on Friday March 24</w:t>
      </w:r>
      <w:r w:rsidRPr="00D2399D">
        <w:rPr>
          <w:vertAlign w:val="superscript"/>
        </w:rPr>
        <w:t>th</w:t>
      </w:r>
      <w:r w:rsidRPr="00D2399D">
        <w:t>, 2023</w:t>
      </w:r>
    </w:p>
    <w:p w14:paraId="39BAA4FA" w14:textId="703AC6AF" w:rsidR="00D870D7" w:rsidRPr="00617CB5" w:rsidRDefault="00FD1FAA">
      <w:pPr>
        <w:rPr>
          <w:sz w:val="24"/>
          <w:szCs w:val="24"/>
        </w:rPr>
      </w:pPr>
      <w:r>
        <w:rPr>
          <w:sz w:val="24"/>
          <w:szCs w:val="24"/>
        </w:rPr>
        <w:t>We discussed the following topics:</w:t>
      </w:r>
    </w:p>
    <w:p w14:paraId="639F3C50" w14:textId="48FC283E"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t>Workshop date</w:t>
      </w:r>
      <w:r w:rsidRPr="00FD1FAA">
        <w:rPr>
          <w:rFonts w:eastAsia="Times New Roman" w:cstheme="minorHAnsi"/>
          <w:color w:val="222222"/>
          <w:kern w:val="0"/>
          <w:sz w:val="24"/>
          <w:szCs w:val="24"/>
          <w14:ligatures w14:val="none"/>
        </w:rPr>
        <w:t>: It seems that May is too early for the workshop and July and August people might be on vacation. So, there are at least two options for your consideration:</w:t>
      </w:r>
    </w:p>
    <w:p w14:paraId="6ED9A512" w14:textId="77777777" w:rsidR="00FD1FAA" w:rsidRPr="00583DC3" w:rsidRDefault="00FD1FAA" w:rsidP="00583DC3">
      <w:pPr>
        <w:pStyle w:val="ListParagraph"/>
        <w:numPr>
          <w:ilvl w:val="0"/>
          <w:numId w:val="9"/>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b/>
          <w:bCs/>
          <w:color w:val="222222"/>
          <w:kern w:val="0"/>
          <w:sz w:val="24"/>
          <w:szCs w:val="24"/>
          <w14:ligatures w14:val="none"/>
        </w:rPr>
        <w:t>September</w:t>
      </w:r>
      <w:r w:rsidRPr="00583DC3">
        <w:rPr>
          <w:rFonts w:eastAsia="Times New Roman" w:cstheme="minorHAnsi"/>
          <w:color w:val="222222"/>
          <w:kern w:val="0"/>
          <w:sz w:val="24"/>
          <w:szCs w:val="24"/>
          <w14:ligatures w14:val="none"/>
        </w:rPr>
        <w:t> (semester starts, so any suggestions)</w:t>
      </w:r>
    </w:p>
    <w:p w14:paraId="2E9EA5D7" w14:textId="425D69FC" w:rsidR="00FD1FAA" w:rsidRPr="00583DC3" w:rsidRDefault="00FD1FAA" w:rsidP="00583DC3">
      <w:pPr>
        <w:pStyle w:val="ListParagraph"/>
        <w:numPr>
          <w:ilvl w:val="0"/>
          <w:numId w:val="9"/>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b/>
          <w:bCs/>
          <w:color w:val="222222"/>
          <w:kern w:val="0"/>
          <w:sz w:val="24"/>
          <w:szCs w:val="24"/>
          <w14:ligatures w14:val="none"/>
        </w:rPr>
        <w:t>October</w:t>
      </w:r>
      <w:r w:rsidRPr="00583DC3">
        <w:rPr>
          <w:rFonts w:eastAsia="Times New Roman" w:cstheme="minorHAnsi"/>
          <w:color w:val="222222"/>
          <w:kern w:val="0"/>
          <w:sz w:val="24"/>
          <w:szCs w:val="24"/>
          <w14:ligatures w14:val="none"/>
        </w:rPr>
        <w:t>, taking advantage of the GEOBON Conference (10-13), let's say Monday and Tuesday</w:t>
      </w:r>
      <w:r w:rsidRPr="00583DC3">
        <w:rPr>
          <w:rFonts w:eastAsia="Times New Roman" w:cstheme="minorHAnsi"/>
          <w:color w:val="222222"/>
          <w:kern w:val="0"/>
          <w:sz w:val="24"/>
          <w:szCs w:val="24"/>
          <w14:ligatures w14:val="none"/>
        </w:rPr>
        <w:t xml:space="preserve"> </w:t>
      </w:r>
      <w:r w:rsidRPr="00583DC3">
        <w:rPr>
          <w:rFonts w:eastAsia="Times New Roman" w:cstheme="minorHAnsi"/>
          <w:color w:val="222222"/>
          <w:kern w:val="0"/>
          <w:sz w:val="24"/>
          <w:szCs w:val="24"/>
          <w14:ligatures w14:val="none"/>
        </w:rPr>
        <w:t>(</w:t>
      </w:r>
      <w:r w:rsidRPr="00583DC3">
        <w:rPr>
          <w:rFonts w:eastAsia="Times New Roman" w:cstheme="minorHAnsi"/>
          <w:b/>
          <w:bCs/>
          <w:color w:val="222222"/>
          <w:kern w:val="0"/>
          <w:sz w:val="24"/>
          <w:szCs w:val="24"/>
          <w14:ligatures w14:val="none"/>
        </w:rPr>
        <w:t>16-17</w:t>
      </w:r>
      <w:r w:rsidRPr="00583DC3">
        <w:rPr>
          <w:rFonts w:eastAsia="Times New Roman" w:cstheme="minorHAnsi"/>
          <w:color w:val="222222"/>
          <w:kern w:val="0"/>
          <w:sz w:val="24"/>
          <w:szCs w:val="24"/>
          <w14:ligatures w14:val="none"/>
        </w:rPr>
        <w:t>). We can ask invitees to stay in Montreal after the conference.</w:t>
      </w:r>
    </w:p>
    <w:p w14:paraId="174CFE27" w14:textId="77769DD9"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t>Activities before workshop</w:t>
      </w:r>
      <w:r w:rsidRPr="00FD1FAA">
        <w:rPr>
          <w:rFonts w:eastAsia="Times New Roman" w:cstheme="minorHAnsi"/>
          <w:color w:val="222222"/>
          <w:kern w:val="0"/>
          <w:sz w:val="24"/>
          <w:szCs w:val="24"/>
          <w14:ligatures w14:val="none"/>
        </w:rPr>
        <w:t>: there is a need to redirect the working document that I shared with you to focus more on the original objectives in the proposal. For instance,</w:t>
      </w:r>
    </w:p>
    <w:p w14:paraId="7FBED7DC" w14:textId="77777777" w:rsidR="00FD1FAA" w:rsidRPr="00583DC3" w:rsidRDefault="00FD1FAA" w:rsidP="00583DC3">
      <w:pPr>
        <w:pStyle w:val="ListParagraph"/>
        <w:numPr>
          <w:ilvl w:val="0"/>
          <w:numId w:val="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color w:val="222222"/>
          <w:kern w:val="0"/>
          <w:sz w:val="24"/>
          <w:szCs w:val="24"/>
          <w14:ligatures w14:val="none"/>
        </w:rPr>
        <w:t>Phase 1: Compile and review relevant tools, approaches, and models developed in other countries and/or by other organizations.</w:t>
      </w:r>
    </w:p>
    <w:p w14:paraId="576C0DE1" w14:textId="77777777" w:rsidR="00FD1FAA" w:rsidRPr="00583DC3" w:rsidRDefault="00FD1FAA" w:rsidP="00583DC3">
      <w:pPr>
        <w:pStyle w:val="ListParagraph"/>
        <w:numPr>
          <w:ilvl w:val="0"/>
          <w:numId w:val="8"/>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color w:val="222222"/>
          <w:kern w:val="0"/>
          <w:sz w:val="24"/>
          <w:szCs w:val="24"/>
          <w14:ligatures w14:val="none"/>
        </w:rPr>
        <w:t>Phase 2: Compile example case studies of application of relevant tools and approaches.</w:t>
      </w:r>
    </w:p>
    <w:p w14:paraId="675D4D6C" w14:textId="5886B4FE"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t>Operational</w:t>
      </w:r>
      <w:r>
        <w:rPr>
          <w:rFonts w:eastAsia="Times New Roman" w:cstheme="minorHAnsi"/>
          <w:b/>
          <w:bCs/>
          <w:color w:val="222222"/>
          <w:kern w:val="0"/>
          <w:sz w:val="24"/>
          <w:szCs w:val="24"/>
          <w14:ligatures w14:val="none"/>
        </w:rPr>
        <w:t xml:space="preserve"> </w:t>
      </w:r>
      <w:r w:rsidRPr="00FD1FAA">
        <w:rPr>
          <w:rFonts w:eastAsia="Times New Roman" w:cstheme="minorHAnsi"/>
          <w:b/>
          <w:bCs/>
          <w:color w:val="222222"/>
          <w:kern w:val="0"/>
          <w:sz w:val="24"/>
          <w:szCs w:val="24"/>
          <w14:ligatures w14:val="none"/>
        </w:rPr>
        <w:t>groups</w:t>
      </w:r>
      <w:r w:rsidRPr="00FD1FAA">
        <w:rPr>
          <w:rFonts w:eastAsia="Times New Roman" w:cstheme="minorHAnsi"/>
          <w:color w:val="222222"/>
          <w:kern w:val="0"/>
          <w:sz w:val="24"/>
          <w:szCs w:val="24"/>
          <w14:ligatures w14:val="none"/>
        </w:rPr>
        <w:t>: We have identified three operational groups for the workshop:</w:t>
      </w:r>
    </w:p>
    <w:p w14:paraId="01701C87" w14:textId="57E35039" w:rsidR="00FD1FAA" w:rsidRPr="00583DC3" w:rsidRDefault="00FD1FAA" w:rsidP="00583DC3">
      <w:pPr>
        <w:pStyle w:val="ListParagraph"/>
        <w:numPr>
          <w:ilvl w:val="0"/>
          <w:numId w:val="7"/>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b/>
          <w:bCs/>
          <w:color w:val="222222"/>
          <w:kern w:val="0"/>
          <w:sz w:val="24"/>
          <w:szCs w:val="24"/>
          <w14:ligatures w14:val="none"/>
        </w:rPr>
        <w:t>GEOBON-International experts</w:t>
      </w:r>
      <w:r w:rsidRPr="00583DC3">
        <w:rPr>
          <w:rFonts w:eastAsia="Times New Roman" w:cstheme="minorHAnsi"/>
          <w:color w:val="222222"/>
          <w:kern w:val="0"/>
          <w:sz w:val="24"/>
          <w:szCs w:val="24"/>
          <w14:ligatures w14:val="none"/>
        </w:rPr>
        <w:t>. What we have learned (frameworks/models).</w:t>
      </w:r>
    </w:p>
    <w:p w14:paraId="450316EC" w14:textId="4EF5DD8C" w:rsidR="00FD1FAA" w:rsidRPr="00583DC3" w:rsidRDefault="00FD1FAA" w:rsidP="00583DC3">
      <w:pPr>
        <w:pStyle w:val="ListParagraph"/>
        <w:numPr>
          <w:ilvl w:val="0"/>
          <w:numId w:val="7"/>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b/>
          <w:bCs/>
          <w:color w:val="222222"/>
          <w:kern w:val="0"/>
          <w:sz w:val="24"/>
          <w:szCs w:val="24"/>
          <w14:ligatures w14:val="none"/>
        </w:rPr>
        <w:t>Regional experts.</w:t>
      </w:r>
      <w:r w:rsidRPr="00583DC3">
        <w:rPr>
          <w:rFonts w:eastAsia="Times New Roman" w:cstheme="minorHAnsi"/>
          <w:b/>
          <w:bCs/>
          <w:color w:val="222222"/>
          <w:kern w:val="0"/>
          <w:sz w:val="24"/>
          <w:szCs w:val="24"/>
          <w14:ligatures w14:val="none"/>
        </w:rPr>
        <w:t xml:space="preserve"> </w:t>
      </w:r>
      <w:r w:rsidRPr="00583DC3">
        <w:rPr>
          <w:rFonts w:eastAsia="Times New Roman" w:cstheme="minorHAnsi"/>
          <w:color w:val="222222"/>
          <w:kern w:val="0"/>
          <w:sz w:val="24"/>
          <w:szCs w:val="24"/>
          <w14:ligatures w14:val="none"/>
        </w:rPr>
        <w:t>Does the data we have work in the system/framework/models we are proposing?</w:t>
      </w:r>
    </w:p>
    <w:p w14:paraId="22933833" w14:textId="2DF9C0BB" w:rsidR="00FD1FAA" w:rsidRPr="00583DC3" w:rsidRDefault="00FD1FAA" w:rsidP="00583DC3">
      <w:pPr>
        <w:pStyle w:val="ListParagraph"/>
        <w:numPr>
          <w:ilvl w:val="0"/>
          <w:numId w:val="7"/>
        </w:numPr>
        <w:shd w:val="clear" w:color="auto" w:fill="FFFFFF"/>
        <w:spacing w:before="100" w:beforeAutospacing="1" w:after="100" w:afterAutospacing="1" w:line="240" w:lineRule="auto"/>
        <w:rPr>
          <w:rFonts w:eastAsia="Times New Roman" w:cstheme="minorHAnsi"/>
          <w:color w:val="222222"/>
          <w:kern w:val="0"/>
          <w:sz w:val="24"/>
          <w:szCs w:val="24"/>
          <w14:ligatures w14:val="none"/>
        </w:rPr>
      </w:pPr>
      <w:r w:rsidRPr="00583DC3">
        <w:rPr>
          <w:rFonts w:eastAsia="Times New Roman" w:cstheme="minorHAnsi"/>
          <w:b/>
          <w:bCs/>
          <w:color w:val="222222"/>
          <w:kern w:val="0"/>
          <w:sz w:val="24"/>
          <w:szCs w:val="24"/>
          <w14:ligatures w14:val="none"/>
        </w:rPr>
        <w:t>Implementers/users</w:t>
      </w:r>
      <w:r w:rsidRPr="00583DC3">
        <w:rPr>
          <w:rFonts w:eastAsia="Times New Roman" w:cstheme="minorHAnsi"/>
          <w:color w:val="222222"/>
          <w:kern w:val="0"/>
          <w:sz w:val="24"/>
          <w:szCs w:val="24"/>
          <w14:ligatures w14:val="none"/>
        </w:rPr>
        <w:t xml:space="preserve">: PC, ECCC, Indigenous partners, Provincial (MB, ON, QC). How can we implement/use these frameworks/models? Pros/con/trade-offs/assumptions. What can we do now(tactical) and in the future? How can we inform conservation decisions based on </w:t>
      </w:r>
      <w:r w:rsidRPr="00583DC3">
        <w:rPr>
          <w:rFonts w:eastAsia="Times New Roman" w:cstheme="minorHAnsi"/>
          <w:color w:val="222222"/>
          <w:kern w:val="0"/>
          <w:sz w:val="24"/>
          <w:szCs w:val="24"/>
          <w14:ligatures w14:val="none"/>
        </w:rPr>
        <w:t>the best</w:t>
      </w:r>
      <w:r w:rsidRPr="00583DC3">
        <w:rPr>
          <w:rFonts w:eastAsia="Times New Roman" w:cstheme="minorHAnsi"/>
          <w:color w:val="222222"/>
          <w:kern w:val="0"/>
          <w:sz w:val="24"/>
          <w:szCs w:val="24"/>
          <w14:ligatures w14:val="none"/>
        </w:rPr>
        <w:t xml:space="preserve"> available data?</w:t>
      </w:r>
    </w:p>
    <w:p w14:paraId="63426082" w14:textId="6C0F4BFB" w:rsidR="00FD1FAA" w:rsidRPr="00FD1FAA" w:rsidRDefault="00FD1FAA" w:rsidP="00FD1FAA">
      <w:pPr>
        <w:shd w:val="clear" w:color="auto" w:fill="FFFFFF"/>
        <w:spacing w:before="100" w:beforeAutospacing="1" w:after="100" w:afterAutospacing="1" w:line="240" w:lineRule="auto"/>
        <w:ind w:left="585"/>
        <w:rPr>
          <w:rFonts w:eastAsia="Times New Roman" w:cstheme="minorHAnsi"/>
          <w:color w:val="222222"/>
          <w:kern w:val="0"/>
          <w:sz w:val="24"/>
          <w:szCs w:val="24"/>
          <w14:ligatures w14:val="none"/>
        </w:rPr>
      </w:pPr>
      <w:r>
        <w:rPr>
          <w:rFonts w:cstheme="minorHAnsi"/>
          <w:noProof/>
          <w:color w:val="222222"/>
        </w:rPr>
        <w:drawing>
          <wp:inline distT="0" distB="0" distL="0" distR="0" wp14:anchorId="21E2E00F" wp14:editId="54EB3F14">
            <wp:extent cx="5943600" cy="2821652"/>
            <wp:effectExtent l="0" t="0" r="0" b="0"/>
            <wp:docPr id="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21652"/>
                    </a:xfrm>
                    <a:prstGeom prst="rect">
                      <a:avLst/>
                    </a:prstGeom>
                    <a:noFill/>
                    <a:ln>
                      <a:noFill/>
                    </a:ln>
                  </pic:spPr>
                </pic:pic>
              </a:graphicData>
            </a:graphic>
          </wp:inline>
        </w:drawing>
      </w:r>
    </w:p>
    <w:p w14:paraId="04DFC104" w14:textId="46898315"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lastRenderedPageBreak/>
        <w:t>Integrating frameworks/models</w:t>
      </w:r>
      <w:r w:rsidRPr="00FD1FAA">
        <w:rPr>
          <w:rFonts w:eastAsia="Times New Roman" w:cstheme="minorHAnsi"/>
          <w:color w:val="222222"/>
          <w:kern w:val="0"/>
          <w:sz w:val="24"/>
          <w:szCs w:val="24"/>
          <w14:ligatures w14:val="none"/>
        </w:rPr>
        <w:t xml:space="preserve">: this is a </w:t>
      </w:r>
      <w:r w:rsidRPr="00FD1FAA">
        <w:rPr>
          <w:rFonts w:eastAsia="Times New Roman" w:cstheme="minorHAnsi"/>
          <w:color w:val="222222"/>
          <w:kern w:val="0"/>
          <w:sz w:val="24"/>
          <w:szCs w:val="24"/>
          <w14:ligatures w14:val="none"/>
        </w:rPr>
        <w:t>challenge,</w:t>
      </w:r>
      <w:r w:rsidRPr="00FD1FAA">
        <w:rPr>
          <w:rFonts w:eastAsia="Times New Roman" w:cstheme="minorHAnsi"/>
          <w:color w:val="222222"/>
          <w:kern w:val="0"/>
          <w:sz w:val="24"/>
          <w:szCs w:val="24"/>
          <w14:ligatures w14:val="none"/>
        </w:rPr>
        <w:t xml:space="preserve"> but we want to integrate</w:t>
      </w:r>
      <w:r>
        <w:rPr>
          <w:rFonts w:eastAsia="Times New Roman" w:cstheme="minorHAnsi"/>
          <w:color w:val="222222"/>
          <w:kern w:val="0"/>
          <w:sz w:val="24"/>
          <w:szCs w:val="24"/>
          <w14:ligatures w14:val="none"/>
        </w:rPr>
        <w:t xml:space="preserve"> </w:t>
      </w:r>
      <w:r w:rsidRPr="00FD1FAA">
        <w:rPr>
          <w:rFonts w:eastAsia="Times New Roman" w:cstheme="minorHAnsi"/>
          <w:color w:val="222222"/>
          <w:kern w:val="0"/>
          <w:sz w:val="24"/>
          <w:szCs w:val="24"/>
          <w14:ligatures w14:val="none"/>
        </w:rPr>
        <w:t>them.</w:t>
      </w:r>
    </w:p>
    <w:p w14:paraId="16FC6AAE" w14:textId="77777777" w:rsidR="00FD1FAA" w:rsidRPr="00FD1FAA" w:rsidRDefault="00FD1FAA" w:rsidP="00FD1FAA">
      <w:pPr>
        <w:shd w:val="clear" w:color="auto" w:fill="FFFFFF"/>
        <w:spacing w:after="0" w:line="240" w:lineRule="auto"/>
        <w:rPr>
          <w:rFonts w:eastAsia="Times New Roman" w:cstheme="minorHAnsi"/>
          <w:color w:val="222222"/>
          <w:kern w:val="0"/>
          <w:sz w:val="24"/>
          <w:szCs w:val="24"/>
          <w14:ligatures w14:val="none"/>
        </w:rPr>
      </w:pPr>
    </w:p>
    <w:p w14:paraId="6C955FD6" w14:textId="6CE2DB78"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t>Integrate</w:t>
      </w:r>
      <w:r>
        <w:rPr>
          <w:rFonts w:eastAsia="Times New Roman" w:cstheme="minorHAnsi"/>
          <w:b/>
          <w:bCs/>
          <w:color w:val="222222"/>
          <w:kern w:val="0"/>
          <w:sz w:val="24"/>
          <w:szCs w:val="24"/>
          <w14:ligatures w14:val="none"/>
        </w:rPr>
        <w:t xml:space="preserve"> </w:t>
      </w:r>
      <w:r w:rsidRPr="00FD1FAA">
        <w:rPr>
          <w:rFonts w:eastAsia="Times New Roman" w:cstheme="minorHAnsi"/>
          <w:b/>
          <w:bCs/>
          <w:color w:val="222222"/>
          <w:kern w:val="0"/>
          <w:sz w:val="24"/>
          <w:szCs w:val="24"/>
          <w14:ligatures w14:val="none"/>
        </w:rPr>
        <w:t xml:space="preserve">knowledge </w:t>
      </w:r>
      <w:r w:rsidRPr="00FD1FAA">
        <w:rPr>
          <w:rFonts w:eastAsia="Times New Roman" w:cstheme="minorHAnsi"/>
          <w:b/>
          <w:bCs/>
          <w:color w:val="222222"/>
          <w:kern w:val="0"/>
          <w:sz w:val="24"/>
          <w:szCs w:val="24"/>
          <w14:ligatures w14:val="none"/>
        </w:rPr>
        <w:t>systems.</w:t>
      </w:r>
      <w:r>
        <w:rPr>
          <w:rFonts w:eastAsia="Times New Roman" w:cstheme="minorHAnsi"/>
          <w:b/>
          <w:bCs/>
          <w:color w:val="222222"/>
          <w:kern w:val="0"/>
          <w:sz w:val="24"/>
          <w:szCs w:val="24"/>
          <w14:ligatures w14:val="none"/>
        </w:rPr>
        <w:t xml:space="preserve"> </w:t>
      </w:r>
    </w:p>
    <w:p w14:paraId="398A91A6" w14:textId="77777777" w:rsidR="00FD1FAA" w:rsidRPr="00FD1FAA" w:rsidRDefault="00FD1FAA" w:rsidP="00FD1FAA">
      <w:pPr>
        <w:shd w:val="clear" w:color="auto" w:fill="FFFFFF"/>
        <w:spacing w:after="0" w:line="240" w:lineRule="auto"/>
        <w:rPr>
          <w:rFonts w:eastAsia="Times New Roman" w:cstheme="minorHAnsi"/>
          <w:color w:val="222222"/>
          <w:kern w:val="0"/>
          <w:sz w:val="24"/>
          <w:szCs w:val="24"/>
          <w14:ligatures w14:val="none"/>
        </w:rPr>
      </w:pPr>
    </w:p>
    <w:p w14:paraId="14025F5B" w14:textId="028D87FE"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t xml:space="preserve">We want a data/information driven process that is simple and </w:t>
      </w:r>
      <w:r w:rsidRPr="00FD1FAA">
        <w:rPr>
          <w:rFonts w:eastAsia="Times New Roman" w:cstheme="minorHAnsi"/>
          <w:b/>
          <w:bCs/>
          <w:color w:val="222222"/>
          <w:kern w:val="0"/>
          <w:sz w:val="24"/>
          <w:szCs w:val="24"/>
          <w14:ligatures w14:val="none"/>
        </w:rPr>
        <w:t>robust.</w:t>
      </w:r>
    </w:p>
    <w:p w14:paraId="3A10D590" w14:textId="77777777" w:rsidR="00FD1FAA" w:rsidRPr="00FD1FAA" w:rsidRDefault="00FD1FAA" w:rsidP="00FD1FAA">
      <w:pPr>
        <w:shd w:val="clear" w:color="auto" w:fill="FFFFFF"/>
        <w:spacing w:after="0" w:line="240" w:lineRule="auto"/>
        <w:rPr>
          <w:rFonts w:eastAsia="Times New Roman" w:cstheme="minorHAnsi"/>
          <w:color w:val="222222"/>
          <w:kern w:val="0"/>
          <w:sz w:val="24"/>
          <w:szCs w:val="24"/>
          <w14:ligatures w14:val="none"/>
        </w:rPr>
      </w:pPr>
    </w:p>
    <w:p w14:paraId="32DDD54C" w14:textId="749CA995" w:rsidR="00FD1FAA" w:rsidRPr="00FD1FAA" w:rsidRDefault="00FD1FAA" w:rsidP="00FD1FAA">
      <w:pPr>
        <w:pStyle w:val="ListParagraph"/>
        <w:numPr>
          <w:ilvl w:val="0"/>
          <w:numId w:val="6"/>
        </w:numPr>
        <w:shd w:val="clear" w:color="auto" w:fill="FFFFFF"/>
        <w:spacing w:after="0" w:line="240" w:lineRule="auto"/>
        <w:rPr>
          <w:rFonts w:eastAsia="Times New Roman" w:cstheme="minorHAnsi"/>
          <w:color w:val="222222"/>
          <w:kern w:val="0"/>
          <w:sz w:val="24"/>
          <w:szCs w:val="24"/>
          <w14:ligatures w14:val="none"/>
        </w:rPr>
      </w:pPr>
      <w:r w:rsidRPr="00FD1FAA">
        <w:rPr>
          <w:rFonts w:eastAsia="Times New Roman" w:cstheme="minorHAnsi"/>
          <w:b/>
          <w:bCs/>
          <w:color w:val="222222"/>
          <w:kern w:val="0"/>
          <w:sz w:val="24"/>
          <w:szCs w:val="24"/>
          <w14:ligatures w14:val="none"/>
        </w:rPr>
        <w:t>Hands-on workshop</w:t>
      </w:r>
      <w:r w:rsidRPr="00FD1FAA">
        <w:rPr>
          <w:rFonts w:eastAsia="Times New Roman" w:cstheme="minorHAnsi"/>
          <w:color w:val="222222"/>
          <w:kern w:val="0"/>
          <w:sz w:val="24"/>
          <w:szCs w:val="24"/>
          <w14:ligatures w14:val="none"/>
        </w:rPr>
        <w:t>: we want to test frameworks/models using data we have for the region in the workshop and evaluate implementation,</w:t>
      </w:r>
      <w:r>
        <w:rPr>
          <w:rFonts w:eastAsia="Times New Roman" w:cstheme="minorHAnsi"/>
          <w:color w:val="222222"/>
          <w:kern w:val="0"/>
          <w:sz w:val="24"/>
          <w:szCs w:val="24"/>
          <w14:ligatures w14:val="none"/>
        </w:rPr>
        <w:t xml:space="preserve"> </w:t>
      </w:r>
      <w:r w:rsidRPr="00FD1FAA">
        <w:rPr>
          <w:rFonts w:eastAsia="Times New Roman" w:cstheme="minorHAnsi"/>
          <w:color w:val="222222"/>
          <w:kern w:val="0"/>
          <w:sz w:val="24"/>
          <w:szCs w:val="24"/>
          <w14:ligatures w14:val="none"/>
        </w:rPr>
        <w:t xml:space="preserve">outputs and how to inform decision </w:t>
      </w:r>
      <w:r w:rsidRPr="00FD1FAA">
        <w:rPr>
          <w:rFonts w:eastAsia="Times New Roman" w:cstheme="minorHAnsi"/>
          <w:color w:val="222222"/>
          <w:kern w:val="0"/>
          <w:sz w:val="24"/>
          <w:szCs w:val="24"/>
          <w14:ligatures w14:val="none"/>
        </w:rPr>
        <w:t>making.</w:t>
      </w:r>
    </w:p>
    <w:p w14:paraId="7AFFD58F" w14:textId="77777777" w:rsidR="00617CB5" w:rsidRDefault="00617CB5">
      <w:pPr>
        <w:rPr>
          <w:sz w:val="24"/>
          <w:szCs w:val="24"/>
        </w:rPr>
      </w:pPr>
    </w:p>
    <w:p w14:paraId="01D3FEBC" w14:textId="40A13C9F" w:rsidR="00FD1FAA" w:rsidRDefault="00FD1FAA">
      <w:pPr>
        <w:rPr>
          <w:rFonts w:ascii="Arial" w:hAnsi="Arial" w:cs="Arial"/>
          <w:color w:val="222222"/>
          <w:shd w:val="clear" w:color="auto" w:fill="FFFFFF"/>
        </w:rPr>
      </w:pPr>
      <w:r>
        <w:rPr>
          <w:sz w:val="24"/>
          <w:szCs w:val="24"/>
        </w:rPr>
        <w:t xml:space="preserve">Juan Zuloaga </w:t>
      </w:r>
      <w:r>
        <w:rPr>
          <w:rFonts w:ascii="Arial" w:hAnsi="Arial" w:cs="Arial"/>
          <w:color w:val="222222"/>
          <w:shd w:val="clear" w:color="auto" w:fill="FFFFFF"/>
        </w:rPr>
        <w:t xml:space="preserve">will start working on the compilation of frameworks, </w:t>
      </w:r>
      <w:r w:rsidR="00437847">
        <w:rPr>
          <w:rFonts w:ascii="Arial" w:hAnsi="Arial" w:cs="Arial"/>
          <w:color w:val="222222"/>
          <w:shd w:val="clear" w:color="auto" w:fill="FFFFFF"/>
        </w:rPr>
        <w:t>models,</w:t>
      </w:r>
      <w:r>
        <w:rPr>
          <w:rFonts w:ascii="Arial" w:hAnsi="Arial" w:cs="Arial"/>
          <w:color w:val="222222"/>
          <w:shd w:val="clear" w:color="auto" w:fill="FFFFFF"/>
        </w:rPr>
        <w:t xml:space="preserve"> and case studies.</w:t>
      </w:r>
    </w:p>
    <w:p w14:paraId="7B789F8C" w14:textId="77777777" w:rsidR="00FD1FAA" w:rsidRDefault="00FD1FAA">
      <w:pPr>
        <w:rPr>
          <w:rFonts w:ascii="Arial" w:hAnsi="Arial" w:cs="Arial"/>
          <w:color w:val="222222"/>
          <w:shd w:val="clear" w:color="auto" w:fill="FFFFFF"/>
        </w:rPr>
      </w:pPr>
    </w:p>
    <w:p w14:paraId="215CA203" w14:textId="6F868711" w:rsidR="00FD1FAA" w:rsidRDefault="00FD1FAA" w:rsidP="00FD1FAA">
      <w:pPr>
        <w:pStyle w:val="Heading1"/>
        <w:rPr>
          <w:shd w:val="clear" w:color="auto" w:fill="FFFFFF"/>
        </w:rPr>
      </w:pPr>
      <w:r>
        <w:rPr>
          <w:shd w:val="clear" w:color="auto" w:fill="FFFFFF"/>
        </w:rPr>
        <w:t>Pre-workshop activities</w:t>
      </w:r>
    </w:p>
    <w:p w14:paraId="560E6170" w14:textId="77777777" w:rsidR="00FD1FAA" w:rsidRDefault="00FD1FAA">
      <w:pPr>
        <w:rPr>
          <w:rFonts w:ascii="Arial" w:hAnsi="Arial" w:cs="Arial"/>
          <w:color w:val="222222"/>
          <w:shd w:val="clear" w:color="auto" w:fill="FFFFFF"/>
        </w:rPr>
      </w:pPr>
    </w:p>
    <w:p w14:paraId="1DDD065C" w14:textId="77777777" w:rsidR="00FD1FAA" w:rsidRDefault="00FD1FAA" w:rsidP="00FD1FAA">
      <w:pPr>
        <w:pStyle w:val="Heading2"/>
      </w:pPr>
      <w:r>
        <w:t>Phase 1: Compile and review relevant tools, approaches, and models developed in other countries and/or by other organizations.</w:t>
      </w:r>
    </w:p>
    <w:p w14:paraId="591CF475" w14:textId="5C50DDAB" w:rsidR="00FD1FAA" w:rsidRDefault="00FD1FAA">
      <w:pPr>
        <w:rPr>
          <w:sz w:val="24"/>
          <w:szCs w:val="24"/>
        </w:rPr>
      </w:pPr>
      <w:r>
        <w:rPr>
          <w:rFonts w:ascii="Arial" w:hAnsi="Arial" w:cs="Arial"/>
          <w:color w:val="222222"/>
          <w:shd w:val="clear" w:color="auto" w:fill="FFFFFF"/>
        </w:rPr>
        <w:t xml:space="preserve">Juan Zuloaga and GEOBON team started to compile frameworks, methods and tools for carbon storage and biodiversity that can be applied in the </w:t>
      </w:r>
      <w:r>
        <w:rPr>
          <w:sz w:val="24"/>
          <w:szCs w:val="24"/>
        </w:rPr>
        <w:t>HBJBL</w:t>
      </w:r>
      <w:r>
        <w:rPr>
          <w:sz w:val="24"/>
          <w:szCs w:val="24"/>
        </w:rPr>
        <w:t>. A preliminary list will be available in the coming weeks.</w:t>
      </w:r>
    </w:p>
    <w:p w14:paraId="42EFE4B3" w14:textId="45A8E067" w:rsidR="00FD1FAA" w:rsidRDefault="00583DC3">
      <w:pPr>
        <w:rPr>
          <w:sz w:val="24"/>
          <w:szCs w:val="24"/>
        </w:rPr>
      </w:pPr>
      <w:r>
        <w:rPr>
          <w:sz w:val="24"/>
          <w:szCs w:val="24"/>
        </w:rPr>
        <w:t>Juan will organize a document to summarize our findings.  This summary will be part of the white paper.</w:t>
      </w:r>
    </w:p>
    <w:p w14:paraId="20AB4362" w14:textId="01D8B292" w:rsidR="00FD1FAA" w:rsidRDefault="00FD1FAA" w:rsidP="00FD1FAA">
      <w:pPr>
        <w:pStyle w:val="Heading2"/>
        <w:rPr>
          <w:rFonts w:ascii="Arial" w:hAnsi="Arial" w:cs="Arial"/>
          <w:color w:val="222222"/>
          <w:shd w:val="clear" w:color="auto" w:fill="FFFFFF"/>
        </w:rPr>
      </w:pPr>
      <w:r>
        <w:t xml:space="preserve">Potential list of GEOBON international </w:t>
      </w:r>
      <w:r w:rsidR="00583DC3">
        <w:t>experts’</w:t>
      </w:r>
      <w:r>
        <w:t xml:space="preserve"> invitees </w:t>
      </w:r>
    </w:p>
    <w:p w14:paraId="5ED3AA01" w14:textId="577052C6" w:rsidR="00FD1FAA" w:rsidRDefault="00583DC3">
      <w:pPr>
        <w:rPr>
          <w:rFonts w:ascii="Arial" w:hAnsi="Arial" w:cs="Arial"/>
          <w:color w:val="222222"/>
          <w:shd w:val="clear" w:color="auto" w:fill="FFFFFF"/>
        </w:rPr>
      </w:pPr>
      <w:r>
        <w:rPr>
          <w:rFonts w:ascii="Arial" w:hAnsi="Arial" w:cs="Arial"/>
          <w:color w:val="222222"/>
          <w:shd w:val="clear" w:color="auto" w:fill="FFFFFF"/>
        </w:rPr>
        <w:t>Juan Zuloaga and GEO</w:t>
      </w:r>
      <w:r>
        <w:rPr>
          <w:rFonts w:ascii="Arial" w:hAnsi="Arial" w:cs="Arial"/>
          <w:color w:val="222222"/>
          <w:shd w:val="clear" w:color="auto" w:fill="FFFFFF"/>
        </w:rPr>
        <w:t xml:space="preserve"> </w:t>
      </w:r>
      <w:r>
        <w:rPr>
          <w:rFonts w:ascii="Arial" w:hAnsi="Arial" w:cs="Arial"/>
          <w:color w:val="222222"/>
          <w:shd w:val="clear" w:color="auto" w:fill="FFFFFF"/>
        </w:rPr>
        <w:t xml:space="preserve">BON team </w:t>
      </w:r>
      <w:r>
        <w:rPr>
          <w:rFonts w:ascii="Arial" w:hAnsi="Arial" w:cs="Arial"/>
          <w:color w:val="222222"/>
          <w:shd w:val="clear" w:color="auto" w:fill="FFFFFF"/>
        </w:rPr>
        <w:t>is organizing a preliminary list of potential invitees for the workshop. We will distribute this list to the planning team in the coming weeks for evaluation and then send invitation for the workshop.</w:t>
      </w:r>
    </w:p>
    <w:p w14:paraId="35B84AEA" w14:textId="77777777" w:rsidR="00583DC3" w:rsidRDefault="00583DC3">
      <w:pPr>
        <w:rPr>
          <w:rFonts w:ascii="Arial" w:hAnsi="Arial" w:cs="Arial"/>
          <w:color w:val="222222"/>
          <w:shd w:val="clear" w:color="auto" w:fill="FFFFFF"/>
        </w:rPr>
      </w:pPr>
    </w:p>
    <w:p w14:paraId="084CAD89" w14:textId="67623E41" w:rsidR="00583DC3" w:rsidRDefault="00583DC3" w:rsidP="00583DC3">
      <w:pPr>
        <w:pStyle w:val="Heading2"/>
        <w:rPr>
          <w:rFonts w:ascii="Arial" w:hAnsi="Arial" w:cs="Arial"/>
          <w:color w:val="222222"/>
          <w:shd w:val="clear" w:color="auto" w:fill="FFFFFF"/>
        </w:rPr>
      </w:pPr>
      <w:r>
        <w:t>Phase 2: Compile example case studies of application of relevant tools and approaches.</w:t>
      </w:r>
    </w:p>
    <w:p w14:paraId="1A612955" w14:textId="77777777" w:rsidR="00583DC3" w:rsidRDefault="00583DC3">
      <w:pPr>
        <w:rPr>
          <w:rFonts w:ascii="Arial" w:hAnsi="Arial" w:cs="Arial"/>
          <w:color w:val="222222"/>
          <w:shd w:val="clear" w:color="auto" w:fill="FFFFFF"/>
        </w:rPr>
      </w:pPr>
    </w:p>
    <w:p w14:paraId="6FB04652" w14:textId="2FD25D70" w:rsidR="00FD1FAA" w:rsidRDefault="00583DC3">
      <w:pPr>
        <w:rPr>
          <w:rFonts w:ascii="Arial" w:hAnsi="Arial" w:cs="Arial"/>
          <w:color w:val="222222"/>
          <w:shd w:val="clear" w:color="auto" w:fill="FFFFFF"/>
        </w:rPr>
      </w:pPr>
      <w:r>
        <w:rPr>
          <w:rFonts w:ascii="Arial" w:hAnsi="Arial" w:cs="Arial"/>
          <w:color w:val="222222"/>
          <w:shd w:val="clear" w:color="auto" w:fill="FFFFFF"/>
        </w:rPr>
        <w:t>Juan Zuloaga and the GEO bon team will start compiling potential case studies that can be used in the workshop.</w:t>
      </w:r>
    </w:p>
    <w:p w14:paraId="6A5C1E41" w14:textId="77777777" w:rsidR="00FD1FAA" w:rsidRDefault="00FD1FAA">
      <w:pPr>
        <w:rPr>
          <w:rFonts w:ascii="Arial" w:hAnsi="Arial" w:cs="Arial"/>
          <w:color w:val="222222"/>
          <w:shd w:val="clear" w:color="auto" w:fill="FFFFFF"/>
        </w:rPr>
      </w:pPr>
    </w:p>
    <w:p w14:paraId="5A2F7AD1" w14:textId="77777777" w:rsidR="00FD1FAA" w:rsidRPr="00617CB5" w:rsidRDefault="00FD1FAA">
      <w:pPr>
        <w:rPr>
          <w:sz w:val="24"/>
          <w:szCs w:val="24"/>
        </w:rPr>
      </w:pPr>
    </w:p>
    <w:p w14:paraId="6E0B3F50" w14:textId="77777777" w:rsidR="00617CB5" w:rsidRPr="00617CB5" w:rsidRDefault="00617CB5">
      <w:pPr>
        <w:rPr>
          <w:sz w:val="24"/>
          <w:szCs w:val="24"/>
        </w:rPr>
      </w:pPr>
    </w:p>
    <w:sectPr w:rsidR="00617CB5" w:rsidRPr="00617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17A"/>
    <w:multiLevelType w:val="hybridMultilevel"/>
    <w:tmpl w:val="61EABC9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 w15:restartNumberingAfterBreak="0">
    <w:nsid w:val="0C571A85"/>
    <w:multiLevelType w:val="multilevel"/>
    <w:tmpl w:val="4428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4476"/>
    <w:multiLevelType w:val="multilevel"/>
    <w:tmpl w:val="25E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675A2"/>
    <w:multiLevelType w:val="hybridMultilevel"/>
    <w:tmpl w:val="5810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273E2"/>
    <w:multiLevelType w:val="hybridMultilevel"/>
    <w:tmpl w:val="0AB8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4AF6"/>
    <w:multiLevelType w:val="hybridMultilevel"/>
    <w:tmpl w:val="F58A4608"/>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69D733EB"/>
    <w:multiLevelType w:val="hybridMultilevel"/>
    <w:tmpl w:val="6B4A6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6A4CC5"/>
    <w:multiLevelType w:val="multilevel"/>
    <w:tmpl w:val="C3BC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46B9D"/>
    <w:multiLevelType w:val="hybridMultilevel"/>
    <w:tmpl w:val="5992B71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16cid:durableId="319382555">
    <w:abstractNumId w:val="3"/>
  </w:num>
  <w:num w:numId="2" w16cid:durableId="1548832797">
    <w:abstractNumId w:val="4"/>
  </w:num>
  <w:num w:numId="3" w16cid:durableId="1403454743">
    <w:abstractNumId w:val="2"/>
  </w:num>
  <w:num w:numId="4" w16cid:durableId="1722099078">
    <w:abstractNumId w:val="7"/>
  </w:num>
  <w:num w:numId="5" w16cid:durableId="1109206409">
    <w:abstractNumId w:val="1"/>
  </w:num>
  <w:num w:numId="6" w16cid:durableId="23409955">
    <w:abstractNumId w:val="6"/>
  </w:num>
  <w:num w:numId="7" w16cid:durableId="861364479">
    <w:abstractNumId w:val="5"/>
  </w:num>
  <w:num w:numId="8" w16cid:durableId="806358773">
    <w:abstractNumId w:val="8"/>
  </w:num>
  <w:num w:numId="9" w16cid:durableId="116995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B5"/>
    <w:rsid w:val="00437847"/>
    <w:rsid w:val="00583DC3"/>
    <w:rsid w:val="00617CB5"/>
    <w:rsid w:val="008240E8"/>
    <w:rsid w:val="00D2399D"/>
    <w:rsid w:val="00D870D7"/>
    <w:rsid w:val="00DE514C"/>
    <w:rsid w:val="00FD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E2B1"/>
  <w15:chartTrackingRefBased/>
  <w15:docId w15:val="{A4B3E56D-6189-4AA4-86A0-39768B29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C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17CB5"/>
    <w:pPr>
      <w:ind w:left="720"/>
      <w:contextualSpacing/>
    </w:pPr>
  </w:style>
  <w:style w:type="character" w:customStyle="1" w:styleId="Heading1Char">
    <w:name w:val="Heading 1 Char"/>
    <w:basedOn w:val="DefaultParagraphFont"/>
    <w:link w:val="Heading1"/>
    <w:uiPriority w:val="9"/>
    <w:rsid w:val="00D2399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399D"/>
    <w:rPr>
      <w:color w:val="0563C1" w:themeColor="hyperlink"/>
      <w:u w:val="single"/>
    </w:rPr>
  </w:style>
  <w:style w:type="character" w:styleId="UnresolvedMention">
    <w:name w:val="Unresolved Mention"/>
    <w:basedOn w:val="DefaultParagraphFont"/>
    <w:uiPriority w:val="99"/>
    <w:semiHidden/>
    <w:unhideWhenUsed/>
    <w:rsid w:val="00D2399D"/>
    <w:rPr>
      <w:color w:val="605E5C"/>
      <w:shd w:val="clear" w:color="auto" w:fill="E1DFDD"/>
    </w:rPr>
  </w:style>
  <w:style w:type="character" w:customStyle="1" w:styleId="Heading2Char">
    <w:name w:val="Heading 2 Char"/>
    <w:basedOn w:val="DefaultParagraphFont"/>
    <w:link w:val="Heading2"/>
    <w:uiPriority w:val="9"/>
    <w:rsid w:val="00FD1F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3588">
      <w:bodyDiv w:val="1"/>
      <w:marLeft w:val="0"/>
      <w:marRight w:val="0"/>
      <w:marTop w:val="0"/>
      <w:marBottom w:val="0"/>
      <w:divBdr>
        <w:top w:val="none" w:sz="0" w:space="0" w:color="auto"/>
        <w:left w:val="none" w:sz="0" w:space="0" w:color="auto"/>
        <w:bottom w:val="none" w:sz="0" w:space="0" w:color="auto"/>
        <w:right w:val="none" w:sz="0" w:space="0" w:color="auto"/>
      </w:divBdr>
    </w:div>
    <w:div w:id="303394268">
      <w:bodyDiv w:val="1"/>
      <w:marLeft w:val="0"/>
      <w:marRight w:val="0"/>
      <w:marTop w:val="0"/>
      <w:marBottom w:val="0"/>
      <w:divBdr>
        <w:top w:val="none" w:sz="0" w:space="0" w:color="auto"/>
        <w:left w:val="none" w:sz="0" w:space="0" w:color="auto"/>
        <w:bottom w:val="none" w:sz="0" w:space="0" w:color="auto"/>
        <w:right w:val="none" w:sz="0" w:space="0" w:color="auto"/>
      </w:divBdr>
    </w:div>
    <w:div w:id="386688670">
      <w:bodyDiv w:val="1"/>
      <w:marLeft w:val="0"/>
      <w:marRight w:val="0"/>
      <w:marTop w:val="0"/>
      <w:marBottom w:val="0"/>
      <w:divBdr>
        <w:top w:val="none" w:sz="0" w:space="0" w:color="auto"/>
        <w:left w:val="none" w:sz="0" w:space="0" w:color="auto"/>
        <w:bottom w:val="none" w:sz="0" w:space="0" w:color="auto"/>
        <w:right w:val="none" w:sz="0" w:space="0" w:color="auto"/>
      </w:divBdr>
    </w:div>
    <w:div w:id="828836536">
      <w:bodyDiv w:val="1"/>
      <w:marLeft w:val="0"/>
      <w:marRight w:val="0"/>
      <w:marTop w:val="0"/>
      <w:marBottom w:val="0"/>
      <w:divBdr>
        <w:top w:val="none" w:sz="0" w:space="0" w:color="auto"/>
        <w:left w:val="none" w:sz="0" w:space="0" w:color="auto"/>
        <w:bottom w:val="none" w:sz="0" w:space="0" w:color="auto"/>
        <w:right w:val="none" w:sz="0" w:space="0" w:color="auto"/>
      </w:divBdr>
      <w:divsChild>
        <w:div w:id="2000620742">
          <w:marLeft w:val="0"/>
          <w:marRight w:val="0"/>
          <w:marTop w:val="0"/>
          <w:marBottom w:val="0"/>
          <w:divBdr>
            <w:top w:val="none" w:sz="0" w:space="0" w:color="auto"/>
            <w:left w:val="none" w:sz="0" w:space="0" w:color="auto"/>
            <w:bottom w:val="none" w:sz="0" w:space="0" w:color="auto"/>
            <w:right w:val="none" w:sz="0" w:space="0" w:color="auto"/>
          </w:divBdr>
        </w:div>
        <w:div w:id="2037458145">
          <w:marLeft w:val="0"/>
          <w:marRight w:val="0"/>
          <w:marTop w:val="0"/>
          <w:marBottom w:val="0"/>
          <w:divBdr>
            <w:top w:val="none" w:sz="0" w:space="0" w:color="auto"/>
            <w:left w:val="none" w:sz="0" w:space="0" w:color="auto"/>
            <w:bottom w:val="none" w:sz="0" w:space="0" w:color="auto"/>
            <w:right w:val="none" w:sz="0" w:space="0" w:color="auto"/>
          </w:divBdr>
        </w:div>
        <w:div w:id="1833641189">
          <w:marLeft w:val="0"/>
          <w:marRight w:val="0"/>
          <w:marTop w:val="0"/>
          <w:marBottom w:val="0"/>
          <w:divBdr>
            <w:top w:val="none" w:sz="0" w:space="0" w:color="auto"/>
            <w:left w:val="none" w:sz="0" w:space="0" w:color="auto"/>
            <w:bottom w:val="none" w:sz="0" w:space="0" w:color="auto"/>
            <w:right w:val="none" w:sz="0" w:space="0" w:color="auto"/>
          </w:divBdr>
        </w:div>
        <w:div w:id="351540287">
          <w:marLeft w:val="0"/>
          <w:marRight w:val="0"/>
          <w:marTop w:val="0"/>
          <w:marBottom w:val="0"/>
          <w:divBdr>
            <w:top w:val="none" w:sz="0" w:space="0" w:color="auto"/>
            <w:left w:val="none" w:sz="0" w:space="0" w:color="auto"/>
            <w:bottom w:val="none" w:sz="0" w:space="0" w:color="auto"/>
            <w:right w:val="none" w:sz="0" w:space="0" w:color="auto"/>
          </w:divBdr>
        </w:div>
        <w:div w:id="807673181">
          <w:marLeft w:val="0"/>
          <w:marRight w:val="0"/>
          <w:marTop w:val="0"/>
          <w:marBottom w:val="0"/>
          <w:divBdr>
            <w:top w:val="none" w:sz="0" w:space="0" w:color="auto"/>
            <w:left w:val="none" w:sz="0" w:space="0" w:color="auto"/>
            <w:bottom w:val="none" w:sz="0" w:space="0" w:color="auto"/>
            <w:right w:val="none" w:sz="0" w:space="0" w:color="auto"/>
          </w:divBdr>
        </w:div>
        <w:div w:id="788009269">
          <w:marLeft w:val="0"/>
          <w:marRight w:val="0"/>
          <w:marTop w:val="0"/>
          <w:marBottom w:val="0"/>
          <w:divBdr>
            <w:top w:val="none" w:sz="0" w:space="0" w:color="auto"/>
            <w:left w:val="none" w:sz="0" w:space="0" w:color="auto"/>
            <w:bottom w:val="none" w:sz="0" w:space="0" w:color="auto"/>
            <w:right w:val="none" w:sz="0" w:space="0" w:color="auto"/>
          </w:divBdr>
          <w:divsChild>
            <w:div w:id="561523526">
              <w:marLeft w:val="0"/>
              <w:marRight w:val="0"/>
              <w:marTop w:val="0"/>
              <w:marBottom w:val="0"/>
              <w:divBdr>
                <w:top w:val="none" w:sz="0" w:space="0" w:color="auto"/>
                <w:left w:val="none" w:sz="0" w:space="0" w:color="auto"/>
                <w:bottom w:val="none" w:sz="0" w:space="0" w:color="auto"/>
                <w:right w:val="none" w:sz="0" w:space="0" w:color="auto"/>
              </w:divBdr>
            </w:div>
          </w:divsChild>
        </w:div>
        <w:div w:id="841706467">
          <w:marLeft w:val="0"/>
          <w:marRight w:val="0"/>
          <w:marTop w:val="0"/>
          <w:marBottom w:val="0"/>
          <w:divBdr>
            <w:top w:val="none" w:sz="0" w:space="0" w:color="auto"/>
            <w:left w:val="none" w:sz="0" w:space="0" w:color="auto"/>
            <w:bottom w:val="none" w:sz="0" w:space="0" w:color="auto"/>
            <w:right w:val="none" w:sz="0" w:space="0" w:color="auto"/>
          </w:divBdr>
        </w:div>
        <w:div w:id="368996522">
          <w:marLeft w:val="0"/>
          <w:marRight w:val="0"/>
          <w:marTop w:val="0"/>
          <w:marBottom w:val="0"/>
          <w:divBdr>
            <w:top w:val="none" w:sz="0" w:space="0" w:color="auto"/>
            <w:left w:val="none" w:sz="0" w:space="0" w:color="auto"/>
            <w:bottom w:val="none" w:sz="0" w:space="0" w:color="auto"/>
            <w:right w:val="none" w:sz="0" w:space="0" w:color="auto"/>
          </w:divBdr>
        </w:div>
        <w:div w:id="1473789348">
          <w:marLeft w:val="0"/>
          <w:marRight w:val="0"/>
          <w:marTop w:val="0"/>
          <w:marBottom w:val="0"/>
          <w:divBdr>
            <w:top w:val="none" w:sz="0" w:space="0" w:color="auto"/>
            <w:left w:val="none" w:sz="0" w:space="0" w:color="auto"/>
            <w:bottom w:val="none" w:sz="0" w:space="0" w:color="auto"/>
            <w:right w:val="none" w:sz="0" w:space="0" w:color="auto"/>
          </w:divBdr>
        </w:div>
        <w:div w:id="1381710304">
          <w:marLeft w:val="0"/>
          <w:marRight w:val="0"/>
          <w:marTop w:val="0"/>
          <w:marBottom w:val="0"/>
          <w:divBdr>
            <w:top w:val="none" w:sz="0" w:space="0" w:color="auto"/>
            <w:left w:val="none" w:sz="0" w:space="0" w:color="auto"/>
            <w:bottom w:val="none" w:sz="0" w:space="0" w:color="auto"/>
            <w:right w:val="none" w:sz="0" w:space="0" w:color="auto"/>
          </w:divBdr>
        </w:div>
        <w:div w:id="1694066367">
          <w:marLeft w:val="0"/>
          <w:marRight w:val="0"/>
          <w:marTop w:val="0"/>
          <w:marBottom w:val="0"/>
          <w:divBdr>
            <w:top w:val="none" w:sz="0" w:space="0" w:color="auto"/>
            <w:left w:val="none" w:sz="0" w:space="0" w:color="auto"/>
            <w:bottom w:val="none" w:sz="0" w:space="0" w:color="auto"/>
            <w:right w:val="none" w:sz="0" w:space="0" w:color="auto"/>
          </w:divBdr>
        </w:div>
        <w:div w:id="1227304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EYX9nHKfswSf6VUbHksxarFqIVTFsMoHrOjj2EvtniU/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zuloaga</dc:creator>
  <cp:keywords/>
  <dc:description/>
  <cp:lastModifiedBy>Juan zuloaga</cp:lastModifiedBy>
  <cp:revision>2</cp:revision>
  <dcterms:created xsi:type="dcterms:W3CDTF">2023-04-25T17:25:00Z</dcterms:created>
  <dcterms:modified xsi:type="dcterms:W3CDTF">2023-04-25T18:22:00Z</dcterms:modified>
</cp:coreProperties>
</file>