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Documentasi Lengkapnya anda dapat membuka link google drive dibawah ini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https://shorturl.at/cdsA3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Lihat dahulu video untuk mengetahui cara pengunaan macropad dengan software VIA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file file di google drive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Keycode.txt  = berisi link yang menunjukan list keycode yang dapat digunakan dalam melakukan setting keymap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 MACRO ON VIA CONFIGURATOR.txt = berisi link tutorial cara membuat macro di software via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TUTORIAL PENGGUNAAN.txt =  berisi link video tutorial penggunaan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 MEMBUAT TOMBOL PINDAH LAYER.txt = berisi panduan untuk merubah fungsi tombol sebagai trigger memindahkan layer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zeapad_via_definitions.json = File json yang perlu dimasukkan ke 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panduan lainnya menggunakan software via ada dapat membacanya disini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via hanya dapat menyimpan maks 15 macro di seluruh layer. Ada beberapa trik untuk memaksimalkannya. Jika macro anda hanya kombinasi sederhana seperti CTRL + ALT + DEL maka anda dapat menggunakan fitur ANY keys pada tab special seperti dibawah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1988" cy="289595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895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jelasnya anda dapat membacanya di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44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Anda harus mengaktiflkan kedua encoder untuk melakukan setting pada putaran encoder seperti pada gambar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docs.keeb.io/vi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keeb.io/vi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fjXmMYhaAXv97/jyiBPadvd2DA==">CgMxLjA4AHIhMWZuakp4eWdUNVM0SzVIb2o0TmFmeTBMSjVMOGFFSGdD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