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Diego Jorge Biscaglia Pereira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Lino Estácio do Santos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189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Bairros: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(51) 982549461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(51)</w:t>
      </w:r>
      <w:r w:rsidDel="00000000" w:rsidR="00000000" w:rsidRPr="00000000">
        <w:rPr>
          <w:rFonts w:ascii="Arial" w:cs="Arial" w:eastAsia="Arial" w:hAnsi="Arial"/>
          <w:rtl w:val="0"/>
        </w:rPr>
        <w:t xml:space="preserve"> 996972392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Cidades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Gravataí/RS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Formação: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Ensino Médio Completo – 2º grau.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Escola Estadual Adelaide de Pinto de Lima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M.O.P.P. data: 14/02/2017 e Cargas Indivisíveis e Outras, data:17/03/2017.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Instituição: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Sest Senat.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Experiências Profissionais: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Clarissa Bueno LTDA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Motorista Rodotrem ( sem carteira).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rtl w:val="0"/>
        </w:rPr>
        <w:t xml:space="preserve">06/01/2019 á 26/04/2019.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Tecmar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Transportes LTDA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Motorista Carreteiro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21/08/2017 á</w:t>
      </w:r>
      <w:r w:rsidDel="00000000" w:rsidR="00000000" w:rsidRPr="00000000">
        <w:rPr>
          <w:rFonts w:ascii="Arial" w:cs="Arial" w:eastAsia="Arial" w:hAnsi="Arial"/>
          <w:rtl w:val="0"/>
        </w:rPr>
        <w:t xml:space="preserve"> 02/01/2019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Transportes e Comercio Sander Lopes.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Motorista Rodotrem.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13/10/2015 á 21/05/2017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20/05/2015 à 13/10/2015. (Sem carteira registrada)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Novello Serviços Mecânico e Transportes LDTA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Motorista carreteiro ( </w:t>
      </w:r>
      <w:r w:rsidDel="00000000" w:rsidR="00000000" w:rsidRPr="00000000">
        <w:rPr>
          <w:rFonts w:ascii="Arial" w:cs="Arial" w:eastAsia="Arial" w:hAnsi="Arial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dotrem).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07/07/2014 à 09/02/2015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Scapini Transporte e Logística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Motorista Rodotrem.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17/12/2012 á 25/04/2014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993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rPr>
      <w:rFonts w:cs="Times New Roman" w:eastAsia="Lucida Sans Unicode"/>
      <w:lang w:bidi="ar-SA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Ttulo1" w:customStyle="1">
    <w:name w:val="Título1"/>
    <w:basedOn w:val="Standard"/>
    <w:next w:val="Textbody"/>
    <w:pPr>
      <w:keepNext w:val="1"/>
      <w:spacing w:after="120" w:before="240"/>
    </w:pPr>
    <w:rPr>
      <w:rFonts w:ascii="Arial" w:cs="Tahoma" w:hAnsi="Arial"/>
      <w:sz w:val="28"/>
      <w:szCs w:val="28"/>
    </w:rPr>
  </w:style>
  <w:style w:type="paragraph" w:styleId="Ttulo">
    <w:name w:val="Title"/>
    <w:basedOn w:val="Ttulo1"/>
    <w:next w:val="Subttulo"/>
  </w:style>
  <w:style w:type="paragraph" w:styleId="Subttulo">
    <w:name w:val="Subtitle"/>
    <w:basedOn w:val="Ttulo1"/>
    <w:next w:val="Textbody"/>
    <w:pPr>
      <w:jc w:val="center"/>
    </w:pPr>
    <w:rPr>
      <w:i w:val="1"/>
      <w:iCs w:val="1"/>
    </w:rPr>
  </w:style>
  <w:style w:type="paragraph" w:styleId="Legenda1" w:customStyle="1">
    <w:name w:val="Legenda1"/>
    <w:basedOn w:val="Standard"/>
    <w:pPr>
      <w:suppressLineNumbers w:val="1"/>
      <w:spacing w:after="120" w:before="120"/>
    </w:pPr>
    <w:rPr>
      <w:rFonts w:cs="Tahoma"/>
      <w:i w:val="1"/>
      <w:iCs w:val="1"/>
    </w:rPr>
  </w:style>
  <w:style w:type="paragraph" w:styleId="ndice" w:customStyle="1">
    <w:name w:val="Índice"/>
    <w:basedOn w:val="Standard"/>
    <w:pPr>
      <w:suppressLineNumbers w:val="1"/>
    </w:pPr>
    <w:rPr>
      <w:rFonts w:cs="Tahoma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543B3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