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9B" w:rsidRDefault="008E1D9B">
      <w:pPr>
        <w:pStyle w:val="Ttulo"/>
        <w:ind w:right="0"/>
        <w:rPr>
          <w:rFonts w:ascii="Arial Narrow" w:eastAsia="Arial Narrow" w:hAnsi="Arial Narrow" w:cs="Arial Narrow"/>
        </w:rPr>
        <w:sectPr w:rsidR="008E1D9B">
          <w:pgSz w:w="11907" w:h="16840"/>
          <w:pgMar w:top="899" w:right="992" w:bottom="360" w:left="1134" w:header="0" w:footer="0" w:gutter="0"/>
          <w:pgNumType w:start="1"/>
          <w:cols w:num="2" w:space="720" w:equalWidth="0">
            <w:col w:w="4536" w:space="709"/>
            <w:col w:w="4536" w:space="0"/>
          </w:cols>
        </w:sectPr>
      </w:pPr>
    </w:p>
    <w:p w:rsidR="008E1D9B" w:rsidRDefault="001546D9">
      <w:pPr>
        <w:pStyle w:val="Ttul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i/>
          <w:sz w:val="32"/>
          <w:szCs w:val="32"/>
        </w:rPr>
        <w:lastRenderedPageBreak/>
        <w:t>Elaine Vieira Araújo</w:t>
      </w:r>
    </w:p>
    <w:p w:rsidR="008E1D9B" w:rsidRDefault="008E1D9B"/>
    <w:tbl>
      <w:tblPr>
        <w:tblStyle w:val="a"/>
        <w:tblW w:w="92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858"/>
        <w:gridCol w:w="2406"/>
      </w:tblGrid>
      <w:tr w:rsidR="008E1D9B">
        <w:tc>
          <w:tcPr>
            <w:tcW w:w="6858" w:type="dxa"/>
          </w:tcPr>
          <w:p w:rsidR="008E1D9B" w:rsidRDefault="001546D9">
            <w:pPr>
              <w:tabs>
                <w:tab w:val="right" w:pos="9072"/>
              </w:tabs>
              <w:rPr>
                <w:b/>
              </w:rPr>
            </w:pPr>
            <w:r>
              <w:rPr>
                <w:b/>
              </w:rPr>
              <w:t>Rua Touro n°48</w:t>
            </w:r>
          </w:p>
        </w:tc>
        <w:tc>
          <w:tcPr>
            <w:tcW w:w="2406" w:type="dxa"/>
          </w:tcPr>
          <w:p w:rsidR="008E1D9B" w:rsidRDefault="001546D9">
            <w:pPr>
              <w:pStyle w:val="Ttulo1"/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b/>
                <w:sz w:val="20"/>
                <w:szCs w:val="20"/>
              </w:rPr>
              <w:t>Brasileira</w:t>
            </w:r>
          </w:p>
        </w:tc>
      </w:tr>
      <w:tr w:rsidR="008E1D9B">
        <w:tc>
          <w:tcPr>
            <w:tcW w:w="6858" w:type="dxa"/>
          </w:tcPr>
          <w:p w:rsidR="008E1D9B" w:rsidRDefault="001546D9">
            <w:pPr>
              <w:tabs>
                <w:tab w:val="right" w:pos="9072"/>
              </w:tabs>
              <w:rPr>
                <w:b/>
              </w:rPr>
            </w:pPr>
            <w:r>
              <w:rPr>
                <w:b/>
              </w:rPr>
              <w:t>Parque Santana I – Santana de Parnaíba - CEP 06515-120</w:t>
            </w:r>
          </w:p>
        </w:tc>
        <w:tc>
          <w:tcPr>
            <w:tcW w:w="2406" w:type="dxa"/>
          </w:tcPr>
          <w:p w:rsidR="008E1D9B" w:rsidRDefault="001546D9">
            <w:pPr>
              <w:tabs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                  Casada</w:t>
            </w:r>
          </w:p>
        </w:tc>
      </w:tr>
      <w:tr w:rsidR="008E1D9B">
        <w:tc>
          <w:tcPr>
            <w:tcW w:w="6858" w:type="dxa"/>
          </w:tcPr>
          <w:p w:rsidR="008E1D9B" w:rsidRDefault="001546D9">
            <w:pPr>
              <w:tabs>
                <w:tab w:val="right" w:pos="9072"/>
              </w:tabs>
              <w:rPr>
                <w:b/>
              </w:rPr>
            </w:pPr>
            <w:r>
              <w:rPr>
                <w:b/>
              </w:rPr>
              <w:t xml:space="preserve">Tel. </w:t>
            </w:r>
            <w:proofErr w:type="spellStart"/>
            <w:r>
              <w:rPr>
                <w:b/>
              </w:rPr>
              <w:t>Cel</w:t>
            </w:r>
            <w:proofErr w:type="spellEnd"/>
            <w:r>
              <w:rPr>
                <w:b/>
              </w:rPr>
              <w:t>: (11)98290-1186</w:t>
            </w:r>
            <w:proofErr w:type="gramStart"/>
            <w:r>
              <w:rPr>
                <w:b/>
              </w:rPr>
              <w:t xml:space="preserve">   </w:t>
            </w:r>
            <w:proofErr w:type="gramEnd"/>
            <w:r>
              <w:rPr>
                <w:b/>
              </w:rPr>
              <w:t xml:space="preserve">Tel. Recado.: (11) 95845-2179 </w:t>
            </w:r>
          </w:p>
        </w:tc>
        <w:tc>
          <w:tcPr>
            <w:tcW w:w="2406" w:type="dxa"/>
          </w:tcPr>
          <w:p w:rsidR="008E1D9B" w:rsidRDefault="001546D9">
            <w:pPr>
              <w:tabs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                  26 anos</w:t>
            </w:r>
          </w:p>
        </w:tc>
      </w:tr>
      <w:tr w:rsidR="008E1D9B">
        <w:tc>
          <w:tcPr>
            <w:tcW w:w="6858" w:type="dxa"/>
          </w:tcPr>
          <w:p w:rsidR="008E1D9B" w:rsidRDefault="001546D9">
            <w:pPr>
              <w:tabs>
                <w:tab w:val="right" w:pos="9072"/>
              </w:tabs>
              <w:rPr>
                <w:b/>
              </w:rPr>
            </w:pPr>
            <w:r>
              <w:rPr>
                <w:b/>
              </w:rPr>
              <w:t>E-mail: elainevieira1932@hotmail.com</w:t>
            </w:r>
          </w:p>
        </w:tc>
        <w:tc>
          <w:tcPr>
            <w:tcW w:w="2406" w:type="dxa"/>
          </w:tcPr>
          <w:p w:rsidR="008E1D9B" w:rsidRDefault="008E1D9B">
            <w:pPr>
              <w:tabs>
                <w:tab w:val="right" w:pos="9072"/>
              </w:tabs>
              <w:rPr>
                <w:b/>
              </w:rPr>
            </w:pPr>
          </w:p>
        </w:tc>
      </w:tr>
    </w:tbl>
    <w:p w:rsidR="008E1D9B" w:rsidRDefault="008E1D9B">
      <w:pPr>
        <w:rPr>
          <w:rFonts w:ascii="Arial" w:eastAsia="Arial" w:hAnsi="Arial" w:cs="Arial"/>
          <w:sz w:val="10"/>
          <w:szCs w:val="10"/>
        </w:rPr>
      </w:pPr>
    </w:p>
    <w:p w:rsidR="008E1D9B" w:rsidRDefault="001546D9">
      <w:pPr>
        <w:pStyle w:val="Ttulo4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0"/>
        </w:tabs>
        <w:jc w:val="center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OBJETIVO: Analista Fiscal                                        </w:t>
      </w:r>
    </w:p>
    <w:p w:rsidR="008E1D9B" w:rsidRDefault="008E1D9B">
      <w:pPr>
        <w:rPr>
          <w:rFonts w:ascii="Trebuchet MS" w:eastAsia="Trebuchet MS" w:hAnsi="Trebuchet MS" w:cs="Trebuchet MS"/>
          <w:b/>
        </w:rPr>
      </w:pPr>
    </w:p>
    <w:p w:rsidR="008E1D9B" w:rsidRDefault="001546D9">
      <w:pPr>
        <w:pStyle w:val="Ttulo"/>
        <w:pBdr>
          <w:bottom w:val="single" w:sz="4" w:space="1" w:color="000000"/>
        </w:pBdr>
        <w:spacing w:line="276" w:lineRule="auto"/>
        <w:ind w:right="0"/>
        <w:jc w:val="center"/>
        <w:rPr>
          <w:rFonts w:ascii="Arial Narrow" w:eastAsia="Arial Narrow" w:hAnsi="Arial Narrow" w:cs="Arial Narrow"/>
          <w:b w:val="0"/>
          <w:sz w:val="20"/>
          <w:szCs w:val="20"/>
        </w:rPr>
      </w:pPr>
      <w:r>
        <w:rPr>
          <w:rFonts w:ascii="Calibri" w:eastAsia="Calibri" w:hAnsi="Calibri" w:cs="Calibri"/>
          <w:b w:val="0"/>
          <w:color w:val="000000"/>
          <w:sz w:val="20"/>
          <w:szCs w:val="20"/>
        </w:rPr>
        <w:t xml:space="preserve"> 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  Resumo das Qualificações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 xml:space="preserve">Sólida carreira desenvolvida </w:t>
      </w:r>
      <w:proofErr w:type="gramStart"/>
      <w:r>
        <w:rPr>
          <w:rFonts w:ascii="Arial Narrow" w:eastAsia="Arial Narrow" w:hAnsi="Arial Narrow" w:cs="Arial Narrow"/>
        </w:rPr>
        <w:t>nas área</w:t>
      </w:r>
      <w:proofErr w:type="gramEnd"/>
      <w:r>
        <w:rPr>
          <w:rFonts w:ascii="Arial Narrow" w:eastAsia="Arial Narrow" w:hAnsi="Arial Narrow" w:cs="Arial Narrow"/>
        </w:rPr>
        <w:t xml:space="preserve"> de </w:t>
      </w:r>
      <w:r>
        <w:rPr>
          <w:rFonts w:ascii="Arial Narrow" w:eastAsia="Arial Narrow" w:hAnsi="Arial Narrow" w:cs="Arial Narrow"/>
          <w:smallCaps/>
        </w:rPr>
        <w:t>analista fiscal</w:t>
      </w:r>
      <w:r>
        <w:rPr>
          <w:rFonts w:ascii="Arial Narrow" w:eastAsia="Arial Narrow" w:hAnsi="Arial Narrow" w:cs="Arial Narrow"/>
        </w:rPr>
        <w:t>, tendo atuado em cargos estratégicos em empresas de médio e grande porte.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 xml:space="preserve">Experiência na realização de mapeamento de tributos diversos. 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>Emissão de notas fiscais entrada / saída, Importação / Exportação.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 xml:space="preserve">Rotinas Administrativas diversas, como atendimento </w:t>
      </w:r>
      <w:r>
        <w:rPr>
          <w:rFonts w:ascii="Arial Narrow" w:eastAsia="Arial Narrow" w:hAnsi="Arial Narrow" w:cs="Arial Narrow"/>
        </w:rPr>
        <w:t>ao cliente, orientação dos tributos descriminados nas respectivas notas emitidas e divergências sobre material enviado.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>Amplo conhecimento na área fiscal ICMS, IPI, PIS, COFINS, CLLS, INSS, IRRF, ISS, DIRF, PERDCOMP, REINF, DCTF, GIA, SPED Fiscal e Substit</w:t>
      </w:r>
      <w:r>
        <w:rPr>
          <w:rFonts w:ascii="Arial Narrow" w:eastAsia="Arial Narrow" w:hAnsi="Arial Narrow" w:cs="Arial Narrow"/>
        </w:rPr>
        <w:t>uição Tributaria.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proofErr w:type="gramStart"/>
      <w:r>
        <w:rPr>
          <w:rFonts w:ascii="Arial Narrow" w:eastAsia="Arial Narrow" w:hAnsi="Arial Narrow" w:cs="Arial Narrow"/>
        </w:rPr>
        <w:t>Atualização do Sistema a partir das variações tributarias</w:t>
      </w:r>
      <w:proofErr w:type="gramEnd"/>
      <w:r>
        <w:rPr>
          <w:rFonts w:ascii="Arial Narrow" w:eastAsia="Arial Narrow" w:hAnsi="Arial Narrow" w:cs="Arial Narrow"/>
        </w:rPr>
        <w:t>.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>Sistema integrado SAP, SONDA, PWSAT e MASTERSAF.</w:t>
      </w:r>
    </w:p>
    <w:p w:rsidR="008E1D9B" w:rsidRDefault="008E1D9B">
      <w:pPr>
        <w:spacing w:line="312" w:lineRule="auto"/>
        <w:jc w:val="both"/>
        <w:rPr>
          <w:rFonts w:ascii="Arial Narrow" w:eastAsia="Arial Narrow" w:hAnsi="Arial Narrow" w:cs="Arial Narrow"/>
          <w:color w:val="000000"/>
          <w:sz w:val="16"/>
          <w:szCs w:val="16"/>
        </w:rPr>
      </w:pPr>
    </w:p>
    <w:p w:rsidR="008E1D9B" w:rsidRDefault="001546D9">
      <w:pPr>
        <w:pStyle w:val="Ttulo"/>
        <w:pBdr>
          <w:bottom w:val="single" w:sz="4" w:space="1" w:color="000000"/>
        </w:pBdr>
        <w:spacing w:line="312" w:lineRule="auto"/>
        <w:ind w:right="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Experiência Profissional</w:t>
      </w:r>
    </w:p>
    <w:p w:rsidR="008E1D9B" w:rsidRDefault="008E1D9B">
      <w:pPr>
        <w:spacing w:line="312" w:lineRule="auto"/>
        <w:rPr>
          <w:rFonts w:ascii="Arial Narrow" w:eastAsia="Arial Narrow" w:hAnsi="Arial Narrow" w:cs="Arial Narrow"/>
          <w:color w:val="000000"/>
          <w:sz w:val="4"/>
          <w:szCs w:val="4"/>
        </w:rPr>
      </w:pPr>
    </w:p>
    <w:p w:rsidR="008E1D9B" w:rsidRDefault="001546D9">
      <w:pPr>
        <w:pStyle w:val="Ttulo"/>
        <w:spacing w:line="312" w:lineRule="auto"/>
        <w:ind w:left="2124" w:right="0" w:hanging="2124"/>
        <w:jc w:val="both"/>
        <w:rPr>
          <w:rFonts w:ascii="Arial Narrow" w:eastAsia="Arial Narrow" w:hAnsi="Arial Narrow" w:cs="Arial Narrow"/>
          <w:b w:val="0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RRH MÃO DE OBRA ESPECIALIZADA LTDA.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 xml:space="preserve">  </w:t>
      </w:r>
    </w:p>
    <w:p w:rsidR="008E1D9B" w:rsidRDefault="001546D9">
      <w:pPr>
        <w:spacing w:line="312" w:lineRule="auto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proofErr w:type="gramEnd"/>
      <w:r>
        <w:rPr>
          <w:rFonts w:ascii="Arial Narrow" w:eastAsia="Arial Narrow" w:hAnsi="Arial Narrow" w:cs="Arial Narrow"/>
          <w:color w:val="000000"/>
          <w:sz w:val="18"/>
          <w:szCs w:val="18"/>
        </w:rPr>
        <w:t>Empresa nacional de grande porte do segmento de mão de obra.</w:t>
      </w:r>
    </w:p>
    <w:p w:rsidR="008E1D9B" w:rsidRDefault="001546D9">
      <w:pPr>
        <w:spacing w:line="312" w:lineRule="auto"/>
        <w:jc w:val="both"/>
        <w:rPr>
          <w:rFonts w:ascii="Arial Narrow" w:eastAsia="Arial Narrow" w:hAnsi="Arial Narrow" w:cs="Arial Narrow"/>
          <w:b/>
        </w:rPr>
      </w:pPr>
      <w:r>
        <w:rPr>
          <w:rFonts w:ascii="Noto Sans Symbols" w:eastAsia="Noto Sans Symbols" w:hAnsi="Noto Sans Symbols" w:cs="Noto Sans Symbols"/>
        </w:rPr>
        <w:t>⮲</w:t>
      </w:r>
      <w:r>
        <w:rPr>
          <w:rFonts w:ascii="Arial Narrow" w:eastAsia="Arial Narrow" w:hAnsi="Arial Narrow" w:cs="Arial Narrow"/>
          <w:b/>
        </w:rPr>
        <w:t xml:space="preserve"> Analista Fiscal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proofErr w:type="gramStart"/>
      <w:r>
        <w:rPr>
          <w:rFonts w:ascii="Arial Narrow" w:eastAsia="Arial Narrow" w:hAnsi="Arial Narrow" w:cs="Arial Narrow"/>
        </w:rPr>
        <w:t>Retenções na Fonte Serviços Tomados (Impostos Diretos)</w:t>
      </w:r>
      <w:proofErr w:type="gramEnd"/>
      <w:r>
        <w:rPr>
          <w:rFonts w:ascii="Arial Narrow" w:eastAsia="Arial Narrow" w:hAnsi="Arial Narrow" w:cs="Arial Narrow"/>
        </w:rPr>
        <w:t xml:space="preserve"> – ISS, IRRF, INSS, CSLL, PIS, COFINS.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 xml:space="preserve">Apuração de Impostos Serviços tomados, Emissão de guias, Escrituração de Notas Fiscais, </w:t>
      </w:r>
      <w:proofErr w:type="spellStart"/>
      <w:r>
        <w:rPr>
          <w:rFonts w:ascii="Arial Narrow" w:eastAsia="Arial Narrow" w:hAnsi="Arial Narrow" w:cs="Arial Narrow"/>
        </w:rPr>
        <w:t>Darfs</w:t>
      </w:r>
      <w:proofErr w:type="spellEnd"/>
      <w:r>
        <w:rPr>
          <w:rFonts w:ascii="Arial Narrow" w:eastAsia="Arial Narrow" w:hAnsi="Arial Narrow" w:cs="Arial Narrow"/>
        </w:rPr>
        <w:t>.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 xml:space="preserve">Elaboração </w:t>
      </w:r>
      <w:proofErr w:type="gramStart"/>
      <w:r>
        <w:rPr>
          <w:rFonts w:ascii="Arial Narrow" w:eastAsia="Arial Narrow" w:hAnsi="Arial Narrow" w:cs="Arial Narrow"/>
        </w:rPr>
        <w:t>DIRF,</w:t>
      </w:r>
      <w:proofErr w:type="gramEnd"/>
      <w:r>
        <w:rPr>
          <w:rFonts w:ascii="Arial Narrow" w:eastAsia="Arial Narrow" w:hAnsi="Arial Narrow" w:cs="Arial Narrow"/>
        </w:rPr>
        <w:t>REINF,DCTF</w:t>
      </w:r>
      <w:r>
        <w:rPr>
          <w:rFonts w:ascii="Arial Narrow" w:eastAsia="Arial Narrow" w:hAnsi="Arial Narrow" w:cs="Arial Narrow"/>
          <w:i/>
        </w:rPr>
        <w:t xml:space="preserve"> e PERDCOMP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  <w:i/>
        </w:rPr>
        <w:t>Apuração de i</w:t>
      </w:r>
      <w:r>
        <w:rPr>
          <w:rFonts w:ascii="Arial Narrow" w:eastAsia="Arial Narrow" w:hAnsi="Arial Narrow" w:cs="Arial Narrow"/>
          <w:i/>
        </w:rPr>
        <w:t>mpostos indiretos, ICMS, IPI, GIA E SPED FISCAL ETC.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>Amplo conhecimento nós sistemas SAP/PWSAT e MASTERSAF.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>Prestando serviço para Dupont do Brasil S.A</w:t>
      </w:r>
    </w:p>
    <w:p w:rsidR="008E1D9B" w:rsidRDefault="008E1D9B">
      <w:pPr>
        <w:spacing w:line="288" w:lineRule="auto"/>
        <w:ind w:left="357"/>
        <w:jc w:val="both"/>
      </w:pPr>
    </w:p>
    <w:p w:rsidR="008E1D9B" w:rsidRDefault="001546D9">
      <w:pPr>
        <w:pStyle w:val="Ttulo"/>
        <w:spacing w:line="312" w:lineRule="auto"/>
        <w:ind w:left="2124" w:right="0" w:hanging="2124"/>
        <w:jc w:val="both"/>
        <w:rPr>
          <w:rFonts w:ascii="Arial Narrow" w:eastAsia="Arial Narrow" w:hAnsi="Arial Narrow" w:cs="Arial Narrow"/>
          <w:b w:val="0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Futura Contabilidade. </w:t>
      </w:r>
    </w:p>
    <w:p w:rsidR="008E1D9B" w:rsidRDefault="001546D9">
      <w:pPr>
        <w:spacing w:line="312" w:lineRule="auto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Empresa nacional de pequeno porte do segmento de mão de obra.</w:t>
      </w:r>
    </w:p>
    <w:p w:rsidR="008E1D9B" w:rsidRDefault="001546D9">
      <w:pPr>
        <w:spacing w:line="312" w:lineRule="auto"/>
        <w:jc w:val="both"/>
        <w:rPr>
          <w:rFonts w:ascii="Arial Narrow" w:eastAsia="Arial Narrow" w:hAnsi="Arial Narrow" w:cs="Arial Narrow"/>
          <w:b/>
        </w:rPr>
      </w:pPr>
      <w:r>
        <w:rPr>
          <w:rFonts w:ascii="Noto Sans Symbols" w:eastAsia="Noto Sans Symbols" w:hAnsi="Noto Sans Symbols" w:cs="Noto Sans Symbols"/>
        </w:rPr>
        <w:t>⮲</w:t>
      </w:r>
      <w:r>
        <w:rPr>
          <w:rFonts w:ascii="Arial Narrow" w:eastAsia="Arial Narrow" w:hAnsi="Arial Narrow" w:cs="Arial Narrow"/>
          <w:b/>
        </w:rPr>
        <w:t xml:space="preserve"> Auxiliar de Escr</w:t>
      </w:r>
      <w:r>
        <w:rPr>
          <w:rFonts w:ascii="Arial Narrow" w:eastAsia="Arial Narrow" w:hAnsi="Arial Narrow" w:cs="Arial Narrow"/>
          <w:b/>
        </w:rPr>
        <w:t>ita Fiscal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proofErr w:type="gramStart"/>
      <w:r>
        <w:rPr>
          <w:rFonts w:ascii="Arial Narrow" w:eastAsia="Arial Narrow" w:hAnsi="Arial Narrow" w:cs="Arial Narrow"/>
        </w:rPr>
        <w:t>Retenções na Fonte Serviços Tomados (Impostos Diretos)</w:t>
      </w:r>
      <w:proofErr w:type="gramEnd"/>
      <w:r>
        <w:rPr>
          <w:rFonts w:ascii="Arial Narrow" w:eastAsia="Arial Narrow" w:hAnsi="Arial Narrow" w:cs="Arial Narrow"/>
        </w:rPr>
        <w:t xml:space="preserve"> – ISS,IRRF,INSS,CSLL,PIS,COFINS.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 xml:space="preserve">Apuração de Impostos Serviços tomados, Emissão de guias, Escrituração de Notas Fiscais, </w:t>
      </w:r>
      <w:proofErr w:type="spellStart"/>
      <w:r>
        <w:rPr>
          <w:rFonts w:ascii="Arial Narrow" w:eastAsia="Arial Narrow" w:hAnsi="Arial Narrow" w:cs="Arial Narrow"/>
        </w:rPr>
        <w:t>Darfs</w:t>
      </w:r>
      <w:proofErr w:type="spellEnd"/>
      <w:r>
        <w:rPr>
          <w:rFonts w:ascii="Arial Narrow" w:eastAsia="Arial Narrow" w:hAnsi="Arial Narrow" w:cs="Arial Narrow"/>
        </w:rPr>
        <w:t>.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  <w:i/>
        </w:rPr>
        <w:t xml:space="preserve">Apuração de </w:t>
      </w:r>
      <w:proofErr w:type="spellStart"/>
      <w:r>
        <w:rPr>
          <w:rFonts w:ascii="Arial Narrow" w:eastAsia="Arial Narrow" w:hAnsi="Arial Narrow" w:cs="Arial Narrow"/>
          <w:i/>
        </w:rPr>
        <w:t>impostostos</w:t>
      </w:r>
      <w:proofErr w:type="spellEnd"/>
      <w:r>
        <w:rPr>
          <w:rFonts w:ascii="Arial Narrow" w:eastAsia="Arial Narrow" w:hAnsi="Arial Narrow" w:cs="Arial Narrow"/>
          <w:i/>
        </w:rPr>
        <w:t xml:space="preserve"> indiretos, ICMS, </w:t>
      </w:r>
      <w:proofErr w:type="gramStart"/>
      <w:r>
        <w:rPr>
          <w:rFonts w:ascii="Arial Narrow" w:eastAsia="Arial Narrow" w:hAnsi="Arial Narrow" w:cs="Arial Narrow"/>
          <w:i/>
        </w:rPr>
        <w:t>IPI,</w:t>
      </w:r>
      <w:proofErr w:type="gramEnd"/>
      <w:r>
        <w:rPr>
          <w:rFonts w:ascii="Arial Narrow" w:eastAsia="Arial Narrow" w:hAnsi="Arial Narrow" w:cs="Arial Narrow"/>
          <w:i/>
        </w:rPr>
        <w:t>GIA E ETC.</w:t>
      </w:r>
    </w:p>
    <w:p w:rsidR="008E1D9B" w:rsidRDefault="008E1D9B">
      <w:pPr>
        <w:spacing w:line="288" w:lineRule="auto"/>
        <w:ind w:left="357"/>
        <w:jc w:val="both"/>
      </w:pPr>
    </w:p>
    <w:p w:rsidR="008E1D9B" w:rsidRDefault="001546D9">
      <w:pPr>
        <w:pStyle w:val="Ttulo"/>
        <w:spacing w:line="312" w:lineRule="auto"/>
        <w:ind w:left="2124" w:right="0" w:hanging="2124"/>
        <w:jc w:val="both"/>
        <w:rPr>
          <w:rFonts w:ascii="Arial Narrow" w:eastAsia="Arial Narrow" w:hAnsi="Arial Narrow" w:cs="Arial Narrow"/>
          <w:b w:val="0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C&amp;</w:t>
      </w:r>
      <w:r>
        <w:rPr>
          <w:rFonts w:ascii="Arial Narrow" w:eastAsia="Arial Narrow" w:hAnsi="Arial Narrow" w:cs="Arial Narrow"/>
          <w:sz w:val="20"/>
          <w:szCs w:val="20"/>
        </w:rPr>
        <w:t>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Modas</w:t>
      </w:r>
    </w:p>
    <w:p w:rsidR="008E1D9B" w:rsidRDefault="001546D9">
      <w:pPr>
        <w:spacing w:line="312" w:lineRule="auto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Empresa nacional de pequeno porte do segmento de moda</w:t>
      </w:r>
    </w:p>
    <w:p w:rsidR="008E1D9B" w:rsidRDefault="001546D9">
      <w:pPr>
        <w:spacing w:line="312" w:lineRule="auto"/>
        <w:jc w:val="both"/>
        <w:rPr>
          <w:rFonts w:ascii="Arial Narrow" w:eastAsia="Arial Narrow" w:hAnsi="Arial Narrow" w:cs="Arial Narrow"/>
          <w:b/>
        </w:rPr>
      </w:pPr>
      <w:r>
        <w:rPr>
          <w:rFonts w:ascii="Noto Sans Symbols" w:eastAsia="Noto Sans Symbols" w:hAnsi="Noto Sans Symbols" w:cs="Noto Sans Symbols"/>
        </w:rPr>
        <w:t>⮲</w:t>
      </w:r>
      <w:r>
        <w:rPr>
          <w:rFonts w:ascii="Arial Narrow" w:eastAsia="Arial Narrow" w:hAnsi="Arial Narrow" w:cs="Arial Narrow"/>
          <w:b/>
        </w:rPr>
        <w:t xml:space="preserve"> Jovem Aprendiz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 xml:space="preserve">Apuração de Impostos Serviços Prestados, Emissão de guias, Escrituração de Notas </w:t>
      </w:r>
      <w:proofErr w:type="gramStart"/>
      <w:r>
        <w:rPr>
          <w:rFonts w:ascii="Arial Narrow" w:eastAsia="Arial Narrow" w:hAnsi="Arial Narrow" w:cs="Arial Narrow"/>
        </w:rPr>
        <w:t>Fiscais</w:t>
      </w:r>
      <w:proofErr w:type="gramEnd"/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>Atendimento a fiscalização e notificações das prefeituras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>Emissão de nota fiscal de serviço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>Atendimento telefônico.</w:t>
      </w:r>
    </w:p>
    <w:p w:rsidR="008E1D9B" w:rsidRDefault="008E1D9B">
      <w:pPr>
        <w:pStyle w:val="Ttulo"/>
        <w:pBdr>
          <w:bottom w:val="single" w:sz="4" w:space="1" w:color="000000"/>
        </w:pBdr>
        <w:spacing w:line="312" w:lineRule="auto"/>
        <w:ind w:right="0"/>
        <w:rPr>
          <w:rFonts w:ascii="Arial Narrow" w:eastAsia="Arial Narrow" w:hAnsi="Arial Narrow" w:cs="Arial Narrow"/>
          <w:sz w:val="16"/>
          <w:szCs w:val="16"/>
        </w:rPr>
      </w:pPr>
    </w:p>
    <w:p w:rsidR="008E1D9B" w:rsidRDefault="001546D9">
      <w:pPr>
        <w:pStyle w:val="Ttulo"/>
        <w:pBdr>
          <w:bottom w:val="single" w:sz="4" w:space="1" w:color="000000"/>
        </w:pBdr>
        <w:spacing w:line="312" w:lineRule="auto"/>
        <w:ind w:right="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Formação Acadêmica</w:t>
      </w:r>
    </w:p>
    <w:p w:rsidR="008E1D9B" w:rsidRDefault="001546D9">
      <w:pPr>
        <w:numPr>
          <w:ilvl w:val="0"/>
          <w:numId w:val="1"/>
        </w:numPr>
        <w:spacing w:line="288" w:lineRule="auto"/>
        <w:ind w:left="357" w:hanging="357"/>
        <w:jc w:val="both"/>
      </w:pPr>
      <w:r>
        <w:rPr>
          <w:rFonts w:ascii="Arial Narrow" w:eastAsia="Arial Narrow" w:hAnsi="Arial Narrow" w:cs="Arial Narrow"/>
        </w:rPr>
        <w:t xml:space="preserve">Superior completo em </w:t>
      </w:r>
      <w:proofErr w:type="spellStart"/>
      <w:r>
        <w:rPr>
          <w:rFonts w:ascii="Arial Narrow" w:eastAsia="Arial Narrow" w:hAnsi="Arial Narrow" w:cs="Arial Narrow"/>
        </w:rPr>
        <w:t>Ciencias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Contabeis</w:t>
      </w:r>
      <w:proofErr w:type="spellEnd"/>
      <w:r>
        <w:rPr>
          <w:rFonts w:ascii="Arial Narrow" w:eastAsia="Arial Narrow" w:hAnsi="Arial Narrow" w:cs="Arial Narrow"/>
        </w:rPr>
        <w:t xml:space="preserve"> </w:t>
      </w:r>
    </w:p>
    <w:p w:rsidR="008E1D9B" w:rsidRDefault="008E1D9B">
      <w:pPr>
        <w:spacing w:line="288" w:lineRule="auto"/>
        <w:ind w:left="357"/>
        <w:jc w:val="both"/>
        <w:rPr>
          <w:rFonts w:ascii="Arial Narrow" w:eastAsia="Arial Narrow" w:hAnsi="Arial Narrow" w:cs="Arial Narrow"/>
          <w:sz w:val="16"/>
          <w:szCs w:val="16"/>
        </w:rPr>
      </w:pPr>
    </w:p>
    <w:p w:rsidR="008E1D9B" w:rsidRDefault="008E1D9B">
      <w:pPr>
        <w:pStyle w:val="Ttulo"/>
        <w:pBdr>
          <w:bottom w:val="single" w:sz="4" w:space="1" w:color="000000"/>
        </w:pBdr>
        <w:spacing w:line="312" w:lineRule="auto"/>
        <w:ind w:right="0"/>
        <w:rPr>
          <w:rFonts w:ascii="Century Gothic" w:eastAsia="Century Gothic" w:hAnsi="Century Gothic" w:cs="Century Gothic"/>
          <w:sz w:val="20"/>
          <w:szCs w:val="20"/>
        </w:rPr>
      </w:pPr>
    </w:p>
    <w:p w:rsidR="008E1D9B" w:rsidRDefault="001546D9">
      <w:pPr>
        <w:pStyle w:val="Ttulo"/>
        <w:pBdr>
          <w:bottom w:val="single" w:sz="4" w:space="1" w:color="000000"/>
        </w:pBdr>
        <w:spacing w:line="312" w:lineRule="auto"/>
        <w:ind w:righ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Obs</w:t>
      </w:r>
      <w:proofErr w:type="spellEnd"/>
      <w:r>
        <w:rPr>
          <w:rFonts w:ascii="Arial" w:eastAsia="Arial" w:hAnsi="Arial" w:cs="Arial"/>
          <w:sz w:val="20"/>
          <w:szCs w:val="20"/>
        </w:rPr>
        <w:t>: Continua no Verso da folha)</w:t>
      </w:r>
    </w:p>
    <w:p w:rsidR="008E1D9B" w:rsidRDefault="008E1D9B">
      <w:pPr>
        <w:pStyle w:val="Ttulo"/>
        <w:pBdr>
          <w:bottom w:val="single" w:sz="4" w:space="1" w:color="000000"/>
        </w:pBdr>
        <w:spacing w:line="312" w:lineRule="auto"/>
        <w:ind w:right="0"/>
        <w:rPr>
          <w:rFonts w:ascii="Century Gothic" w:eastAsia="Century Gothic" w:hAnsi="Century Gothic" w:cs="Century Gothic"/>
          <w:sz w:val="20"/>
          <w:szCs w:val="20"/>
        </w:rPr>
      </w:pPr>
    </w:p>
    <w:p w:rsidR="008E1D9B" w:rsidRDefault="008E1D9B">
      <w:pPr>
        <w:pStyle w:val="Ttulo"/>
        <w:pBdr>
          <w:bottom w:val="single" w:sz="4" w:space="1" w:color="000000"/>
        </w:pBdr>
        <w:spacing w:line="312" w:lineRule="auto"/>
        <w:ind w:right="0"/>
        <w:rPr>
          <w:rFonts w:ascii="Century Gothic" w:eastAsia="Century Gothic" w:hAnsi="Century Gothic" w:cs="Century Gothic"/>
          <w:sz w:val="20"/>
          <w:szCs w:val="20"/>
        </w:rPr>
      </w:pPr>
    </w:p>
    <w:p w:rsidR="008E1D9B" w:rsidRDefault="001546D9">
      <w:pPr>
        <w:pStyle w:val="Ttulo"/>
        <w:pBdr>
          <w:bottom w:val="single" w:sz="4" w:space="1" w:color="000000"/>
        </w:pBdr>
        <w:spacing w:line="312" w:lineRule="auto"/>
        <w:ind w:right="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Informações complementares</w:t>
      </w:r>
    </w:p>
    <w:p w:rsidR="008E1D9B" w:rsidRDefault="00154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before="20" w:after="40"/>
        <w:ind w:right="-29"/>
        <w:jc w:val="both"/>
        <w:rPr>
          <w:color w:val="000000"/>
        </w:rPr>
      </w:pPr>
      <w:r>
        <w:rPr>
          <w:rFonts w:ascii="Arial Narrow" w:eastAsia="Arial Narrow" w:hAnsi="Arial Narrow" w:cs="Arial Narrow"/>
          <w:color w:val="000000"/>
        </w:rPr>
        <w:t>Inglês – (Cursando)</w:t>
      </w:r>
    </w:p>
    <w:p w:rsidR="008E1D9B" w:rsidRDefault="00154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before="20" w:after="40"/>
        <w:ind w:right="-29"/>
        <w:jc w:val="both"/>
        <w:rPr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Retenção na fonte de impostos- </w:t>
      </w:r>
      <w:proofErr w:type="gramStart"/>
      <w:r>
        <w:rPr>
          <w:rFonts w:ascii="Arial Narrow" w:eastAsia="Arial Narrow" w:hAnsi="Arial Narrow" w:cs="Arial Narrow"/>
          <w:color w:val="000000"/>
        </w:rPr>
        <w:t>Senac</w:t>
      </w:r>
      <w:proofErr w:type="gramEnd"/>
    </w:p>
    <w:p w:rsidR="008E1D9B" w:rsidRDefault="00154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before="20" w:after="40"/>
        <w:ind w:right="-29"/>
        <w:jc w:val="both"/>
        <w:rPr>
          <w:i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 Auxiliar </w:t>
      </w:r>
      <w:proofErr w:type="gramStart"/>
      <w:r>
        <w:rPr>
          <w:rFonts w:ascii="Arial Narrow" w:eastAsia="Arial Narrow" w:hAnsi="Arial Narrow" w:cs="Arial Narrow"/>
          <w:color w:val="000000"/>
        </w:rPr>
        <w:t>Administrativo – 324</w:t>
      </w:r>
      <w:proofErr w:type="gramEnd"/>
      <w:r>
        <w:rPr>
          <w:rFonts w:ascii="Arial Narrow" w:eastAsia="Arial Narrow" w:hAnsi="Arial Narrow" w:cs="Arial Narrow"/>
          <w:color w:val="000000"/>
        </w:rPr>
        <w:t xml:space="preserve"> horas</w:t>
      </w:r>
    </w:p>
    <w:p w:rsidR="008E1D9B" w:rsidRDefault="00154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 Informática (Windows, Word, Excel, Power Point, Access,</w:t>
      </w:r>
      <w:proofErr w:type="gramStart"/>
      <w:r>
        <w:rPr>
          <w:rFonts w:ascii="Arial Narrow" w:eastAsia="Arial Narrow" w:hAnsi="Arial Narrow" w:cs="Arial Narrow"/>
          <w:color w:val="000000"/>
        </w:rPr>
        <w:t xml:space="preserve">  </w:t>
      </w:r>
      <w:proofErr w:type="gramEnd"/>
      <w:r>
        <w:rPr>
          <w:rFonts w:ascii="Arial Narrow" w:eastAsia="Arial Narrow" w:hAnsi="Arial Narrow" w:cs="Arial Narrow"/>
          <w:color w:val="000000"/>
        </w:rPr>
        <w:t>Internet) - 100 horas</w:t>
      </w:r>
    </w:p>
    <w:p w:rsidR="008E1D9B" w:rsidRDefault="00154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0" w:name="_GoBack"/>
      <w:r>
        <w:rPr>
          <w:rFonts w:ascii="Arial Narrow" w:eastAsia="Arial Narrow" w:hAnsi="Arial Narrow" w:cs="Arial Narrow"/>
          <w:color w:val="000000"/>
        </w:rPr>
        <w:t xml:space="preserve"> Associação </w:t>
      </w:r>
      <w:proofErr w:type="spellStart"/>
      <w:r>
        <w:rPr>
          <w:rFonts w:ascii="Arial Narrow" w:eastAsia="Arial Narrow" w:hAnsi="Arial Narrow" w:cs="Arial Narrow"/>
          <w:color w:val="000000"/>
        </w:rPr>
        <w:t>Projov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Caap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bookmarkEnd w:id="0"/>
      <w:r>
        <w:rPr>
          <w:rFonts w:ascii="Arial Narrow" w:eastAsia="Arial Narrow" w:hAnsi="Arial Narrow" w:cs="Arial Narrow"/>
          <w:color w:val="000000"/>
        </w:rPr>
        <w:t>– Alphaville</w:t>
      </w:r>
    </w:p>
    <w:p w:rsidR="008E1D9B" w:rsidRDefault="00154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 Gestão e Negócios - SENAC</w:t>
      </w:r>
    </w:p>
    <w:p w:rsidR="008E1D9B" w:rsidRDefault="00154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 Analista Fiscal – SENAC </w:t>
      </w:r>
    </w:p>
    <w:p w:rsidR="008E1D9B" w:rsidRDefault="00154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1" w:name="_gjdgxs" w:colFirst="0" w:colLast="0"/>
      <w:bookmarkEnd w:id="1"/>
      <w:r>
        <w:rPr>
          <w:rFonts w:ascii="Arial Narrow" w:eastAsia="Arial Narrow" w:hAnsi="Arial Narrow" w:cs="Arial Narrow"/>
          <w:color w:val="000000"/>
        </w:rPr>
        <w:t xml:space="preserve"> Escrita Fiscal - SENAI</w:t>
      </w:r>
    </w:p>
    <w:p w:rsidR="008E1D9B" w:rsidRDefault="00154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 Técnicas de Contabilidad</w:t>
      </w:r>
      <w:r>
        <w:rPr>
          <w:rFonts w:ascii="Arial Narrow" w:eastAsia="Arial Narrow" w:hAnsi="Arial Narrow" w:cs="Arial Narrow"/>
          <w:color w:val="000000"/>
        </w:rPr>
        <w:t>e – SENAI</w:t>
      </w:r>
    </w:p>
    <w:p w:rsidR="008E1D9B" w:rsidRDefault="001546D9">
      <w:pPr>
        <w:numPr>
          <w:ilvl w:val="0"/>
          <w:numId w:val="2"/>
        </w:numPr>
        <w:jc w:val="both"/>
      </w:pPr>
      <w:r>
        <w:rPr>
          <w:rFonts w:ascii="Arial Narrow" w:eastAsia="Arial Narrow" w:hAnsi="Arial Narrow" w:cs="Arial Narrow"/>
        </w:rPr>
        <w:t>Contabilidade Empresarial-FUNDAÇÃO BRADESCO</w:t>
      </w:r>
    </w:p>
    <w:p w:rsidR="008E1D9B" w:rsidRDefault="008E1D9B">
      <w:pPr>
        <w:pBdr>
          <w:top w:val="nil"/>
          <w:left w:val="nil"/>
          <w:bottom w:val="nil"/>
          <w:right w:val="nil"/>
          <w:between w:val="nil"/>
        </w:pBdr>
        <w:ind w:left="1415"/>
        <w:rPr>
          <w:color w:val="000000"/>
        </w:rPr>
      </w:pPr>
    </w:p>
    <w:p w:rsidR="008E1D9B" w:rsidRDefault="008E1D9B">
      <w:pPr>
        <w:pBdr>
          <w:top w:val="nil"/>
          <w:left w:val="nil"/>
          <w:bottom w:val="nil"/>
          <w:right w:val="nil"/>
          <w:between w:val="nil"/>
        </w:pBdr>
        <w:spacing w:after="120"/>
        <w:ind w:left="1415"/>
        <w:rPr>
          <w:color w:val="000000"/>
        </w:rPr>
      </w:pPr>
    </w:p>
    <w:p w:rsidR="008E1D9B" w:rsidRDefault="001546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>“Busco uma oportunidade dentro da área Fiscal, que me proporcione crescimento profissional, onde eu possa aplicar e aprimorar meus conhecimentos. Estou aberta á novas informações e considero imprescindível o constante aprendizado, o convívio com outros pro</w:t>
      </w:r>
      <w:r>
        <w:rPr>
          <w:rFonts w:ascii="Arial" w:eastAsia="Arial" w:hAnsi="Arial" w:cs="Arial"/>
          <w:color w:val="000000"/>
          <w:highlight w:val="white"/>
        </w:rPr>
        <w:t>fissionais, o empenho e a colaboração em prol de um objetivo comum. Dessa forma, me coloco á disposição para quaisquer esclarecimentos ou detalhes adicionais.”</w:t>
      </w:r>
    </w:p>
    <w:p w:rsidR="008E1D9B" w:rsidRDefault="008E1D9B">
      <w:pPr>
        <w:pBdr>
          <w:top w:val="nil"/>
          <w:left w:val="nil"/>
          <w:bottom w:val="nil"/>
          <w:right w:val="nil"/>
          <w:between w:val="nil"/>
        </w:pBdr>
        <w:ind w:left="1415"/>
        <w:rPr>
          <w:color w:val="000000"/>
        </w:rPr>
      </w:pPr>
    </w:p>
    <w:p w:rsidR="008E1D9B" w:rsidRDefault="008E1D9B">
      <w:pPr>
        <w:pBdr>
          <w:top w:val="nil"/>
          <w:left w:val="nil"/>
          <w:bottom w:val="nil"/>
          <w:right w:val="nil"/>
          <w:between w:val="nil"/>
        </w:pBdr>
        <w:ind w:left="1415"/>
        <w:rPr>
          <w:color w:val="000000"/>
        </w:rPr>
      </w:pPr>
    </w:p>
    <w:p w:rsidR="008E1D9B" w:rsidRDefault="008E1D9B">
      <w:pPr>
        <w:pBdr>
          <w:top w:val="nil"/>
          <w:left w:val="nil"/>
          <w:bottom w:val="nil"/>
          <w:right w:val="nil"/>
          <w:between w:val="nil"/>
        </w:pBdr>
        <w:ind w:left="1415"/>
        <w:rPr>
          <w:color w:val="000000"/>
        </w:rPr>
      </w:pPr>
    </w:p>
    <w:p w:rsidR="008E1D9B" w:rsidRDefault="008E1D9B">
      <w:pPr>
        <w:pBdr>
          <w:top w:val="nil"/>
          <w:left w:val="nil"/>
          <w:bottom w:val="nil"/>
          <w:right w:val="nil"/>
          <w:between w:val="nil"/>
        </w:pBdr>
        <w:spacing w:after="120"/>
        <w:ind w:left="1415"/>
        <w:rPr>
          <w:color w:val="000000"/>
        </w:rPr>
      </w:pPr>
    </w:p>
    <w:sectPr w:rsidR="008E1D9B">
      <w:type w:val="continuous"/>
      <w:pgSz w:w="11907" w:h="16840"/>
      <w:pgMar w:top="567" w:right="851" w:bottom="284" w:left="851" w:header="720" w:footer="720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stria">
    <w:charset w:val="00"/>
    <w:family w:val="auto"/>
    <w:pitch w:val="default"/>
  </w:font>
  <w:font w:name="Lemon"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81A3A"/>
    <w:multiLevelType w:val="multilevel"/>
    <w:tmpl w:val="9CE6C026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C260823"/>
    <w:multiLevelType w:val="multilevel"/>
    <w:tmpl w:val="C610F124"/>
    <w:lvl w:ilvl="0">
      <w:start w:val="1"/>
      <w:numFmt w:val="bullet"/>
      <w:lvlText w:val="▪"/>
      <w:lvlJc w:val="left"/>
      <w:pPr>
        <w:ind w:left="643" w:hanging="360"/>
      </w:pPr>
      <w:rPr>
        <w:rFonts w:ascii="Noto Sans Symbols" w:eastAsia="Noto Sans Symbols" w:hAnsi="Noto Sans Symbols" w:cs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E1D9B"/>
    <w:rsid w:val="001546D9"/>
    <w:rsid w:val="008E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ind w:firstLine="708"/>
      <w:outlineLvl w:val="1"/>
    </w:pPr>
    <w:rPr>
      <w:rFonts w:ascii="Lustria" w:eastAsia="Lustria" w:hAnsi="Lustria" w:cs="Lustria"/>
      <w:i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ind w:right="-199"/>
    </w:pPr>
    <w:rPr>
      <w:rFonts w:ascii="Lemon" w:eastAsia="Lemon" w:hAnsi="Lemon" w:cs="Lemon"/>
      <w:b/>
      <w:smallCaps/>
      <w:sz w:val="28"/>
      <w:szCs w:val="28"/>
    </w:rPr>
  </w:style>
  <w:style w:type="paragraph" w:styleId="Subttulo">
    <w:name w:val="Subtitle"/>
    <w:basedOn w:val="Normal"/>
    <w:next w:val="Normal"/>
    <w:pPr>
      <w:ind w:firstLine="708"/>
    </w:pPr>
    <w:rPr>
      <w:rFonts w:ascii="Lemon" w:eastAsia="Lemon" w:hAnsi="Lemon" w:cs="Lemon"/>
      <w:b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ind w:firstLine="708"/>
      <w:outlineLvl w:val="1"/>
    </w:pPr>
    <w:rPr>
      <w:rFonts w:ascii="Lustria" w:eastAsia="Lustria" w:hAnsi="Lustria" w:cs="Lustria"/>
      <w:i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ind w:right="-199"/>
    </w:pPr>
    <w:rPr>
      <w:rFonts w:ascii="Lemon" w:eastAsia="Lemon" w:hAnsi="Lemon" w:cs="Lemon"/>
      <w:b/>
      <w:smallCaps/>
      <w:sz w:val="28"/>
      <w:szCs w:val="28"/>
    </w:rPr>
  </w:style>
  <w:style w:type="paragraph" w:styleId="Subttulo">
    <w:name w:val="Subtitle"/>
    <w:basedOn w:val="Normal"/>
    <w:next w:val="Normal"/>
    <w:pPr>
      <w:ind w:firstLine="708"/>
    </w:pPr>
    <w:rPr>
      <w:rFonts w:ascii="Lemon" w:eastAsia="Lemon" w:hAnsi="Lemon" w:cs="Lemon"/>
      <w:b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elaine</cp:lastModifiedBy>
  <cp:revision>2</cp:revision>
  <dcterms:created xsi:type="dcterms:W3CDTF">2020-08-11T15:31:00Z</dcterms:created>
  <dcterms:modified xsi:type="dcterms:W3CDTF">2020-08-11T15:31:00Z</dcterms:modified>
</cp:coreProperties>
</file>