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3EE" w:rsidRDefault="004E6626">
      <w:pPr>
        <w:tabs>
          <w:tab w:val="left" w:pos="402"/>
        </w:tabs>
        <w:spacing w:after="200" w:line="276" w:lineRule="auto"/>
        <w:jc w:val="center"/>
        <w:rPr>
          <w:rFonts w:ascii="Arial Narrow" w:eastAsia="Arial Narrow" w:hAnsi="Arial Narrow" w:cs="Arial Narrow"/>
          <w:b/>
          <w:sz w:val="32"/>
        </w:rPr>
      </w:pPr>
      <w:r>
        <w:rPr>
          <w:rFonts w:ascii="Arial Narrow" w:eastAsia="Arial Narrow" w:hAnsi="Arial Narrow" w:cs="Arial Narrow"/>
          <w:b/>
          <w:sz w:val="32"/>
        </w:rPr>
        <w:t>Dados Pessoais</w:t>
      </w:r>
    </w:p>
    <w:p w:rsidR="00D973EE" w:rsidRDefault="004E6626">
      <w:pPr>
        <w:spacing w:after="200" w:line="276" w:lineRule="auto"/>
        <w:jc w:val="both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Nome:</w:t>
      </w:r>
      <w:r>
        <w:rPr>
          <w:rFonts w:ascii="Arial Narrow" w:eastAsia="Arial Narrow" w:hAnsi="Arial Narrow" w:cs="Arial Narrow"/>
          <w:sz w:val="28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8"/>
        </w:rPr>
        <w:t>Glaice</w:t>
      </w:r>
      <w:proofErr w:type="spellEnd"/>
      <w:r>
        <w:rPr>
          <w:rFonts w:ascii="Arial Narrow" w:eastAsia="Arial Narrow" w:hAnsi="Arial Narrow" w:cs="Arial Narrow"/>
          <w:sz w:val="28"/>
        </w:rPr>
        <w:t xml:space="preserve"> Pinheiro da Costa</w:t>
      </w:r>
    </w:p>
    <w:p w:rsidR="00D973EE" w:rsidRDefault="004E6626">
      <w:pPr>
        <w:spacing w:after="200" w:line="276" w:lineRule="auto"/>
        <w:jc w:val="both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Data de Nascimento</w:t>
      </w:r>
      <w:r>
        <w:rPr>
          <w:rFonts w:ascii="Arial Narrow" w:eastAsia="Arial Narrow" w:hAnsi="Arial Narrow" w:cs="Arial Narrow"/>
          <w:sz w:val="28"/>
        </w:rPr>
        <w:t>: 19/09/1988</w:t>
      </w:r>
    </w:p>
    <w:p w:rsidR="00D973EE" w:rsidRDefault="004E6626">
      <w:pPr>
        <w:spacing w:after="200" w:line="276" w:lineRule="auto"/>
        <w:jc w:val="both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Endereço:</w:t>
      </w:r>
      <w:r>
        <w:rPr>
          <w:rFonts w:ascii="Arial Narrow" w:eastAsia="Arial Narrow" w:hAnsi="Arial Narrow" w:cs="Arial Narrow"/>
          <w:sz w:val="28"/>
        </w:rPr>
        <w:t xml:space="preserve"> Rua Pedro Jacinto. </w:t>
      </w:r>
      <w:r>
        <w:rPr>
          <w:rFonts w:ascii="Arial Narrow" w:eastAsia="Arial Narrow" w:hAnsi="Arial Narrow" w:cs="Arial Narrow"/>
          <w:b/>
          <w:sz w:val="28"/>
        </w:rPr>
        <w:t>Bairro:</w:t>
      </w:r>
      <w:r>
        <w:rPr>
          <w:rFonts w:ascii="Arial Narrow" w:eastAsia="Arial Narrow" w:hAnsi="Arial Narrow" w:cs="Arial Narrow"/>
          <w:sz w:val="28"/>
        </w:rPr>
        <w:t xml:space="preserve"> </w:t>
      </w:r>
      <w:proofErr w:type="spellStart"/>
      <w:r>
        <w:rPr>
          <w:rFonts w:ascii="Arial Narrow" w:eastAsia="Arial Narrow" w:hAnsi="Arial Narrow" w:cs="Arial Narrow"/>
          <w:sz w:val="28"/>
        </w:rPr>
        <w:t>Forquilhinhas</w:t>
      </w:r>
      <w:proofErr w:type="spellEnd"/>
      <w:r>
        <w:rPr>
          <w:rFonts w:ascii="Arial Narrow" w:eastAsia="Arial Narrow" w:hAnsi="Arial Narrow" w:cs="Arial Narrow"/>
          <w:sz w:val="28"/>
        </w:rPr>
        <w:t>.</w:t>
      </w:r>
    </w:p>
    <w:p w:rsidR="00D973EE" w:rsidRDefault="004E6626">
      <w:pPr>
        <w:spacing w:after="200" w:line="276" w:lineRule="auto"/>
        <w:jc w:val="both"/>
        <w:rPr>
          <w:rFonts w:ascii="Arial Narrow" w:eastAsia="Arial Narrow" w:hAnsi="Arial Narrow" w:cs="Arial Narrow"/>
          <w:b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 xml:space="preserve">Cidade: </w:t>
      </w:r>
      <w:r>
        <w:rPr>
          <w:rFonts w:ascii="Arial Narrow" w:eastAsia="Arial Narrow" w:hAnsi="Arial Narrow" w:cs="Arial Narrow"/>
          <w:sz w:val="28"/>
        </w:rPr>
        <w:t>São José- SC.</w:t>
      </w:r>
    </w:p>
    <w:p w:rsidR="00D973EE" w:rsidRDefault="004E6626">
      <w:pPr>
        <w:spacing w:after="200" w:line="276" w:lineRule="auto"/>
        <w:jc w:val="both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>Telefone:</w:t>
      </w:r>
      <w:r>
        <w:rPr>
          <w:rFonts w:ascii="Arial Narrow" w:eastAsia="Arial Narrow" w:hAnsi="Arial Narrow" w:cs="Arial Narrow"/>
          <w:sz w:val="28"/>
        </w:rPr>
        <w:t xml:space="preserve"> (48) 98848-1310</w:t>
      </w:r>
    </w:p>
    <w:p w:rsidR="00D973EE" w:rsidRDefault="004E6626">
      <w:pPr>
        <w:spacing w:after="200" w:line="276" w:lineRule="auto"/>
        <w:jc w:val="both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b/>
          <w:sz w:val="28"/>
        </w:rPr>
        <w:t xml:space="preserve">E-mail: </w:t>
      </w:r>
      <w:r>
        <w:rPr>
          <w:rFonts w:ascii="Arial Narrow" w:eastAsia="Arial Narrow" w:hAnsi="Arial Narrow" w:cs="Arial Narrow"/>
          <w:sz w:val="28"/>
        </w:rPr>
        <w:t>maillycosta@gmail.com</w:t>
      </w:r>
    </w:p>
    <w:p w:rsidR="00D973EE" w:rsidRDefault="004E6626">
      <w:pPr>
        <w:spacing w:after="200" w:line="276" w:lineRule="auto"/>
        <w:jc w:val="center"/>
        <w:rPr>
          <w:rFonts w:ascii="Arial Narrow" w:eastAsia="Arial Narrow" w:hAnsi="Arial Narrow" w:cs="Arial Narrow"/>
          <w:b/>
          <w:sz w:val="32"/>
        </w:rPr>
      </w:pPr>
      <w:r>
        <w:rPr>
          <w:rFonts w:ascii="Arial Narrow" w:eastAsia="Arial Narrow" w:hAnsi="Arial Narrow" w:cs="Arial Narrow"/>
          <w:b/>
          <w:sz w:val="32"/>
        </w:rPr>
        <w:t>Objetivos</w:t>
      </w:r>
    </w:p>
    <w:p w:rsidR="00D973EE" w:rsidRDefault="004E6626">
      <w:pPr>
        <w:spacing w:after="200" w:line="276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Organização, Responsabilidade, Comprometimento com a missão da empresa, Criatividade e Comunicação em geral.</w:t>
      </w:r>
    </w:p>
    <w:p w:rsidR="00D973EE" w:rsidRDefault="004E6626">
      <w:pPr>
        <w:spacing w:after="200" w:line="276" w:lineRule="auto"/>
        <w:jc w:val="center"/>
        <w:rPr>
          <w:rFonts w:ascii="Arial Narrow" w:eastAsia="Arial Narrow" w:hAnsi="Arial Narrow" w:cs="Arial Narrow"/>
          <w:b/>
          <w:sz w:val="32"/>
        </w:rPr>
      </w:pPr>
      <w:r>
        <w:rPr>
          <w:rFonts w:ascii="Arial Narrow" w:eastAsia="Arial Narrow" w:hAnsi="Arial Narrow" w:cs="Arial Narrow"/>
          <w:b/>
          <w:sz w:val="32"/>
        </w:rPr>
        <w:t>Escolaridade</w:t>
      </w:r>
    </w:p>
    <w:p w:rsidR="00D973EE" w:rsidRDefault="004E6626">
      <w:pPr>
        <w:spacing w:after="200" w:line="276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>Nível Superior (cursando) Pedagogia.</w:t>
      </w:r>
    </w:p>
    <w:p w:rsidR="00D973EE" w:rsidRDefault="004E6626">
      <w:pPr>
        <w:spacing w:after="200" w:line="276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Instituição: Faculdade de Educação Superior de Paragominas (FACESP) início em 2017. </w:t>
      </w:r>
    </w:p>
    <w:p w:rsidR="00D973EE" w:rsidRDefault="004E6626">
      <w:pPr>
        <w:spacing w:after="200" w:line="276" w:lineRule="auto"/>
        <w:jc w:val="center"/>
        <w:rPr>
          <w:rFonts w:ascii="Arial Narrow" w:eastAsia="Arial Narrow" w:hAnsi="Arial Narrow" w:cs="Arial Narrow"/>
          <w:b/>
          <w:sz w:val="32"/>
        </w:rPr>
      </w:pPr>
      <w:r>
        <w:rPr>
          <w:rFonts w:ascii="Arial Narrow" w:eastAsia="Arial Narrow" w:hAnsi="Arial Narrow" w:cs="Arial Narrow"/>
          <w:b/>
          <w:sz w:val="32"/>
        </w:rPr>
        <w:t>Cursos Profissionalizantes</w:t>
      </w:r>
    </w:p>
    <w:p w:rsidR="00D973EE" w:rsidRDefault="004E6626">
      <w:pPr>
        <w:spacing w:after="200" w:line="276" w:lineRule="auto"/>
        <w:rPr>
          <w:rFonts w:ascii="Arial Narrow" w:eastAsia="Arial Narrow" w:hAnsi="Arial Narrow" w:cs="Arial Narrow"/>
          <w:sz w:val="28"/>
        </w:rPr>
      </w:pP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 Narrow" w:eastAsia="Arial Narrow" w:hAnsi="Arial Narrow" w:cs="Arial Narrow"/>
          <w:sz w:val="28"/>
        </w:rPr>
        <w:t xml:space="preserve">Formação continuada de Educação Inclusiva, com carga horária de (180 </w:t>
      </w:r>
      <w:proofErr w:type="spellStart"/>
      <w:r>
        <w:rPr>
          <w:rFonts w:ascii="Arial Narrow" w:eastAsia="Arial Narrow" w:hAnsi="Arial Narrow" w:cs="Arial Narrow"/>
          <w:sz w:val="28"/>
        </w:rPr>
        <w:t>hs</w:t>
      </w:r>
      <w:proofErr w:type="spellEnd"/>
      <w:r>
        <w:rPr>
          <w:rFonts w:ascii="Arial Narrow" w:eastAsia="Arial Narrow" w:hAnsi="Arial Narrow" w:cs="Arial Narrow"/>
          <w:sz w:val="28"/>
        </w:rPr>
        <w:t>).</w:t>
      </w:r>
    </w:p>
    <w:p w:rsidR="00D973EE" w:rsidRDefault="004E6626">
      <w:pPr>
        <w:spacing w:after="200" w:line="276" w:lineRule="auto"/>
        <w:rPr>
          <w:rFonts w:ascii="Arial Narrow" w:eastAsia="Arial Narrow" w:hAnsi="Arial Narrow" w:cs="Arial Narrow"/>
          <w:sz w:val="28"/>
        </w:rPr>
      </w:pPr>
      <w:r>
        <w:rPr>
          <w:rFonts w:ascii="Arial Narrow" w:eastAsia="Arial Narrow" w:hAnsi="Arial Narrow" w:cs="Arial Narrow"/>
          <w:sz w:val="28"/>
        </w:rPr>
        <w:t xml:space="preserve">Informática em Centro de Treinamento em Informática Visão Informática, com carga horaria de (72 </w:t>
      </w:r>
      <w:proofErr w:type="spellStart"/>
      <w:r>
        <w:rPr>
          <w:rFonts w:ascii="Arial Narrow" w:eastAsia="Arial Narrow" w:hAnsi="Arial Narrow" w:cs="Arial Narrow"/>
          <w:sz w:val="28"/>
        </w:rPr>
        <w:t>hs</w:t>
      </w:r>
      <w:proofErr w:type="spellEnd"/>
      <w:r>
        <w:rPr>
          <w:rFonts w:ascii="Arial Narrow" w:eastAsia="Arial Narrow" w:hAnsi="Arial Narrow" w:cs="Arial Narrow"/>
          <w:sz w:val="28"/>
        </w:rPr>
        <w:t xml:space="preserve">). </w:t>
      </w:r>
    </w:p>
    <w:p w:rsidR="00D973EE" w:rsidRDefault="004E6626">
      <w:pPr>
        <w:spacing w:after="200" w:line="276" w:lineRule="auto"/>
        <w:rPr>
          <w:rFonts w:ascii="Arial Narrow" w:eastAsia="Arial Narrow" w:hAnsi="Arial Narrow" w:cs="Arial Narrow"/>
          <w:sz w:val="28"/>
        </w:rPr>
      </w:pP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 Narrow" w:eastAsia="Arial Narrow" w:hAnsi="Arial Narrow" w:cs="Arial Narrow"/>
          <w:sz w:val="28"/>
        </w:rPr>
        <w:t xml:space="preserve">Técnicas de Vendas e Logísticas, Centro de Treinamento em Informática </w:t>
      </w:r>
      <w:proofErr w:type="spellStart"/>
      <w:r>
        <w:rPr>
          <w:rFonts w:ascii="Arial Narrow" w:eastAsia="Arial Narrow" w:hAnsi="Arial Narrow" w:cs="Arial Narrow"/>
          <w:sz w:val="28"/>
        </w:rPr>
        <w:t>Tecno</w:t>
      </w:r>
      <w:proofErr w:type="spellEnd"/>
      <w:r>
        <w:rPr>
          <w:rFonts w:ascii="Arial Narrow" w:eastAsia="Arial Narrow" w:hAnsi="Arial Narrow" w:cs="Arial Narrow"/>
          <w:sz w:val="28"/>
        </w:rPr>
        <w:t xml:space="preserve"> Ativo Assistencial (SEEIP) Sistema de Ensino Empresarial na Informática Profissional.</w:t>
      </w:r>
    </w:p>
    <w:p w:rsidR="00D973EE" w:rsidRDefault="00D973EE">
      <w:pPr>
        <w:spacing w:after="200" w:line="276" w:lineRule="auto"/>
        <w:rPr>
          <w:rFonts w:ascii="Arial Narrow" w:eastAsia="Arial Narrow" w:hAnsi="Arial Narrow" w:cs="Arial Narrow"/>
          <w:sz w:val="28"/>
        </w:rPr>
      </w:pPr>
      <w:bookmarkStart w:id="0" w:name="_GoBack"/>
      <w:bookmarkEnd w:id="0"/>
    </w:p>
    <w:p w:rsidR="00D973EE" w:rsidRDefault="00D973EE">
      <w:pPr>
        <w:spacing w:after="200" w:line="276" w:lineRule="auto"/>
        <w:jc w:val="center"/>
        <w:rPr>
          <w:rFonts w:ascii="Calibri" w:eastAsia="Calibri" w:hAnsi="Calibri" w:cs="Calibri"/>
        </w:rPr>
      </w:pPr>
    </w:p>
    <w:p w:rsidR="00D973EE" w:rsidRDefault="004E662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Arial Narrow" w:eastAsia="Arial Narrow" w:hAnsi="Arial Narrow" w:cs="Arial Narrow"/>
          <w:sz w:val="32"/>
        </w:rPr>
        <w:t xml:space="preserve">                         GLAICE PINHEIRO DA COSTA</w:t>
      </w:r>
    </w:p>
    <w:sectPr w:rsidR="00D973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3EE"/>
    <w:rsid w:val="004E62A2"/>
    <w:rsid w:val="004E6626"/>
    <w:rsid w:val="00765553"/>
    <w:rsid w:val="00B4749D"/>
    <w:rsid w:val="00D9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674305"/>
  <w15:docId w15:val="{73F740A1-6FC9-A144-A884-E0A9BD109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743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2</cp:revision>
  <dcterms:created xsi:type="dcterms:W3CDTF">2018-03-08T16:10:00Z</dcterms:created>
  <dcterms:modified xsi:type="dcterms:W3CDTF">2018-03-08T16:10:00Z</dcterms:modified>
</cp:coreProperties>
</file>