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CF" w:rsidRDefault="002C11CF" w:rsidP="00DC2CAC">
      <w:pPr>
        <w:pStyle w:val="Subttulo"/>
        <w:rPr>
          <w:rFonts w:ascii="Arial" w:hAnsi="Arial"/>
          <w:b/>
          <w:color w:val="000000"/>
        </w:rPr>
      </w:pPr>
      <w:r>
        <w:rPr>
          <w:rFonts w:ascii="Bookman Old Style" w:hAnsi="Bookman Old Style"/>
          <w:b/>
          <w:color w:val="000000"/>
          <w:sz w:val="32"/>
        </w:rPr>
        <w:t>Luciane Corrêa Dias</w:t>
      </w:r>
      <w:r w:rsidR="005C1D6F">
        <w:rPr>
          <w:rFonts w:ascii="Bookman Old Style" w:hAnsi="Bookman Old Style"/>
          <w:b/>
          <w:color w:val="000000"/>
          <w:sz w:val="32"/>
        </w:rPr>
        <w:t xml:space="preserve">         </w:t>
      </w:r>
      <w:r>
        <w:rPr>
          <w:rFonts w:ascii="Arial" w:hAnsi="Arial"/>
          <w:color w:val="000000"/>
          <w:sz w:val="20"/>
        </w:rPr>
        <w:t>Telefones:</w:t>
      </w:r>
      <w:r w:rsidR="005C1D6F">
        <w:rPr>
          <w:rFonts w:ascii="Arial" w:hAnsi="Arial"/>
          <w:color w:val="000000"/>
          <w:sz w:val="20"/>
        </w:rPr>
        <w:t xml:space="preserve">(41) </w:t>
      </w:r>
      <w:r>
        <w:rPr>
          <w:rFonts w:ascii="Arial" w:hAnsi="Arial"/>
          <w:color w:val="000000"/>
          <w:sz w:val="20"/>
        </w:rPr>
        <w:t xml:space="preserve">9.9622-4928 / 3532-8617 </w:t>
      </w:r>
      <w:hyperlink r:id="rId5" w:history="1">
        <w:proofErr w:type="gramStart"/>
        <w:r w:rsidRPr="00A6746A">
          <w:rPr>
            <w:rStyle w:val="Hyperlink"/>
          </w:rPr>
          <w:t>luciane.correa21@hotmail.com</w:t>
        </w:r>
      </w:hyperlink>
      <w:r>
        <w:t xml:space="preserve">  /</w:t>
      </w:r>
      <w:proofErr w:type="gramEnd"/>
      <w:r w:rsidR="00DC2CAC">
        <w:t xml:space="preserve"> </w:t>
      </w:r>
      <w:r w:rsidR="005C1D6F">
        <w:rPr>
          <w:rFonts w:ascii="Arial" w:hAnsi="Arial"/>
          <w:color w:val="000000"/>
          <w:sz w:val="20"/>
        </w:rPr>
        <w:t>Portão – Curitiba-</w:t>
      </w:r>
      <w:r>
        <w:rPr>
          <w:rFonts w:ascii="Arial" w:hAnsi="Arial"/>
          <w:color w:val="000000"/>
          <w:sz w:val="20"/>
        </w:rPr>
        <w:t>PR</w:t>
      </w:r>
      <w:r w:rsidR="00DC2CAC">
        <w:rPr>
          <w:rFonts w:ascii="Arial" w:hAnsi="Arial"/>
          <w:color w:val="000000"/>
          <w:sz w:val="20"/>
        </w:rPr>
        <w:t xml:space="preserve"> </w:t>
      </w:r>
      <w:r>
        <w:t xml:space="preserve">/ </w:t>
      </w:r>
      <w:proofErr w:type="spellStart"/>
      <w:r w:rsidRPr="002A6175">
        <w:rPr>
          <w:rFonts w:ascii="Arial" w:hAnsi="Arial" w:cs="Arial"/>
          <w:sz w:val="20"/>
        </w:rPr>
        <w:t>nasc</w:t>
      </w:r>
      <w:proofErr w:type="spellEnd"/>
      <w:r w:rsidRPr="002A6175">
        <w:rPr>
          <w:rFonts w:ascii="Arial" w:hAnsi="Arial" w:cs="Arial"/>
          <w:sz w:val="20"/>
        </w:rPr>
        <w:t>. 18.04.1981</w:t>
      </w:r>
    </w:p>
    <w:p w:rsidR="002C11CF" w:rsidRDefault="005E05B4" w:rsidP="00DC2CAC">
      <w:pPr>
        <w:pStyle w:val="Ttulo7"/>
        <w:rPr>
          <w:sz w:val="20"/>
        </w:rPr>
      </w:pPr>
      <w:r>
        <w:rPr>
          <w:sz w:val="20"/>
        </w:rPr>
        <w:t xml:space="preserve">                            </w:t>
      </w:r>
      <w:r w:rsidR="00DF6844">
        <w:rPr>
          <w:sz w:val="20"/>
        </w:rPr>
        <w:t xml:space="preserve">             </w:t>
      </w:r>
      <w:r w:rsidR="002C11CF" w:rsidRPr="002C11CF">
        <w:rPr>
          <w:sz w:val="20"/>
        </w:rPr>
        <w:t xml:space="preserve">Graduação: Ciências Contábeis – </w:t>
      </w:r>
      <w:r>
        <w:rPr>
          <w:sz w:val="20"/>
        </w:rPr>
        <w:t>PUC</w:t>
      </w:r>
      <w:r w:rsidR="00015386">
        <w:rPr>
          <w:sz w:val="20"/>
        </w:rPr>
        <w:t>-</w:t>
      </w:r>
      <w:proofErr w:type="gramStart"/>
      <w:r w:rsidR="00015386">
        <w:rPr>
          <w:sz w:val="20"/>
        </w:rPr>
        <w:t>PR  -</w:t>
      </w:r>
      <w:proofErr w:type="gramEnd"/>
      <w:r w:rsidR="00015386">
        <w:rPr>
          <w:sz w:val="20"/>
        </w:rPr>
        <w:t xml:space="preserve"> concluído</w:t>
      </w:r>
    </w:p>
    <w:p w:rsidR="009E2905" w:rsidRPr="009E2905" w:rsidRDefault="009E2905" w:rsidP="009E2905"/>
    <w:p w:rsidR="002C11CF" w:rsidRPr="002C11CF" w:rsidRDefault="002C11CF" w:rsidP="002C11CF">
      <w:pPr>
        <w:pBdr>
          <w:bottom w:val="single" w:sz="4" w:space="0" w:color="000000"/>
        </w:pBdr>
        <w:jc w:val="both"/>
        <w:rPr>
          <w:rFonts w:ascii="Arial" w:hAnsi="Arial"/>
          <w:b/>
          <w:i/>
          <w:color w:val="000000"/>
          <w:sz w:val="22"/>
          <w:szCs w:val="22"/>
        </w:rPr>
      </w:pPr>
      <w:r w:rsidRPr="002C11CF">
        <w:rPr>
          <w:rFonts w:ascii="Arial" w:hAnsi="Arial"/>
          <w:b/>
          <w:i/>
          <w:color w:val="000000"/>
          <w:sz w:val="22"/>
          <w:szCs w:val="22"/>
        </w:rPr>
        <w:t>Experiência Profissional</w:t>
      </w:r>
    </w:p>
    <w:p w:rsidR="00C242E1" w:rsidRDefault="00C242E1" w:rsidP="00C242E1">
      <w:pPr>
        <w:jc w:val="both"/>
        <w:rPr>
          <w:rFonts w:ascii="Arial" w:hAnsi="Arial" w:cs="Arial"/>
          <w:b/>
          <w:i/>
          <w:color w:val="000000"/>
          <w:u w:val="single"/>
        </w:rPr>
      </w:pPr>
      <w:r>
        <w:rPr>
          <w:rFonts w:ascii="Arial" w:hAnsi="Arial"/>
          <w:b/>
          <w:i/>
          <w:color w:val="000000"/>
        </w:rPr>
        <w:t xml:space="preserve">OZZ SAUDE                                                                  </w:t>
      </w:r>
      <w:r w:rsidRPr="00DF6844">
        <w:rPr>
          <w:rFonts w:ascii="Arial" w:hAnsi="Arial" w:cs="Arial"/>
          <w:i/>
          <w:color w:val="000000"/>
          <w:u w:val="single"/>
        </w:rPr>
        <w:t xml:space="preserve">Cargo: </w:t>
      </w:r>
      <w:r w:rsidR="00A23058">
        <w:rPr>
          <w:rFonts w:ascii="Arial" w:hAnsi="Arial" w:cs="Arial"/>
          <w:i/>
          <w:color w:val="000000"/>
          <w:u w:val="single"/>
        </w:rPr>
        <w:t>Analista Administrativo</w:t>
      </w:r>
      <w:r w:rsidRPr="00DF6844">
        <w:rPr>
          <w:rFonts w:ascii="Arial" w:hAnsi="Arial" w:cs="Arial"/>
          <w:i/>
          <w:color w:val="000000"/>
          <w:u w:val="single"/>
        </w:rPr>
        <w:t xml:space="preserve"> – de </w:t>
      </w:r>
      <w:r>
        <w:rPr>
          <w:rFonts w:ascii="Arial" w:hAnsi="Arial" w:cs="Arial"/>
          <w:i/>
          <w:color w:val="000000"/>
          <w:u w:val="single"/>
        </w:rPr>
        <w:t>02.2019</w:t>
      </w:r>
      <w:r w:rsidRPr="00DF6844">
        <w:rPr>
          <w:rFonts w:ascii="Arial" w:hAnsi="Arial" w:cs="Arial"/>
          <w:i/>
          <w:color w:val="000000"/>
          <w:u w:val="single"/>
        </w:rPr>
        <w:t xml:space="preserve"> </w:t>
      </w:r>
      <w:proofErr w:type="gramStart"/>
      <w:r w:rsidRPr="00DF6844">
        <w:rPr>
          <w:rFonts w:ascii="Arial" w:hAnsi="Arial" w:cs="Arial"/>
          <w:i/>
          <w:color w:val="000000"/>
          <w:u w:val="single"/>
        </w:rPr>
        <w:t>à</w:t>
      </w:r>
      <w:proofErr w:type="gramEnd"/>
      <w:r w:rsidRPr="00DF6844">
        <w:rPr>
          <w:rFonts w:ascii="Arial" w:hAnsi="Arial" w:cs="Arial"/>
          <w:i/>
          <w:color w:val="000000"/>
          <w:u w:val="single"/>
        </w:rPr>
        <w:t xml:space="preserve"> 0</w:t>
      </w:r>
      <w:r>
        <w:rPr>
          <w:rFonts w:ascii="Arial" w:hAnsi="Arial" w:cs="Arial"/>
          <w:i/>
          <w:color w:val="000000"/>
          <w:u w:val="single"/>
        </w:rPr>
        <w:t>6</w:t>
      </w:r>
      <w:r w:rsidRPr="00DF6844">
        <w:rPr>
          <w:rFonts w:ascii="Arial" w:hAnsi="Arial" w:cs="Arial"/>
          <w:i/>
          <w:color w:val="000000"/>
          <w:u w:val="single"/>
        </w:rPr>
        <w:t>.2019</w:t>
      </w:r>
    </w:p>
    <w:p w:rsidR="00A23058" w:rsidRPr="00A23058" w:rsidRDefault="00A23058" w:rsidP="00C242E1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 w:rsidRPr="00A23058">
        <w:rPr>
          <w:rFonts w:ascii="Arial" w:hAnsi="Arial"/>
          <w:i/>
          <w:color w:val="000000"/>
        </w:rPr>
        <w:t xml:space="preserve">Acompanhar </w:t>
      </w:r>
      <w:r w:rsidR="008F7558">
        <w:rPr>
          <w:rFonts w:ascii="Arial" w:hAnsi="Arial"/>
          <w:i/>
          <w:color w:val="000000"/>
        </w:rPr>
        <w:t xml:space="preserve">projetos de instalação </w:t>
      </w:r>
      <w:r w:rsidRPr="00A23058">
        <w:rPr>
          <w:rFonts w:ascii="Arial" w:hAnsi="Arial"/>
          <w:i/>
          <w:color w:val="000000"/>
        </w:rPr>
        <w:t xml:space="preserve">de laboratórios </w:t>
      </w:r>
      <w:r>
        <w:rPr>
          <w:rFonts w:ascii="Arial" w:hAnsi="Arial"/>
          <w:i/>
          <w:color w:val="000000"/>
        </w:rPr>
        <w:t>(estado SC)</w:t>
      </w:r>
    </w:p>
    <w:p w:rsidR="008F7558" w:rsidRDefault="00A23058" w:rsidP="008F7558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>
        <w:rPr>
          <w:rFonts w:ascii="Arial" w:hAnsi="Arial"/>
          <w:i/>
          <w:color w:val="000000"/>
        </w:rPr>
        <w:t>Atividades financeiras, Departamento pessoal, compras</w:t>
      </w:r>
      <w:r w:rsidR="008F7558">
        <w:rPr>
          <w:rFonts w:ascii="Arial" w:hAnsi="Arial"/>
          <w:i/>
          <w:color w:val="000000"/>
        </w:rPr>
        <w:t xml:space="preserve"> ERP </w:t>
      </w:r>
      <w:proofErr w:type="spellStart"/>
      <w:r w:rsidR="008F7558">
        <w:rPr>
          <w:rFonts w:ascii="Arial" w:hAnsi="Arial"/>
          <w:i/>
          <w:color w:val="000000"/>
        </w:rPr>
        <w:t>Bionexo</w:t>
      </w:r>
      <w:proofErr w:type="spellEnd"/>
    </w:p>
    <w:p w:rsidR="009B20CB" w:rsidRPr="009B62FE" w:rsidRDefault="009B20CB" w:rsidP="00C242E1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>
        <w:rPr>
          <w:rFonts w:ascii="Arial" w:hAnsi="Arial"/>
          <w:i/>
          <w:color w:val="000000"/>
        </w:rPr>
        <w:t xml:space="preserve">Participar </w:t>
      </w:r>
      <w:r w:rsidR="008F7558">
        <w:rPr>
          <w:rFonts w:ascii="Arial" w:hAnsi="Arial"/>
          <w:i/>
          <w:color w:val="000000"/>
        </w:rPr>
        <w:t>da implantação</w:t>
      </w:r>
      <w:r>
        <w:rPr>
          <w:rFonts w:ascii="Arial" w:hAnsi="Arial"/>
          <w:i/>
          <w:color w:val="000000"/>
        </w:rPr>
        <w:t xml:space="preserve"> sistema Protheus -TOTVS</w:t>
      </w:r>
    </w:p>
    <w:p w:rsidR="00C242E1" w:rsidRDefault="00C242E1" w:rsidP="00470AB6">
      <w:pPr>
        <w:jc w:val="both"/>
        <w:rPr>
          <w:rFonts w:ascii="Arial" w:hAnsi="Arial"/>
          <w:b/>
          <w:i/>
          <w:color w:val="000000"/>
        </w:rPr>
      </w:pPr>
    </w:p>
    <w:p w:rsidR="00470AB6" w:rsidRDefault="00470AB6" w:rsidP="00470AB6">
      <w:pPr>
        <w:jc w:val="both"/>
        <w:rPr>
          <w:rFonts w:ascii="Arial" w:hAnsi="Arial" w:cs="Arial"/>
          <w:b/>
          <w:i/>
          <w:color w:val="000000"/>
          <w:u w:val="single"/>
        </w:rPr>
      </w:pPr>
      <w:r>
        <w:rPr>
          <w:rFonts w:ascii="Arial" w:hAnsi="Arial"/>
          <w:b/>
          <w:i/>
          <w:color w:val="000000"/>
        </w:rPr>
        <w:t xml:space="preserve">EWAVE DO BRASIL                                                     </w:t>
      </w:r>
      <w:r w:rsidRPr="00DF6844">
        <w:rPr>
          <w:rFonts w:ascii="Arial" w:hAnsi="Arial" w:cs="Arial"/>
          <w:i/>
          <w:color w:val="000000"/>
          <w:u w:val="single"/>
        </w:rPr>
        <w:t>Cargo: Analista Controladoria – de 0</w:t>
      </w:r>
      <w:r w:rsidR="00B858B8" w:rsidRPr="00DF6844">
        <w:rPr>
          <w:rFonts w:ascii="Arial" w:hAnsi="Arial" w:cs="Arial"/>
          <w:i/>
          <w:color w:val="000000"/>
          <w:u w:val="single"/>
        </w:rPr>
        <w:t>9</w:t>
      </w:r>
      <w:r w:rsidRPr="00DF6844">
        <w:rPr>
          <w:rFonts w:ascii="Arial" w:hAnsi="Arial" w:cs="Arial"/>
          <w:i/>
          <w:color w:val="000000"/>
          <w:u w:val="single"/>
        </w:rPr>
        <w:t xml:space="preserve">.2018 </w:t>
      </w:r>
      <w:proofErr w:type="gramStart"/>
      <w:r w:rsidRPr="00DF6844">
        <w:rPr>
          <w:rFonts w:ascii="Arial" w:hAnsi="Arial" w:cs="Arial"/>
          <w:i/>
          <w:color w:val="000000"/>
          <w:u w:val="single"/>
        </w:rPr>
        <w:t>à</w:t>
      </w:r>
      <w:proofErr w:type="gramEnd"/>
      <w:r w:rsidRPr="00DF6844">
        <w:rPr>
          <w:rFonts w:ascii="Arial" w:hAnsi="Arial" w:cs="Arial"/>
          <w:i/>
          <w:color w:val="000000"/>
          <w:u w:val="single"/>
        </w:rPr>
        <w:t xml:space="preserve"> 0</w:t>
      </w:r>
      <w:r w:rsidR="00B858B8" w:rsidRPr="00DF6844">
        <w:rPr>
          <w:rFonts w:ascii="Arial" w:hAnsi="Arial" w:cs="Arial"/>
          <w:i/>
          <w:color w:val="000000"/>
          <w:u w:val="single"/>
        </w:rPr>
        <w:t>2</w:t>
      </w:r>
      <w:r w:rsidRPr="00DF6844">
        <w:rPr>
          <w:rFonts w:ascii="Arial" w:hAnsi="Arial" w:cs="Arial"/>
          <w:i/>
          <w:color w:val="000000"/>
          <w:u w:val="single"/>
        </w:rPr>
        <w:t>.2019</w:t>
      </w:r>
    </w:p>
    <w:p w:rsidR="00B858B8" w:rsidRDefault="00F90F82" w:rsidP="00B858B8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>
        <w:rPr>
          <w:rFonts w:ascii="Arial" w:hAnsi="Arial"/>
          <w:i/>
          <w:color w:val="000000"/>
        </w:rPr>
        <w:t>Alocação das receitas, custos,</w:t>
      </w:r>
      <w:r w:rsidR="00B858B8" w:rsidRPr="00B858B8">
        <w:rPr>
          <w:rFonts w:ascii="Arial" w:hAnsi="Arial"/>
          <w:i/>
          <w:color w:val="000000"/>
        </w:rPr>
        <w:t xml:space="preserve"> </w:t>
      </w:r>
      <w:r>
        <w:rPr>
          <w:rFonts w:ascii="Arial" w:hAnsi="Arial"/>
          <w:i/>
          <w:color w:val="000000"/>
        </w:rPr>
        <w:t>despesas das unidades de negócio para que</w:t>
      </w:r>
      <w:r w:rsidR="00B858B8" w:rsidRPr="00B858B8">
        <w:rPr>
          <w:rFonts w:ascii="Arial" w:hAnsi="Arial"/>
          <w:i/>
          <w:color w:val="000000"/>
        </w:rPr>
        <w:t xml:space="preserve"> </w:t>
      </w:r>
      <w:r>
        <w:rPr>
          <w:rFonts w:ascii="Arial" w:hAnsi="Arial"/>
          <w:i/>
          <w:color w:val="000000"/>
        </w:rPr>
        <w:t xml:space="preserve">constem </w:t>
      </w:r>
      <w:r w:rsidR="00B858B8" w:rsidRPr="00B858B8">
        <w:rPr>
          <w:rFonts w:ascii="Arial" w:hAnsi="Arial"/>
          <w:i/>
          <w:color w:val="000000"/>
        </w:rPr>
        <w:t>nos fechamentos gerenciais e reportar o resultado para a gerência e diretoria, explicando variações entre previsto x realizado</w:t>
      </w:r>
    </w:p>
    <w:p w:rsidR="00EE7700" w:rsidRPr="00EE7700" w:rsidRDefault="003F71B8" w:rsidP="00DF6844">
      <w:pPr>
        <w:numPr>
          <w:ilvl w:val="0"/>
          <w:numId w:val="2"/>
        </w:numPr>
        <w:jc w:val="both"/>
        <w:rPr>
          <w:rFonts w:ascii="Arial" w:hAnsi="Arial"/>
          <w:b/>
          <w:i/>
          <w:color w:val="000000"/>
        </w:rPr>
      </w:pPr>
      <w:r w:rsidRPr="00EE7700">
        <w:rPr>
          <w:rFonts w:ascii="Arial" w:hAnsi="Arial"/>
          <w:i/>
          <w:color w:val="000000"/>
        </w:rPr>
        <w:t xml:space="preserve">Atuar nos recálculos de valores </w:t>
      </w:r>
      <w:r w:rsidR="00EE7700">
        <w:rPr>
          <w:rFonts w:ascii="Arial" w:hAnsi="Arial"/>
          <w:i/>
          <w:color w:val="000000"/>
        </w:rPr>
        <w:t>visando uma aproximação mais realista do resultado no período (forecast)</w:t>
      </w:r>
      <w:bookmarkStart w:id="0" w:name="_GoBack"/>
      <w:bookmarkEnd w:id="0"/>
    </w:p>
    <w:p w:rsidR="00DF6844" w:rsidRPr="00EE7700" w:rsidRDefault="00DF6844" w:rsidP="00DF6844">
      <w:pPr>
        <w:numPr>
          <w:ilvl w:val="0"/>
          <w:numId w:val="2"/>
        </w:numPr>
        <w:jc w:val="both"/>
        <w:rPr>
          <w:rFonts w:ascii="Arial" w:hAnsi="Arial"/>
          <w:b/>
          <w:i/>
          <w:color w:val="000000"/>
        </w:rPr>
      </w:pPr>
      <w:r w:rsidRPr="00EE7700">
        <w:rPr>
          <w:rFonts w:ascii="Arial" w:hAnsi="Arial" w:cs="Arial"/>
          <w:i/>
          <w:color w:val="000000"/>
        </w:rPr>
        <w:t>Ratear despesas por centro de custo e por unidades de negócio</w:t>
      </w:r>
    </w:p>
    <w:p w:rsidR="00DF6844" w:rsidRPr="00B858B8" w:rsidRDefault="00DF6844" w:rsidP="00B858B8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>
        <w:rPr>
          <w:rFonts w:ascii="Arial" w:hAnsi="Arial"/>
          <w:i/>
          <w:color w:val="000000"/>
        </w:rPr>
        <w:t>Assistência a contabilidade com planilhas de impostos e provisões</w:t>
      </w:r>
    </w:p>
    <w:p w:rsidR="0092293B" w:rsidRPr="004B1BD1" w:rsidRDefault="00F0505D" w:rsidP="0092293B">
      <w:pPr>
        <w:numPr>
          <w:ilvl w:val="0"/>
          <w:numId w:val="2"/>
        </w:numPr>
        <w:jc w:val="both"/>
        <w:rPr>
          <w:rFonts w:ascii="Arial" w:hAnsi="Arial"/>
          <w:b/>
          <w:i/>
          <w:color w:val="000000"/>
        </w:rPr>
      </w:pPr>
      <w:r>
        <w:rPr>
          <w:rFonts w:ascii="Arial" w:hAnsi="Arial" w:cs="Arial"/>
          <w:i/>
          <w:color w:val="000000"/>
        </w:rPr>
        <w:t>Cálcul</w:t>
      </w:r>
      <w:r w:rsidR="0092293B">
        <w:rPr>
          <w:rFonts w:ascii="Arial" w:hAnsi="Arial" w:cs="Arial"/>
          <w:i/>
          <w:color w:val="000000"/>
        </w:rPr>
        <w:t>o de comissões</w:t>
      </w:r>
      <w:r>
        <w:rPr>
          <w:rFonts w:ascii="Arial" w:hAnsi="Arial" w:cs="Arial"/>
          <w:i/>
          <w:color w:val="000000"/>
        </w:rPr>
        <w:t>, bonificações e descontos</w:t>
      </w:r>
      <w:r w:rsidR="0062295F">
        <w:rPr>
          <w:rFonts w:ascii="Arial" w:hAnsi="Arial" w:cs="Arial"/>
          <w:i/>
          <w:color w:val="000000"/>
        </w:rPr>
        <w:t xml:space="preserve"> da área comercial</w:t>
      </w:r>
    </w:p>
    <w:p w:rsidR="004B1BD1" w:rsidRPr="0092293B" w:rsidRDefault="004B1BD1" w:rsidP="0092293B">
      <w:pPr>
        <w:numPr>
          <w:ilvl w:val="0"/>
          <w:numId w:val="2"/>
        </w:numPr>
        <w:jc w:val="both"/>
        <w:rPr>
          <w:rFonts w:ascii="Arial" w:hAnsi="Arial"/>
          <w:b/>
          <w:i/>
          <w:color w:val="000000"/>
        </w:rPr>
      </w:pPr>
      <w:r>
        <w:rPr>
          <w:rFonts w:ascii="Arial" w:hAnsi="Arial" w:cs="Arial"/>
          <w:i/>
          <w:color w:val="000000"/>
        </w:rPr>
        <w:t>Integração com contabilidade</w:t>
      </w:r>
      <w:r w:rsidR="00B858B8">
        <w:rPr>
          <w:rFonts w:ascii="Arial" w:hAnsi="Arial" w:cs="Arial"/>
          <w:i/>
          <w:color w:val="000000"/>
        </w:rPr>
        <w:t>, Rh, comercial</w:t>
      </w:r>
    </w:p>
    <w:p w:rsidR="00470AB6" w:rsidRPr="009E2905" w:rsidRDefault="00DD3FAB" w:rsidP="002C11CF">
      <w:pPr>
        <w:numPr>
          <w:ilvl w:val="0"/>
          <w:numId w:val="2"/>
        </w:numPr>
        <w:jc w:val="both"/>
        <w:rPr>
          <w:rFonts w:ascii="Arial" w:hAnsi="Arial"/>
          <w:b/>
          <w:i/>
          <w:color w:val="000000"/>
        </w:rPr>
      </w:pPr>
      <w:r>
        <w:rPr>
          <w:rFonts w:ascii="Arial" w:hAnsi="Arial" w:cs="Arial"/>
          <w:i/>
          <w:color w:val="000000"/>
        </w:rPr>
        <w:t>Levantamento</w:t>
      </w:r>
      <w:r w:rsidR="0092293B" w:rsidRPr="0092293B">
        <w:rPr>
          <w:rFonts w:ascii="Arial" w:hAnsi="Arial" w:cs="Arial"/>
          <w:i/>
          <w:color w:val="000000"/>
        </w:rPr>
        <w:t xml:space="preserve"> de custos de funcionários</w:t>
      </w:r>
      <w:r w:rsidR="002C53CE">
        <w:rPr>
          <w:rFonts w:ascii="Arial" w:hAnsi="Arial" w:cs="Arial"/>
          <w:i/>
          <w:color w:val="000000"/>
        </w:rPr>
        <w:t xml:space="preserve"> (tais como hora extra, impostos, benefícios, dias trabalhados)</w:t>
      </w:r>
    </w:p>
    <w:p w:rsidR="009E2905" w:rsidRDefault="009E2905" w:rsidP="009E2905">
      <w:pPr>
        <w:ind w:left="360"/>
        <w:jc w:val="both"/>
        <w:rPr>
          <w:rFonts w:ascii="Arial" w:hAnsi="Arial" w:cs="Arial"/>
          <w:i/>
          <w:color w:val="000000"/>
        </w:rPr>
      </w:pPr>
    </w:p>
    <w:p w:rsidR="002C11CF" w:rsidRPr="00DF6844" w:rsidRDefault="002C11CF" w:rsidP="002C11CF">
      <w:pPr>
        <w:jc w:val="both"/>
        <w:rPr>
          <w:rFonts w:ascii="Arial" w:hAnsi="Arial" w:cs="Arial"/>
          <w:i/>
          <w:color w:val="000000"/>
          <w:u w:val="single"/>
        </w:rPr>
      </w:pPr>
      <w:r w:rsidRPr="002C11CF">
        <w:rPr>
          <w:rFonts w:ascii="Arial" w:hAnsi="Arial"/>
          <w:b/>
          <w:i/>
          <w:color w:val="000000"/>
        </w:rPr>
        <w:t xml:space="preserve">GRUPO ALIVE ELETRONICS </w:t>
      </w:r>
      <w:r>
        <w:rPr>
          <w:rFonts w:ascii="Arial" w:hAnsi="Arial"/>
          <w:b/>
          <w:i/>
          <w:color w:val="000000"/>
        </w:rPr>
        <w:t xml:space="preserve">                                       </w:t>
      </w:r>
      <w:r w:rsidRPr="00DF6844">
        <w:rPr>
          <w:rFonts w:ascii="Arial" w:hAnsi="Arial" w:cs="Arial"/>
          <w:i/>
          <w:color w:val="000000"/>
          <w:u w:val="single"/>
        </w:rPr>
        <w:t xml:space="preserve">Cargo: Analista financeiro – de 03.2015 </w:t>
      </w:r>
      <w:proofErr w:type="gramStart"/>
      <w:r w:rsidRPr="00DF6844">
        <w:rPr>
          <w:rFonts w:ascii="Arial" w:hAnsi="Arial" w:cs="Arial"/>
          <w:i/>
          <w:color w:val="000000"/>
          <w:u w:val="single"/>
        </w:rPr>
        <w:t>à</w:t>
      </w:r>
      <w:proofErr w:type="gramEnd"/>
      <w:r w:rsidRPr="00DF6844">
        <w:rPr>
          <w:rFonts w:ascii="Arial" w:hAnsi="Arial" w:cs="Arial"/>
          <w:i/>
          <w:color w:val="000000"/>
          <w:u w:val="single"/>
        </w:rPr>
        <w:t xml:space="preserve"> 1</w:t>
      </w:r>
      <w:r w:rsidR="0001732A" w:rsidRPr="00DF6844">
        <w:rPr>
          <w:rFonts w:ascii="Arial" w:hAnsi="Arial" w:cs="Arial"/>
          <w:i/>
          <w:color w:val="000000"/>
          <w:u w:val="single"/>
        </w:rPr>
        <w:t>2</w:t>
      </w:r>
      <w:r w:rsidRPr="00DF6844">
        <w:rPr>
          <w:rFonts w:ascii="Arial" w:hAnsi="Arial" w:cs="Arial"/>
          <w:i/>
          <w:color w:val="000000"/>
          <w:u w:val="single"/>
        </w:rPr>
        <w:t>.2017</w:t>
      </w:r>
    </w:p>
    <w:p w:rsidR="002C11CF" w:rsidRPr="009E0155" w:rsidRDefault="009D75AD" w:rsidP="002C11CF">
      <w:pPr>
        <w:numPr>
          <w:ilvl w:val="0"/>
          <w:numId w:val="2"/>
        </w:numPr>
        <w:jc w:val="both"/>
        <w:rPr>
          <w:rFonts w:ascii="Arial" w:hAnsi="Arial" w:cs="Arial"/>
          <w:i/>
          <w:color w:val="000000"/>
        </w:rPr>
      </w:pPr>
      <w:r>
        <w:rPr>
          <w:rFonts w:ascii="Arial" w:hAnsi="Arial"/>
          <w:i/>
          <w:color w:val="000000"/>
        </w:rPr>
        <w:t xml:space="preserve">Fechamentos gerenciais (DRE Gerencial, Mapa de clientes, pacote de despesas, </w:t>
      </w:r>
      <w:proofErr w:type="spellStart"/>
      <w:proofErr w:type="gramStart"/>
      <w:r>
        <w:rPr>
          <w:rFonts w:ascii="Arial" w:hAnsi="Arial"/>
          <w:i/>
          <w:color w:val="000000"/>
        </w:rPr>
        <w:t>etc</w:t>
      </w:r>
      <w:proofErr w:type="spellEnd"/>
      <w:r>
        <w:rPr>
          <w:rFonts w:ascii="Arial" w:hAnsi="Arial"/>
          <w:i/>
          <w:color w:val="000000"/>
        </w:rPr>
        <w:t xml:space="preserve"> )</w:t>
      </w:r>
      <w:proofErr w:type="gramEnd"/>
    </w:p>
    <w:p w:rsidR="002C11CF" w:rsidRPr="008E43EA" w:rsidRDefault="002C11CF" w:rsidP="002C11CF">
      <w:pPr>
        <w:numPr>
          <w:ilvl w:val="0"/>
          <w:numId w:val="2"/>
        </w:numPr>
        <w:jc w:val="both"/>
        <w:rPr>
          <w:rFonts w:ascii="Arial" w:hAnsi="Arial"/>
          <w:b/>
          <w:i/>
          <w:color w:val="000000"/>
        </w:rPr>
      </w:pPr>
      <w:r w:rsidRPr="00737969">
        <w:rPr>
          <w:rFonts w:ascii="Arial" w:hAnsi="Arial" w:cs="Arial"/>
          <w:i/>
          <w:color w:val="000000"/>
        </w:rPr>
        <w:t>Acompanhamento de processos de importações (China)</w:t>
      </w:r>
    </w:p>
    <w:p w:rsidR="002C11CF" w:rsidRPr="00737969" w:rsidRDefault="00DF6844" w:rsidP="002C11CF">
      <w:pPr>
        <w:numPr>
          <w:ilvl w:val="0"/>
          <w:numId w:val="2"/>
        </w:numPr>
        <w:jc w:val="both"/>
        <w:rPr>
          <w:rFonts w:ascii="Arial" w:hAnsi="Arial"/>
          <w:b/>
          <w:i/>
          <w:color w:val="000000"/>
        </w:rPr>
      </w:pPr>
      <w:r>
        <w:rPr>
          <w:rFonts w:ascii="Arial" w:hAnsi="Arial" w:cs="Arial"/>
          <w:i/>
          <w:color w:val="000000"/>
        </w:rPr>
        <w:t>F</w:t>
      </w:r>
      <w:r w:rsidR="002C11CF">
        <w:rPr>
          <w:rFonts w:ascii="Arial" w:hAnsi="Arial" w:cs="Arial"/>
          <w:i/>
          <w:color w:val="000000"/>
        </w:rPr>
        <w:t xml:space="preserve">echamentos de custos </w:t>
      </w:r>
      <w:r w:rsidR="00B858B8">
        <w:rPr>
          <w:rFonts w:ascii="Arial" w:hAnsi="Arial" w:cs="Arial"/>
          <w:i/>
          <w:color w:val="000000"/>
        </w:rPr>
        <w:t>de produtos</w:t>
      </w:r>
    </w:p>
    <w:p w:rsidR="002C11CF" w:rsidRPr="00737969" w:rsidRDefault="002C11CF" w:rsidP="002C11CF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 w:rsidRPr="00737969">
        <w:rPr>
          <w:rFonts w:ascii="Arial" w:hAnsi="Arial"/>
          <w:i/>
          <w:color w:val="000000"/>
        </w:rPr>
        <w:t>Suporte a equipe de contabilidade terceirizada</w:t>
      </w:r>
    </w:p>
    <w:p w:rsidR="002C11CF" w:rsidRPr="00737969" w:rsidRDefault="002C11CF" w:rsidP="002C11CF">
      <w:pPr>
        <w:numPr>
          <w:ilvl w:val="0"/>
          <w:numId w:val="2"/>
        </w:numPr>
        <w:jc w:val="both"/>
        <w:rPr>
          <w:rFonts w:ascii="Arial" w:hAnsi="Arial" w:cs="Arial"/>
          <w:i/>
          <w:color w:val="000000"/>
        </w:rPr>
      </w:pPr>
      <w:r w:rsidRPr="00737969">
        <w:rPr>
          <w:rFonts w:ascii="Arial" w:hAnsi="Arial" w:cs="Arial"/>
          <w:i/>
          <w:color w:val="000000"/>
        </w:rPr>
        <w:t>Contas a pagar, Contas a receber, conciliações bancárias, contato com bancos</w:t>
      </w:r>
    </w:p>
    <w:p w:rsidR="002C11CF" w:rsidRPr="00737969" w:rsidRDefault="002C11CF" w:rsidP="002C11CF">
      <w:pPr>
        <w:numPr>
          <w:ilvl w:val="0"/>
          <w:numId w:val="2"/>
        </w:numPr>
        <w:jc w:val="both"/>
        <w:rPr>
          <w:rFonts w:ascii="Arial" w:hAnsi="Arial" w:cs="Arial"/>
          <w:i/>
          <w:color w:val="000000"/>
        </w:rPr>
      </w:pPr>
      <w:r w:rsidRPr="00737969">
        <w:rPr>
          <w:rFonts w:ascii="Arial" w:hAnsi="Arial" w:cs="Arial"/>
          <w:i/>
          <w:color w:val="000000"/>
        </w:rPr>
        <w:t xml:space="preserve">Montagem e análise de relatórios gerenciais extraídos do sistema </w:t>
      </w:r>
      <w:r>
        <w:t>SAP</w:t>
      </w:r>
      <w:r w:rsidRPr="0002393F">
        <w:t xml:space="preserve"> BASIC 1</w:t>
      </w:r>
    </w:p>
    <w:p w:rsidR="002C11CF" w:rsidRPr="00015386" w:rsidRDefault="00015386" w:rsidP="002C11CF">
      <w:pPr>
        <w:numPr>
          <w:ilvl w:val="0"/>
          <w:numId w:val="2"/>
        </w:numPr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F</w:t>
      </w:r>
      <w:r w:rsidR="002C11CF" w:rsidRPr="00737969">
        <w:rPr>
          <w:rFonts w:ascii="Arial" w:hAnsi="Arial" w:cs="Arial"/>
          <w:i/>
          <w:color w:val="000000"/>
        </w:rPr>
        <w:t>olha de pagamento e controle de benefícios</w:t>
      </w:r>
      <w:r>
        <w:rPr>
          <w:rFonts w:ascii="Arial" w:hAnsi="Arial" w:cs="Arial"/>
          <w:i/>
          <w:color w:val="000000"/>
        </w:rPr>
        <w:t xml:space="preserve">, </w:t>
      </w:r>
      <w:r w:rsidRPr="00015386">
        <w:rPr>
          <w:rFonts w:ascii="Arial" w:hAnsi="Arial" w:cs="Arial"/>
          <w:color w:val="201F1E"/>
          <w:shd w:val="clear" w:color="auto" w:fill="FFFFFF"/>
        </w:rPr>
        <w:t xml:space="preserve">Atendimento aos colaboradores com relação </w:t>
      </w:r>
      <w:r>
        <w:rPr>
          <w:rFonts w:ascii="Arial" w:hAnsi="Arial" w:cs="Arial"/>
          <w:color w:val="201F1E"/>
          <w:shd w:val="clear" w:color="auto" w:fill="FFFFFF"/>
        </w:rPr>
        <w:t>a dúvidas</w:t>
      </w:r>
    </w:p>
    <w:p w:rsidR="002C11CF" w:rsidRPr="00737969" w:rsidRDefault="002C11CF" w:rsidP="002C11CF">
      <w:pPr>
        <w:numPr>
          <w:ilvl w:val="0"/>
          <w:numId w:val="2"/>
        </w:numPr>
        <w:jc w:val="both"/>
        <w:rPr>
          <w:rFonts w:ascii="Arial" w:hAnsi="Arial" w:cs="Arial"/>
          <w:i/>
          <w:color w:val="000000"/>
        </w:rPr>
      </w:pPr>
      <w:r w:rsidRPr="00737969">
        <w:rPr>
          <w:rFonts w:ascii="Arial" w:hAnsi="Arial" w:cs="Arial"/>
          <w:i/>
          <w:color w:val="000000"/>
        </w:rPr>
        <w:t>Conhecimento tributário e fiscal</w:t>
      </w:r>
    </w:p>
    <w:p w:rsidR="002C11CF" w:rsidRPr="00737969" w:rsidRDefault="002C11CF" w:rsidP="002C11CF">
      <w:pPr>
        <w:numPr>
          <w:ilvl w:val="0"/>
          <w:numId w:val="2"/>
        </w:numPr>
        <w:jc w:val="both"/>
        <w:rPr>
          <w:rFonts w:ascii="Arial" w:hAnsi="Arial"/>
          <w:b/>
          <w:i/>
          <w:color w:val="000000"/>
        </w:rPr>
      </w:pPr>
      <w:r>
        <w:rPr>
          <w:rFonts w:ascii="Arial" w:hAnsi="Arial" w:cs="Arial"/>
          <w:i/>
          <w:color w:val="000000"/>
        </w:rPr>
        <w:t>Participação na i</w:t>
      </w:r>
      <w:r w:rsidRPr="00737969">
        <w:rPr>
          <w:rFonts w:ascii="Arial" w:hAnsi="Arial" w:cs="Arial"/>
          <w:i/>
          <w:color w:val="000000"/>
        </w:rPr>
        <w:t xml:space="preserve">mplantação do </w:t>
      </w:r>
      <w:r>
        <w:t>SAP</w:t>
      </w:r>
      <w:r w:rsidRPr="00737969">
        <w:rPr>
          <w:rFonts w:ascii="Arial" w:hAnsi="Arial" w:cs="Arial"/>
          <w:i/>
          <w:color w:val="000000"/>
        </w:rPr>
        <w:t xml:space="preserve"> </w:t>
      </w:r>
      <w:r>
        <w:t>BASIC 1</w:t>
      </w:r>
    </w:p>
    <w:p w:rsidR="002C11CF" w:rsidRPr="00F90F82" w:rsidRDefault="002C11CF" w:rsidP="002C11CF">
      <w:pPr>
        <w:numPr>
          <w:ilvl w:val="0"/>
          <w:numId w:val="2"/>
        </w:numPr>
        <w:jc w:val="both"/>
        <w:rPr>
          <w:rFonts w:ascii="Arial" w:hAnsi="Arial"/>
          <w:b/>
          <w:i/>
          <w:color w:val="000000"/>
        </w:rPr>
      </w:pPr>
      <w:r w:rsidRPr="00737969">
        <w:rPr>
          <w:rFonts w:ascii="Arial" w:hAnsi="Arial" w:cs="Arial"/>
          <w:i/>
          <w:color w:val="000000"/>
        </w:rPr>
        <w:t xml:space="preserve">Emissão </w:t>
      </w:r>
      <w:r w:rsidR="00F90F82">
        <w:rPr>
          <w:rFonts w:ascii="Arial" w:hAnsi="Arial" w:cs="Arial"/>
          <w:i/>
          <w:color w:val="000000"/>
        </w:rPr>
        <w:t xml:space="preserve">e entrada </w:t>
      </w:r>
      <w:r w:rsidRPr="00737969">
        <w:rPr>
          <w:rFonts w:ascii="Arial" w:hAnsi="Arial" w:cs="Arial"/>
          <w:i/>
          <w:color w:val="000000"/>
        </w:rPr>
        <w:t>de notas fiscais de produtos e serviços</w:t>
      </w:r>
    </w:p>
    <w:p w:rsidR="00F90F82" w:rsidRPr="008E43EA" w:rsidRDefault="00F90F82" w:rsidP="002C11CF">
      <w:pPr>
        <w:numPr>
          <w:ilvl w:val="0"/>
          <w:numId w:val="2"/>
        </w:numPr>
        <w:jc w:val="both"/>
        <w:rPr>
          <w:rFonts w:ascii="Arial" w:hAnsi="Arial"/>
          <w:b/>
          <w:i/>
          <w:color w:val="000000"/>
        </w:rPr>
      </w:pPr>
      <w:r>
        <w:rPr>
          <w:rFonts w:ascii="Arial" w:hAnsi="Arial" w:cs="Arial"/>
          <w:i/>
          <w:color w:val="000000"/>
        </w:rPr>
        <w:t>Indicadores departamentais tais como: inadimplência</w:t>
      </w:r>
    </w:p>
    <w:p w:rsidR="002C11CF" w:rsidRPr="00D92B3C" w:rsidRDefault="002C11CF" w:rsidP="002C11CF">
      <w:pPr>
        <w:ind w:left="540"/>
        <w:jc w:val="both"/>
        <w:rPr>
          <w:rFonts w:ascii="Arial" w:hAnsi="Arial"/>
          <w:b/>
          <w:i/>
          <w:color w:val="000000"/>
          <w:sz w:val="22"/>
        </w:rPr>
      </w:pPr>
    </w:p>
    <w:p w:rsidR="002C11CF" w:rsidRPr="00EC5941" w:rsidRDefault="002C11CF" w:rsidP="002C11CF">
      <w:pPr>
        <w:jc w:val="both"/>
        <w:rPr>
          <w:rFonts w:ascii="Arial" w:hAnsi="Arial" w:cs="Arial"/>
          <w:i/>
          <w:color w:val="000000"/>
          <w:u w:val="single"/>
        </w:rPr>
      </w:pPr>
      <w:r w:rsidRPr="002C11CF">
        <w:rPr>
          <w:rFonts w:ascii="Arial" w:hAnsi="Arial"/>
          <w:b/>
          <w:i/>
          <w:color w:val="000000"/>
        </w:rPr>
        <w:t xml:space="preserve">POSITIVO INFORMÁTICA S.A                            </w:t>
      </w:r>
      <w:r w:rsidRPr="00EC5941">
        <w:rPr>
          <w:rFonts w:ascii="Arial" w:hAnsi="Arial" w:cs="Arial"/>
          <w:i/>
          <w:color w:val="000000"/>
          <w:u w:val="single"/>
        </w:rPr>
        <w:t xml:space="preserve">Cargo: Analista de controladoria – de 03.2014 </w:t>
      </w:r>
      <w:proofErr w:type="gramStart"/>
      <w:r w:rsidRPr="00EC5941">
        <w:rPr>
          <w:rFonts w:ascii="Arial" w:hAnsi="Arial" w:cs="Arial"/>
          <w:i/>
          <w:color w:val="000000"/>
          <w:u w:val="single"/>
        </w:rPr>
        <w:t>à</w:t>
      </w:r>
      <w:proofErr w:type="gramEnd"/>
      <w:r w:rsidRPr="00EC5941">
        <w:rPr>
          <w:rFonts w:ascii="Arial" w:hAnsi="Arial" w:cs="Arial"/>
          <w:i/>
          <w:color w:val="000000"/>
          <w:u w:val="single"/>
        </w:rPr>
        <w:t xml:space="preserve"> 03.2015</w:t>
      </w:r>
    </w:p>
    <w:p w:rsidR="002C11CF" w:rsidRDefault="002C11CF" w:rsidP="002C11CF">
      <w:pPr>
        <w:numPr>
          <w:ilvl w:val="0"/>
          <w:numId w:val="2"/>
        </w:numPr>
        <w:jc w:val="both"/>
        <w:rPr>
          <w:rFonts w:ascii="Arial" w:hAnsi="Arial" w:cs="Arial"/>
          <w:i/>
          <w:color w:val="000000"/>
          <w:sz w:val="22"/>
        </w:rPr>
      </w:pPr>
      <w:r w:rsidRPr="00737969">
        <w:rPr>
          <w:rFonts w:ascii="Arial" w:hAnsi="Arial" w:cs="Arial"/>
          <w:i/>
          <w:shd w:val="clear" w:color="auto" w:fill="FFFFFF"/>
        </w:rPr>
        <w:t>Garantir que todas as receitas, custos e provisões estejam devidamente registrados nos fechamentos e reportar o resultado para a gerência e diretoria</w:t>
      </w:r>
      <w:r w:rsidRPr="00737969">
        <w:rPr>
          <w:rFonts w:ascii="Arial" w:hAnsi="Arial" w:cs="Arial"/>
          <w:i/>
          <w:color w:val="000000"/>
          <w:sz w:val="22"/>
        </w:rPr>
        <w:t xml:space="preserve"> </w:t>
      </w:r>
    </w:p>
    <w:p w:rsidR="002C11CF" w:rsidRPr="00737969" w:rsidRDefault="002C11CF" w:rsidP="002C11CF">
      <w:pPr>
        <w:numPr>
          <w:ilvl w:val="0"/>
          <w:numId w:val="2"/>
        </w:numPr>
        <w:jc w:val="both"/>
        <w:rPr>
          <w:rFonts w:ascii="Arial" w:hAnsi="Arial" w:cs="Arial"/>
          <w:i/>
          <w:color w:val="000000"/>
          <w:sz w:val="22"/>
        </w:rPr>
      </w:pPr>
      <w:r>
        <w:rPr>
          <w:rFonts w:ascii="Arial" w:hAnsi="Arial" w:cs="Arial"/>
          <w:i/>
          <w:shd w:val="clear" w:color="auto" w:fill="FFFFFF"/>
        </w:rPr>
        <w:t>A</w:t>
      </w:r>
      <w:r w:rsidRPr="0014243A">
        <w:rPr>
          <w:rFonts w:ascii="Arial" w:hAnsi="Arial" w:cs="Arial"/>
          <w:i/>
          <w:shd w:val="clear" w:color="auto" w:fill="FFFFFF"/>
        </w:rPr>
        <w:t xml:space="preserve">nalisar atual x planejamento e explicar </w:t>
      </w:r>
      <w:r w:rsidR="00FB0001">
        <w:rPr>
          <w:rFonts w:ascii="Arial" w:hAnsi="Arial" w:cs="Arial"/>
          <w:i/>
          <w:shd w:val="clear" w:color="auto" w:fill="FFFFFF"/>
        </w:rPr>
        <w:t>variáveis;</w:t>
      </w:r>
      <w:r w:rsidRPr="0014243A">
        <w:rPr>
          <w:rFonts w:ascii="Arial" w:hAnsi="Arial" w:cs="Arial"/>
          <w:i/>
          <w:shd w:val="clear" w:color="auto" w:fill="FFFFFF"/>
        </w:rPr>
        <w:t xml:space="preserve"> preparar relatórios internos de resultado</w:t>
      </w:r>
    </w:p>
    <w:p w:rsidR="002C11CF" w:rsidRPr="00737969" w:rsidRDefault="002C11CF" w:rsidP="002C11CF">
      <w:pPr>
        <w:numPr>
          <w:ilvl w:val="0"/>
          <w:numId w:val="2"/>
        </w:numPr>
        <w:jc w:val="both"/>
        <w:rPr>
          <w:rFonts w:ascii="Arial" w:hAnsi="Arial" w:cs="Arial"/>
          <w:i/>
          <w:color w:val="000000"/>
          <w:sz w:val="22"/>
        </w:rPr>
      </w:pPr>
      <w:r>
        <w:rPr>
          <w:rFonts w:ascii="Arial" w:hAnsi="Arial" w:cs="Arial"/>
          <w:i/>
          <w:shd w:val="clear" w:color="auto" w:fill="FFFFFF"/>
        </w:rPr>
        <w:t>I</w:t>
      </w:r>
      <w:r w:rsidRPr="0014243A">
        <w:rPr>
          <w:rFonts w:ascii="Arial" w:hAnsi="Arial" w:cs="Arial"/>
          <w:i/>
          <w:shd w:val="clear" w:color="auto" w:fill="FFFFFF"/>
        </w:rPr>
        <w:t>nteragir</w:t>
      </w:r>
      <w:r>
        <w:rPr>
          <w:rFonts w:ascii="Arial" w:hAnsi="Arial" w:cs="Arial"/>
          <w:i/>
          <w:shd w:val="clear" w:color="auto" w:fill="FFFFFF"/>
        </w:rPr>
        <w:t>, acompanhar processos</w:t>
      </w:r>
      <w:r w:rsidRPr="0014243A">
        <w:rPr>
          <w:rFonts w:ascii="Arial" w:hAnsi="Arial" w:cs="Arial"/>
          <w:i/>
          <w:shd w:val="clear" w:color="auto" w:fill="FFFFFF"/>
        </w:rPr>
        <w:t xml:space="preserve"> com </w:t>
      </w:r>
      <w:r>
        <w:rPr>
          <w:rFonts w:ascii="Arial" w:hAnsi="Arial" w:cs="Arial"/>
          <w:i/>
          <w:shd w:val="clear" w:color="auto" w:fill="FFFFFF"/>
        </w:rPr>
        <w:t>demais setores.</w:t>
      </w:r>
    </w:p>
    <w:p w:rsidR="002C11CF" w:rsidRPr="0014243A" w:rsidRDefault="002C11CF" w:rsidP="002C11CF">
      <w:pPr>
        <w:numPr>
          <w:ilvl w:val="0"/>
          <w:numId w:val="2"/>
        </w:numPr>
        <w:jc w:val="both"/>
        <w:rPr>
          <w:rFonts w:ascii="Arial" w:hAnsi="Arial" w:cs="Arial"/>
          <w:i/>
          <w:shd w:val="clear" w:color="auto" w:fill="FFFFFF"/>
        </w:rPr>
      </w:pPr>
      <w:r>
        <w:rPr>
          <w:rFonts w:ascii="Arial" w:hAnsi="Arial" w:cs="Arial"/>
          <w:i/>
          <w:shd w:val="clear" w:color="auto" w:fill="FFFFFF"/>
        </w:rPr>
        <w:t>G</w:t>
      </w:r>
      <w:r w:rsidRPr="0014243A">
        <w:rPr>
          <w:rFonts w:ascii="Arial" w:hAnsi="Arial" w:cs="Arial"/>
          <w:i/>
          <w:shd w:val="clear" w:color="auto" w:fill="FFFFFF"/>
        </w:rPr>
        <w:t>arantir c</w:t>
      </w:r>
      <w:r w:rsidR="005E05B4">
        <w:rPr>
          <w:rFonts w:ascii="Arial" w:hAnsi="Arial" w:cs="Arial"/>
          <w:i/>
          <w:shd w:val="clear" w:color="auto" w:fill="FFFFFF"/>
        </w:rPr>
        <w:t>umprimento dos prazos de report</w:t>
      </w:r>
      <w:r w:rsidRPr="0014243A">
        <w:rPr>
          <w:rFonts w:ascii="Arial" w:hAnsi="Arial" w:cs="Arial"/>
          <w:i/>
          <w:shd w:val="clear" w:color="auto" w:fill="FFFFFF"/>
        </w:rPr>
        <w:t xml:space="preserve"> e controles internos.</w:t>
      </w:r>
    </w:p>
    <w:p w:rsidR="002C11CF" w:rsidRPr="00737969" w:rsidRDefault="002C11CF" w:rsidP="002C11CF">
      <w:pPr>
        <w:numPr>
          <w:ilvl w:val="0"/>
          <w:numId w:val="2"/>
        </w:numPr>
        <w:jc w:val="both"/>
        <w:rPr>
          <w:rFonts w:ascii="Arial" w:hAnsi="Arial" w:cs="Arial"/>
          <w:i/>
          <w:color w:val="000000"/>
        </w:rPr>
      </w:pPr>
      <w:r w:rsidRPr="00737969">
        <w:rPr>
          <w:rFonts w:ascii="Arial" w:hAnsi="Arial" w:cs="Arial"/>
          <w:i/>
          <w:color w:val="000000"/>
        </w:rPr>
        <w:t xml:space="preserve">Conhecimento em SAP </w:t>
      </w:r>
    </w:p>
    <w:p w:rsidR="005E05B4" w:rsidRDefault="005E05B4" w:rsidP="002C11CF">
      <w:pPr>
        <w:jc w:val="both"/>
        <w:rPr>
          <w:rFonts w:ascii="Arial" w:hAnsi="Arial" w:cs="Arial"/>
          <w:i/>
          <w:color w:val="000000"/>
          <w:sz w:val="22"/>
        </w:rPr>
      </w:pPr>
    </w:p>
    <w:p w:rsidR="002C11CF" w:rsidRPr="00D92B3C" w:rsidRDefault="002C11CF" w:rsidP="002C11CF">
      <w:pPr>
        <w:jc w:val="both"/>
        <w:rPr>
          <w:rFonts w:ascii="Arial" w:hAnsi="Arial"/>
          <w:b/>
          <w:i/>
          <w:color w:val="000000"/>
        </w:rPr>
      </w:pPr>
      <w:r w:rsidRPr="002C11CF">
        <w:rPr>
          <w:rFonts w:ascii="Arial" w:hAnsi="Arial"/>
          <w:b/>
          <w:i/>
          <w:color w:val="000000"/>
        </w:rPr>
        <w:t xml:space="preserve">MUNTERS BRASIL INDÚSTRIA E COM.LTDA </w:t>
      </w:r>
      <w:r>
        <w:rPr>
          <w:rFonts w:ascii="Arial" w:hAnsi="Arial"/>
          <w:b/>
          <w:i/>
          <w:color w:val="000000"/>
        </w:rPr>
        <w:t xml:space="preserve">        </w:t>
      </w:r>
      <w:r w:rsidRPr="00EC5941">
        <w:rPr>
          <w:rFonts w:ascii="Arial" w:hAnsi="Arial" w:cs="Arial"/>
          <w:i/>
          <w:u w:val="single"/>
        </w:rPr>
        <w:t xml:space="preserve">Cargo: Assistente financeiro – de 09.2010 </w:t>
      </w:r>
      <w:proofErr w:type="gramStart"/>
      <w:r w:rsidRPr="00EC5941">
        <w:rPr>
          <w:rFonts w:ascii="Arial" w:hAnsi="Arial" w:cs="Arial"/>
          <w:i/>
          <w:u w:val="single"/>
        </w:rPr>
        <w:t>à</w:t>
      </w:r>
      <w:proofErr w:type="gramEnd"/>
      <w:r w:rsidRPr="00EC5941">
        <w:rPr>
          <w:rFonts w:ascii="Arial" w:hAnsi="Arial" w:cs="Arial"/>
          <w:i/>
          <w:u w:val="single"/>
        </w:rPr>
        <w:t xml:space="preserve"> 01.2012</w:t>
      </w:r>
      <w:r w:rsidRPr="00D92B3C">
        <w:rPr>
          <w:rFonts w:ascii="Arial" w:hAnsi="Arial"/>
          <w:b/>
          <w:i/>
          <w:color w:val="000000"/>
        </w:rPr>
        <w:t xml:space="preserve"> </w:t>
      </w:r>
    </w:p>
    <w:p w:rsidR="002C11CF" w:rsidRPr="00365229" w:rsidRDefault="002C11CF" w:rsidP="002C11CF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 w:rsidRPr="00365229">
        <w:rPr>
          <w:rFonts w:ascii="Arial" w:hAnsi="Arial"/>
          <w:i/>
          <w:color w:val="000000"/>
        </w:rPr>
        <w:t>Relat</w:t>
      </w:r>
      <w:r w:rsidR="00FB0001">
        <w:rPr>
          <w:rFonts w:ascii="Arial" w:hAnsi="Arial"/>
          <w:i/>
          <w:color w:val="000000"/>
        </w:rPr>
        <w:t xml:space="preserve">órios gerenciais, </w:t>
      </w:r>
      <w:r w:rsidRPr="00365229">
        <w:rPr>
          <w:rFonts w:ascii="Arial" w:hAnsi="Arial"/>
          <w:i/>
          <w:color w:val="000000"/>
        </w:rPr>
        <w:t xml:space="preserve">conciliação bancária, relatórios de viagens, controle de contratos, </w:t>
      </w:r>
    </w:p>
    <w:p w:rsidR="002C11CF" w:rsidRPr="00C15F73" w:rsidRDefault="00C15F73" w:rsidP="002C11CF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 w:rsidRPr="00C15F73">
        <w:rPr>
          <w:rFonts w:ascii="Arial" w:hAnsi="Arial"/>
          <w:i/>
          <w:color w:val="000000"/>
        </w:rPr>
        <w:t>Contas a pagar;</w:t>
      </w:r>
      <w:r>
        <w:rPr>
          <w:rFonts w:ascii="Arial" w:hAnsi="Arial"/>
          <w:i/>
          <w:color w:val="000000"/>
        </w:rPr>
        <w:t xml:space="preserve"> </w:t>
      </w:r>
      <w:r w:rsidR="002C11CF" w:rsidRPr="00C15F73">
        <w:rPr>
          <w:rFonts w:ascii="Arial" w:hAnsi="Arial"/>
          <w:i/>
          <w:color w:val="000000"/>
        </w:rPr>
        <w:t>Contas a receber (Análise de crédito/ cobrança</w:t>
      </w:r>
      <w:r>
        <w:rPr>
          <w:rFonts w:ascii="Arial" w:hAnsi="Arial"/>
          <w:i/>
          <w:color w:val="000000"/>
        </w:rPr>
        <w:t>; indicadores de inadimplência</w:t>
      </w:r>
      <w:r w:rsidR="002C11CF" w:rsidRPr="00C15F73">
        <w:rPr>
          <w:rFonts w:ascii="Arial" w:hAnsi="Arial"/>
          <w:i/>
          <w:color w:val="000000"/>
        </w:rPr>
        <w:t>)</w:t>
      </w:r>
    </w:p>
    <w:p w:rsidR="002C11CF" w:rsidRPr="00365229" w:rsidRDefault="002C11CF" w:rsidP="002C11CF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>
        <w:rPr>
          <w:rFonts w:ascii="Arial" w:hAnsi="Arial" w:cs="Arial"/>
          <w:i/>
        </w:rPr>
        <w:t>Auxí</w:t>
      </w:r>
      <w:r w:rsidRPr="002C11CF">
        <w:rPr>
          <w:rFonts w:ascii="Arial" w:hAnsi="Arial" w:cs="Arial"/>
          <w:i/>
        </w:rPr>
        <w:t>lio</w:t>
      </w:r>
      <w:r>
        <w:t xml:space="preserve"> </w:t>
      </w:r>
      <w:r w:rsidRPr="00365229">
        <w:rPr>
          <w:rFonts w:ascii="Arial" w:hAnsi="Arial"/>
          <w:i/>
          <w:color w:val="000000"/>
        </w:rPr>
        <w:t>Contábil (Rateios por linhas de produção/ Elabora</w:t>
      </w:r>
      <w:r w:rsidR="0092293B">
        <w:rPr>
          <w:rFonts w:ascii="Arial" w:hAnsi="Arial"/>
          <w:i/>
          <w:color w:val="000000"/>
        </w:rPr>
        <w:t>r</w:t>
      </w:r>
      <w:r w:rsidRPr="00365229">
        <w:rPr>
          <w:rFonts w:ascii="Arial" w:hAnsi="Arial"/>
          <w:i/>
          <w:color w:val="000000"/>
        </w:rPr>
        <w:t xml:space="preserve"> apresentações/ Lançamento de provisões)</w:t>
      </w:r>
    </w:p>
    <w:p w:rsidR="005E05B4" w:rsidRDefault="005E05B4" w:rsidP="002C11CF">
      <w:pPr>
        <w:jc w:val="both"/>
        <w:rPr>
          <w:rFonts w:ascii="Arial" w:hAnsi="Arial"/>
          <w:b/>
          <w:i/>
          <w:color w:val="000000"/>
        </w:rPr>
      </w:pPr>
    </w:p>
    <w:p w:rsidR="002C11CF" w:rsidRPr="00EC5941" w:rsidRDefault="002C11CF" w:rsidP="002C11CF">
      <w:pPr>
        <w:jc w:val="both"/>
        <w:rPr>
          <w:rFonts w:ascii="Arial" w:hAnsi="Arial" w:cs="Arial"/>
          <w:i/>
          <w:u w:val="single"/>
        </w:rPr>
      </w:pPr>
      <w:r w:rsidRPr="00D92B3C">
        <w:rPr>
          <w:rFonts w:ascii="Arial" w:hAnsi="Arial"/>
          <w:b/>
          <w:i/>
          <w:color w:val="000000"/>
        </w:rPr>
        <w:t xml:space="preserve">UNIMED FEDERAÇÃO DO PARANÁ  </w:t>
      </w:r>
      <w:r>
        <w:rPr>
          <w:rFonts w:ascii="Arial" w:hAnsi="Arial"/>
          <w:b/>
          <w:i/>
          <w:color w:val="000000"/>
        </w:rPr>
        <w:t xml:space="preserve">                   </w:t>
      </w:r>
      <w:r w:rsidRPr="00EC5941">
        <w:rPr>
          <w:rFonts w:ascii="Arial" w:hAnsi="Arial" w:cs="Arial"/>
          <w:i/>
          <w:u w:val="single"/>
        </w:rPr>
        <w:t xml:space="preserve">Cargo: Analista Financeiro </w:t>
      </w:r>
      <w:proofErr w:type="gramStart"/>
      <w:r w:rsidRPr="00EC5941">
        <w:rPr>
          <w:rFonts w:ascii="Arial" w:hAnsi="Arial" w:cs="Arial"/>
          <w:i/>
          <w:u w:val="single"/>
        </w:rPr>
        <w:t>PL  -</w:t>
      </w:r>
      <w:proofErr w:type="gramEnd"/>
      <w:r w:rsidRPr="00EC5941">
        <w:rPr>
          <w:rFonts w:ascii="Arial" w:hAnsi="Arial" w:cs="Arial"/>
          <w:i/>
          <w:u w:val="single"/>
        </w:rPr>
        <w:t xml:space="preserve"> de 04.2005 à 11.2009</w:t>
      </w:r>
    </w:p>
    <w:p w:rsidR="002C11CF" w:rsidRPr="00365229" w:rsidRDefault="002C11CF" w:rsidP="002C11CF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 w:rsidRPr="00365229">
        <w:rPr>
          <w:rFonts w:ascii="Arial" w:hAnsi="Arial"/>
          <w:i/>
          <w:color w:val="000000"/>
        </w:rPr>
        <w:t>Planejamento e Controle do Fluxo de Caixa diário e projeções mensais</w:t>
      </w:r>
    </w:p>
    <w:p w:rsidR="002C11CF" w:rsidRDefault="002C11CF" w:rsidP="002C11CF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 w:rsidRPr="00365229">
        <w:rPr>
          <w:rFonts w:ascii="Arial" w:hAnsi="Arial"/>
          <w:i/>
          <w:color w:val="000000"/>
        </w:rPr>
        <w:t xml:space="preserve">Implantação do </w:t>
      </w:r>
      <w:r w:rsidR="00783805">
        <w:rPr>
          <w:rFonts w:ascii="Arial" w:hAnsi="Arial"/>
          <w:i/>
          <w:color w:val="000000"/>
        </w:rPr>
        <w:t>orçamento</w:t>
      </w:r>
      <w:r w:rsidRPr="00365229">
        <w:rPr>
          <w:rFonts w:ascii="Arial" w:hAnsi="Arial"/>
          <w:i/>
          <w:color w:val="000000"/>
        </w:rPr>
        <w:t xml:space="preserve"> da empresa </w:t>
      </w:r>
      <w:r w:rsidR="009E2905">
        <w:rPr>
          <w:rFonts w:ascii="Arial" w:hAnsi="Arial"/>
          <w:i/>
          <w:color w:val="000000"/>
        </w:rPr>
        <w:t>com</w:t>
      </w:r>
      <w:r w:rsidRPr="00365229">
        <w:rPr>
          <w:rFonts w:ascii="Arial" w:hAnsi="Arial"/>
          <w:i/>
          <w:color w:val="000000"/>
        </w:rPr>
        <w:t xml:space="preserve"> análises </w:t>
      </w:r>
      <w:r w:rsidR="00783805">
        <w:rPr>
          <w:rFonts w:ascii="Arial" w:hAnsi="Arial"/>
          <w:i/>
          <w:color w:val="000000"/>
        </w:rPr>
        <w:t>sobre variações entre orçado x realizado juntamente com as áreas envolvidas.</w:t>
      </w:r>
      <w:r w:rsidR="00952309">
        <w:rPr>
          <w:rFonts w:ascii="Arial" w:hAnsi="Arial"/>
          <w:i/>
          <w:color w:val="000000"/>
        </w:rPr>
        <w:t xml:space="preserve"> </w:t>
      </w:r>
      <w:r w:rsidRPr="00365229">
        <w:rPr>
          <w:rFonts w:ascii="Arial" w:hAnsi="Arial"/>
          <w:i/>
          <w:color w:val="000000"/>
        </w:rPr>
        <w:t xml:space="preserve"> </w:t>
      </w:r>
    </w:p>
    <w:p w:rsidR="00A765F1" w:rsidRDefault="00A765F1" w:rsidP="002C11CF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>
        <w:rPr>
          <w:rFonts w:ascii="Arial" w:hAnsi="Arial"/>
          <w:i/>
          <w:color w:val="000000"/>
        </w:rPr>
        <w:t>Ajustes necessários no orçamento: mensal / trimestre (</w:t>
      </w:r>
      <w:proofErr w:type="spellStart"/>
      <w:r>
        <w:rPr>
          <w:rFonts w:ascii="Arial" w:hAnsi="Arial"/>
          <w:i/>
          <w:color w:val="000000"/>
        </w:rPr>
        <w:t>forecast</w:t>
      </w:r>
      <w:proofErr w:type="spellEnd"/>
      <w:r>
        <w:rPr>
          <w:rFonts w:ascii="Arial" w:hAnsi="Arial"/>
          <w:i/>
          <w:color w:val="000000"/>
        </w:rPr>
        <w:t>)</w:t>
      </w:r>
    </w:p>
    <w:p w:rsidR="002C11CF" w:rsidRPr="00783805" w:rsidRDefault="002C11CF" w:rsidP="002C11CF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 w:rsidRPr="00783805">
        <w:rPr>
          <w:rFonts w:ascii="Arial" w:hAnsi="Arial"/>
          <w:i/>
          <w:color w:val="000000"/>
        </w:rPr>
        <w:t xml:space="preserve">Elaboração do plano de contas </w:t>
      </w:r>
      <w:r w:rsidR="00A765F1" w:rsidRPr="00783805">
        <w:rPr>
          <w:rFonts w:ascii="Arial" w:hAnsi="Arial"/>
          <w:i/>
          <w:color w:val="000000"/>
        </w:rPr>
        <w:t>orçamentário;</w:t>
      </w:r>
      <w:r w:rsidR="00783805" w:rsidRPr="00783805">
        <w:rPr>
          <w:rFonts w:ascii="Arial" w:hAnsi="Arial"/>
          <w:i/>
          <w:color w:val="000000"/>
        </w:rPr>
        <w:t xml:space="preserve"> </w:t>
      </w:r>
      <w:r w:rsidR="00952309" w:rsidRPr="00783805">
        <w:rPr>
          <w:rFonts w:ascii="Arial" w:hAnsi="Arial"/>
          <w:i/>
          <w:color w:val="000000"/>
        </w:rPr>
        <w:t>Alocação</w:t>
      </w:r>
      <w:r w:rsidRPr="00783805">
        <w:rPr>
          <w:rFonts w:ascii="Arial" w:hAnsi="Arial"/>
          <w:i/>
          <w:color w:val="000000"/>
        </w:rPr>
        <w:t xml:space="preserve"> e análise de valores por centro de custo</w:t>
      </w:r>
    </w:p>
    <w:p w:rsidR="00952309" w:rsidRPr="00365229" w:rsidRDefault="00952309" w:rsidP="00952309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 w:rsidRPr="00952309">
        <w:rPr>
          <w:rFonts w:ascii="Arial" w:hAnsi="Arial"/>
          <w:i/>
          <w:color w:val="000000"/>
        </w:rPr>
        <w:t>Relatórios Gerenciais / Contábeis – (</w:t>
      </w:r>
      <w:r w:rsidR="00A765F1" w:rsidRPr="00952309">
        <w:rPr>
          <w:rFonts w:ascii="Arial" w:hAnsi="Arial"/>
          <w:i/>
          <w:color w:val="000000"/>
        </w:rPr>
        <w:t>Microsiga</w:t>
      </w:r>
      <w:r w:rsidR="0019297A">
        <w:rPr>
          <w:rFonts w:ascii="Arial" w:hAnsi="Arial"/>
          <w:i/>
          <w:color w:val="000000"/>
        </w:rPr>
        <w:t xml:space="preserve"> </w:t>
      </w:r>
      <w:r w:rsidRPr="00952309">
        <w:rPr>
          <w:rFonts w:ascii="Arial" w:hAnsi="Arial"/>
          <w:i/>
          <w:color w:val="000000"/>
        </w:rPr>
        <w:t>/Protheus)</w:t>
      </w:r>
    </w:p>
    <w:p w:rsidR="002C11CF" w:rsidRPr="00365229" w:rsidRDefault="002C11CF" w:rsidP="002C11CF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 w:rsidRPr="00365229">
        <w:rPr>
          <w:rFonts w:ascii="Arial" w:hAnsi="Arial"/>
          <w:i/>
          <w:color w:val="000000"/>
        </w:rPr>
        <w:t xml:space="preserve">Participação no Planejamento Estratégico </w:t>
      </w:r>
      <w:r w:rsidR="00F41E27">
        <w:rPr>
          <w:rFonts w:ascii="Arial" w:hAnsi="Arial"/>
          <w:i/>
          <w:color w:val="000000"/>
        </w:rPr>
        <w:t>e 5S</w:t>
      </w:r>
    </w:p>
    <w:p w:rsidR="002C11CF" w:rsidRPr="00365229" w:rsidRDefault="002C11CF" w:rsidP="002C11CF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 w:rsidRPr="00365229">
        <w:rPr>
          <w:rFonts w:ascii="Arial" w:hAnsi="Arial"/>
          <w:i/>
          <w:color w:val="000000"/>
        </w:rPr>
        <w:t>Desenvolvimento de Indicadores de Desempenho Financeiro departamental e corporativo</w:t>
      </w:r>
    </w:p>
    <w:p w:rsidR="00952309" w:rsidRPr="00783805" w:rsidRDefault="00952309" w:rsidP="00952309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 w:rsidRPr="00783805">
        <w:rPr>
          <w:rFonts w:ascii="Arial" w:hAnsi="Arial"/>
          <w:i/>
          <w:color w:val="000000"/>
        </w:rPr>
        <w:t xml:space="preserve">Atuação na área de </w:t>
      </w:r>
      <w:proofErr w:type="gramStart"/>
      <w:r w:rsidRPr="00783805">
        <w:rPr>
          <w:rFonts w:ascii="Arial" w:hAnsi="Arial"/>
          <w:i/>
          <w:color w:val="000000"/>
        </w:rPr>
        <w:t xml:space="preserve">RH </w:t>
      </w:r>
      <w:r w:rsidR="00783805">
        <w:rPr>
          <w:rFonts w:ascii="Arial" w:hAnsi="Arial"/>
          <w:i/>
          <w:color w:val="000000"/>
        </w:rPr>
        <w:t>;</w:t>
      </w:r>
      <w:proofErr w:type="gramEnd"/>
      <w:r w:rsidR="00A765F1">
        <w:rPr>
          <w:rFonts w:ascii="Arial" w:hAnsi="Arial"/>
          <w:i/>
          <w:color w:val="000000"/>
        </w:rPr>
        <w:t xml:space="preserve"> </w:t>
      </w:r>
      <w:r w:rsidR="00783805">
        <w:rPr>
          <w:rFonts w:ascii="Arial" w:hAnsi="Arial"/>
          <w:i/>
          <w:color w:val="000000"/>
        </w:rPr>
        <w:t>i</w:t>
      </w:r>
      <w:r w:rsidRPr="00783805">
        <w:rPr>
          <w:rFonts w:ascii="Arial" w:hAnsi="Arial"/>
          <w:i/>
          <w:color w:val="000000"/>
        </w:rPr>
        <w:t>ndicadores de RH tais como: Benefícios, treinamentos</w:t>
      </w:r>
    </w:p>
    <w:p w:rsidR="00783805" w:rsidRPr="009E2905" w:rsidRDefault="00783805" w:rsidP="00783805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 w:rsidRPr="009E2905">
        <w:rPr>
          <w:rFonts w:ascii="Arial" w:hAnsi="Arial"/>
          <w:i/>
          <w:color w:val="000000"/>
        </w:rPr>
        <w:t xml:space="preserve">Contas a receber / pagar / conciliação bancária; Faturamento de mensalidades PF e </w:t>
      </w:r>
      <w:r w:rsidR="00A765F1" w:rsidRPr="009E2905">
        <w:rPr>
          <w:rFonts w:ascii="Arial" w:hAnsi="Arial"/>
          <w:i/>
          <w:color w:val="000000"/>
        </w:rPr>
        <w:t>PJ;</w:t>
      </w:r>
      <w:r w:rsidRPr="009E2905">
        <w:rPr>
          <w:rFonts w:ascii="Arial" w:hAnsi="Arial"/>
          <w:i/>
          <w:color w:val="000000"/>
        </w:rPr>
        <w:t xml:space="preserve"> reajuste de planos</w:t>
      </w:r>
    </w:p>
    <w:p w:rsidR="00783805" w:rsidRPr="00952309" w:rsidRDefault="00783805" w:rsidP="00783805">
      <w:pPr>
        <w:ind w:left="360"/>
        <w:jc w:val="both"/>
        <w:rPr>
          <w:rFonts w:ascii="Arial" w:hAnsi="Arial"/>
          <w:i/>
          <w:color w:val="000000"/>
        </w:rPr>
      </w:pPr>
    </w:p>
    <w:p w:rsidR="005E05B4" w:rsidRDefault="005E05B4" w:rsidP="005C1D6F">
      <w:pPr>
        <w:ind w:left="502"/>
        <w:jc w:val="both"/>
        <w:rPr>
          <w:rFonts w:ascii="Arial" w:hAnsi="Arial"/>
          <w:i/>
          <w:color w:val="000000"/>
        </w:rPr>
      </w:pPr>
    </w:p>
    <w:p w:rsidR="005C1D6F" w:rsidRPr="002C11CF" w:rsidRDefault="005C1D6F" w:rsidP="005C1D6F">
      <w:pPr>
        <w:pBdr>
          <w:bottom w:val="single" w:sz="4" w:space="1" w:color="000000"/>
        </w:pBdr>
        <w:jc w:val="both"/>
        <w:rPr>
          <w:rFonts w:ascii="Arial" w:hAnsi="Arial"/>
          <w:b/>
          <w:i/>
          <w:color w:val="000000"/>
        </w:rPr>
      </w:pPr>
      <w:r>
        <w:rPr>
          <w:rFonts w:ascii="Arial" w:hAnsi="Arial"/>
          <w:b/>
          <w:i/>
          <w:color w:val="000000"/>
        </w:rPr>
        <w:t xml:space="preserve">Projetos </w:t>
      </w:r>
    </w:p>
    <w:p w:rsidR="005C1D6F" w:rsidRDefault="009D75AD" w:rsidP="009D75AD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 w:rsidRPr="009D75AD">
        <w:rPr>
          <w:rFonts w:ascii="Arial" w:hAnsi="Arial"/>
          <w:i/>
          <w:color w:val="000000"/>
        </w:rPr>
        <w:t>Orçamento Anual e Forecast Mensal das linhas de Receitas e Despesas, auxiliando os responsáveis de cada área e gara</w:t>
      </w:r>
      <w:r>
        <w:rPr>
          <w:rFonts w:ascii="Arial" w:hAnsi="Arial"/>
          <w:i/>
          <w:color w:val="000000"/>
        </w:rPr>
        <w:t>ntindo o cumprimento dos prazos</w:t>
      </w:r>
      <w:r w:rsidR="005C1D6F" w:rsidRPr="00365229">
        <w:rPr>
          <w:rFonts w:ascii="Arial" w:hAnsi="Arial"/>
          <w:i/>
          <w:color w:val="000000"/>
        </w:rPr>
        <w:t xml:space="preserve">. </w:t>
      </w:r>
    </w:p>
    <w:p w:rsidR="005C1D6F" w:rsidRPr="00365229" w:rsidRDefault="005C1D6F" w:rsidP="005C1D6F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>
        <w:rPr>
          <w:rFonts w:ascii="Arial" w:hAnsi="Arial"/>
          <w:i/>
          <w:color w:val="000000"/>
        </w:rPr>
        <w:t>Participação como usuário chave na implantação do SAP B1 e Protheus-TOTVS</w:t>
      </w:r>
    </w:p>
    <w:p w:rsidR="005C1D6F" w:rsidRDefault="005C1D6F" w:rsidP="005C1D6F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 w:rsidRPr="00365229">
        <w:rPr>
          <w:rFonts w:ascii="Arial" w:hAnsi="Arial"/>
          <w:i/>
          <w:color w:val="000000"/>
        </w:rPr>
        <w:t>Desenvolvimento de Indicadores de Desempenho Financeiro departamental e corporativo</w:t>
      </w:r>
    </w:p>
    <w:p w:rsidR="005C1D6F" w:rsidRDefault="005C1D6F" w:rsidP="005C1D6F">
      <w:pPr>
        <w:numPr>
          <w:ilvl w:val="0"/>
          <w:numId w:val="2"/>
        </w:numPr>
        <w:jc w:val="both"/>
        <w:rPr>
          <w:rFonts w:ascii="Arial" w:hAnsi="Arial"/>
          <w:i/>
          <w:color w:val="000000"/>
        </w:rPr>
      </w:pPr>
      <w:r>
        <w:rPr>
          <w:rFonts w:ascii="Arial" w:hAnsi="Arial"/>
          <w:i/>
          <w:color w:val="000000"/>
        </w:rPr>
        <w:t>Implantação do Processo 5S</w:t>
      </w:r>
      <w:r w:rsidR="005E05B4">
        <w:rPr>
          <w:rFonts w:ascii="Arial" w:hAnsi="Arial"/>
          <w:i/>
          <w:color w:val="000000"/>
        </w:rPr>
        <w:t xml:space="preserve"> (IBQP)</w:t>
      </w:r>
      <w:r>
        <w:rPr>
          <w:rFonts w:ascii="Arial" w:hAnsi="Arial"/>
          <w:i/>
          <w:color w:val="000000"/>
        </w:rPr>
        <w:t xml:space="preserve"> / Indicadores de RH</w:t>
      </w:r>
    </w:p>
    <w:p w:rsidR="006B4F6C" w:rsidRDefault="006B4F6C" w:rsidP="006B4F6C">
      <w:pPr>
        <w:ind w:left="502"/>
        <w:jc w:val="both"/>
        <w:rPr>
          <w:rFonts w:ascii="Arial" w:hAnsi="Arial"/>
          <w:i/>
          <w:color w:val="000000"/>
        </w:rPr>
      </w:pPr>
    </w:p>
    <w:p w:rsidR="002C11CF" w:rsidRPr="00952309" w:rsidRDefault="002C11CF" w:rsidP="002C11CF">
      <w:pPr>
        <w:numPr>
          <w:ilvl w:val="0"/>
          <w:numId w:val="3"/>
        </w:numPr>
        <w:jc w:val="both"/>
        <w:rPr>
          <w:rFonts w:ascii="Arial" w:hAnsi="Arial"/>
          <w:i/>
          <w:color w:val="000000"/>
          <w:lang w:val="en-US"/>
        </w:rPr>
      </w:pPr>
      <w:r w:rsidRPr="00952309">
        <w:rPr>
          <w:rFonts w:ascii="Arial" w:hAnsi="Arial"/>
          <w:i/>
          <w:color w:val="000000"/>
        </w:rPr>
        <w:t xml:space="preserve">Inglês Intermediário </w:t>
      </w:r>
      <w:r w:rsidR="005E05B4" w:rsidRPr="00952309">
        <w:rPr>
          <w:rFonts w:ascii="Arial" w:hAnsi="Arial"/>
          <w:i/>
          <w:color w:val="000000"/>
        </w:rPr>
        <w:t>(leitura</w:t>
      </w:r>
      <w:r w:rsidRPr="00952309">
        <w:rPr>
          <w:rFonts w:ascii="Arial" w:hAnsi="Arial"/>
          <w:i/>
          <w:color w:val="000000"/>
        </w:rPr>
        <w:t xml:space="preserve"> e </w:t>
      </w:r>
      <w:r w:rsidR="005E05B4" w:rsidRPr="00952309">
        <w:rPr>
          <w:rFonts w:ascii="Arial" w:hAnsi="Arial"/>
          <w:i/>
          <w:color w:val="000000"/>
        </w:rPr>
        <w:t>escrita)</w:t>
      </w:r>
      <w:r w:rsidR="00952309">
        <w:rPr>
          <w:rFonts w:ascii="Arial" w:hAnsi="Arial"/>
          <w:i/>
          <w:color w:val="000000"/>
        </w:rPr>
        <w:t xml:space="preserve"> </w:t>
      </w:r>
      <w:r w:rsidR="00C75B40">
        <w:rPr>
          <w:rFonts w:ascii="Arial" w:hAnsi="Arial"/>
          <w:i/>
          <w:color w:val="000000"/>
        </w:rPr>
        <w:t xml:space="preserve">/ </w:t>
      </w:r>
      <w:r w:rsidR="00C75B40">
        <w:rPr>
          <w:rFonts w:ascii="Arial" w:hAnsi="Arial"/>
          <w:i/>
          <w:color w:val="000000"/>
          <w:lang w:val="en-US"/>
        </w:rPr>
        <w:t>SAP, Protheus</w:t>
      </w:r>
      <w:r w:rsidR="00C93EF0" w:rsidRPr="00952309">
        <w:rPr>
          <w:rFonts w:ascii="Arial" w:hAnsi="Arial"/>
          <w:i/>
          <w:color w:val="000000"/>
          <w:lang w:val="en-US"/>
        </w:rPr>
        <w:t xml:space="preserve"> / Excel (</w:t>
      </w:r>
      <w:proofErr w:type="spellStart"/>
      <w:r w:rsidR="00C93EF0" w:rsidRPr="00952309">
        <w:rPr>
          <w:rFonts w:ascii="Arial" w:hAnsi="Arial"/>
          <w:i/>
          <w:color w:val="000000"/>
          <w:lang w:val="en-US"/>
        </w:rPr>
        <w:t>Avançado</w:t>
      </w:r>
      <w:proofErr w:type="spellEnd"/>
      <w:r w:rsidR="00C93EF0" w:rsidRPr="00952309">
        <w:rPr>
          <w:rFonts w:ascii="Arial" w:hAnsi="Arial"/>
          <w:i/>
          <w:color w:val="000000"/>
          <w:lang w:val="en-US"/>
        </w:rPr>
        <w:t>),</w:t>
      </w:r>
      <w:r w:rsidR="00A23058">
        <w:rPr>
          <w:rFonts w:ascii="Arial" w:hAnsi="Arial"/>
          <w:i/>
          <w:color w:val="000000"/>
          <w:lang w:val="en-US"/>
        </w:rPr>
        <w:t xml:space="preserve"> Power Point</w:t>
      </w:r>
      <w:r w:rsidRPr="00952309">
        <w:rPr>
          <w:rFonts w:ascii="Arial" w:hAnsi="Arial"/>
          <w:i/>
          <w:color w:val="000000"/>
          <w:lang w:val="en-US"/>
        </w:rPr>
        <w:t xml:space="preserve"> </w:t>
      </w:r>
    </w:p>
    <w:sectPr w:rsidR="002C11CF" w:rsidRPr="00952309" w:rsidSect="006B4F6C">
      <w:pgSz w:w="11906" w:h="16838"/>
      <w:pgMar w:top="57" w:right="726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mond (W1)">
    <w:altName w:val="Times New Roman"/>
    <w:charset w:val="00"/>
    <w:family w:val="roman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CF"/>
    <w:rsid w:val="00015386"/>
    <w:rsid w:val="0001732A"/>
    <w:rsid w:val="000A6CBF"/>
    <w:rsid w:val="0019297A"/>
    <w:rsid w:val="00203DAB"/>
    <w:rsid w:val="002A6175"/>
    <w:rsid w:val="002C11CF"/>
    <w:rsid w:val="002C53CE"/>
    <w:rsid w:val="0033015A"/>
    <w:rsid w:val="003F71B8"/>
    <w:rsid w:val="00470AB6"/>
    <w:rsid w:val="004B1BD1"/>
    <w:rsid w:val="005C1D6F"/>
    <w:rsid w:val="005E05B4"/>
    <w:rsid w:val="0062295F"/>
    <w:rsid w:val="0062400F"/>
    <w:rsid w:val="00636EF4"/>
    <w:rsid w:val="006B4F6C"/>
    <w:rsid w:val="00783805"/>
    <w:rsid w:val="007A64CA"/>
    <w:rsid w:val="008F7558"/>
    <w:rsid w:val="0092293B"/>
    <w:rsid w:val="00952309"/>
    <w:rsid w:val="009B20CB"/>
    <w:rsid w:val="009B62FE"/>
    <w:rsid w:val="009D75AD"/>
    <w:rsid w:val="009E2905"/>
    <w:rsid w:val="00A23058"/>
    <w:rsid w:val="00A42E7C"/>
    <w:rsid w:val="00A765F1"/>
    <w:rsid w:val="00B858B8"/>
    <w:rsid w:val="00C15F73"/>
    <w:rsid w:val="00C242E1"/>
    <w:rsid w:val="00C75B40"/>
    <w:rsid w:val="00C93EF0"/>
    <w:rsid w:val="00D04F8E"/>
    <w:rsid w:val="00D23E44"/>
    <w:rsid w:val="00D71BD0"/>
    <w:rsid w:val="00DC2CAC"/>
    <w:rsid w:val="00DD3FAB"/>
    <w:rsid w:val="00DF6844"/>
    <w:rsid w:val="00EC5941"/>
    <w:rsid w:val="00EE7700"/>
    <w:rsid w:val="00F0505D"/>
    <w:rsid w:val="00F41E27"/>
    <w:rsid w:val="00F868EE"/>
    <w:rsid w:val="00F90F82"/>
    <w:rsid w:val="00FB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B9852-3E87-4ED2-A6D3-20B13473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1C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7">
    <w:name w:val="heading 7"/>
    <w:basedOn w:val="Normal"/>
    <w:next w:val="Normal"/>
    <w:link w:val="Ttulo7Char"/>
    <w:qFormat/>
    <w:rsid w:val="002C11CF"/>
    <w:pPr>
      <w:keepNext/>
      <w:numPr>
        <w:ilvl w:val="6"/>
        <w:numId w:val="1"/>
      </w:numPr>
      <w:outlineLvl w:val="6"/>
    </w:pPr>
    <w:rPr>
      <w:rFonts w:ascii="Arial" w:hAnsi="Arial"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rsid w:val="002C11CF"/>
    <w:rPr>
      <w:rFonts w:ascii="Arial" w:eastAsia="Times New Roman" w:hAnsi="Arial" w:cs="Times New Roman"/>
      <w:i/>
      <w:szCs w:val="20"/>
      <w:lang w:eastAsia="ar-SA"/>
    </w:rPr>
  </w:style>
  <w:style w:type="paragraph" w:styleId="Subttulo">
    <w:name w:val="Subtitle"/>
    <w:basedOn w:val="Normal"/>
    <w:next w:val="Corpodetexto"/>
    <w:link w:val="SubttuloChar"/>
    <w:qFormat/>
    <w:rsid w:val="002C11CF"/>
    <w:pPr>
      <w:jc w:val="center"/>
    </w:pPr>
    <w:rPr>
      <w:rFonts w:ascii="Garmond (W1)" w:hAnsi="Garmond (W1)"/>
      <w:i/>
      <w:sz w:val="24"/>
    </w:rPr>
  </w:style>
  <w:style w:type="character" w:customStyle="1" w:styleId="SubttuloChar">
    <w:name w:val="Subtítulo Char"/>
    <w:basedOn w:val="Fontepargpadro"/>
    <w:link w:val="Subttulo"/>
    <w:rsid w:val="002C11CF"/>
    <w:rPr>
      <w:rFonts w:ascii="Garmond (W1)" w:eastAsia="Times New Roman" w:hAnsi="Garmond (W1)" w:cs="Times New Roman"/>
      <w:i/>
      <w:sz w:val="24"/>
      <w:szCs w:val="20"/>
      <w:lang w:eastAsia="ar-SA"/>
    </w:rPr>
  </w:style>
  <w:style w:type="character" w:styleId="Hyperlink">
    <w:name w:val="Hyperlink"/>
    <w:uiPriority w:val="99"/>
    <w:unhideWhenUsed/>
    <w:rsid w:val="002C11CF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11C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11CF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iane.correa2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6479</TotalTime>
  <Pages>1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LUCIANENOTE</dc:creator>
  <cp:keywords/>
  <dc:description/>
  <cp:lastModifiedBy>Luciane .</cp:lastModifiedBy>
  <cp:revision>35</cp:revision>
  <dcterms:created xsi:type="dcterms:W3CDTF">2018-09-06T14:50:00Z</dcterms:created>
  <dcterms:modified xsi:type="dcterms:W3CDTF">2020-02-07T19:45:00Z</dcterms:modified>
</cp:coreProperties>
</file>