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A1" w:rsidRPr="001638B8" w:rsidRDefault="00AA662B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Rudimar Hercolino Scaravonatti</w:t>
      </w:r>
    </w:p>
    <w:p w:rsidR="00065CF6" w:rsidRDefault="00AA662B" w:rsidP="00752061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2B37ED">
        <w:rPr>
          <w:rFonts w:ascii="Verdana" w:hAnsi="Verdana"/>
        </w:rPr>
        <w:t xml:space="preserve">, </w:t>
      </w:r>
      <w:r w:rsidR="00361135">
        <w:rPr>
          <w:rFonts w:ascii="Verdana" w:hAnsi="Verdana"/>
        </w:rPr>
        <w:t>separado</w:t>
      </w:r>
      <w:r w:rsidR="00365E1F">
        <w:rPr>
          <w:rFonts w:ascii="Verdana" w:hAnsi="Verdana"/>
        </w:rPr>
        <w:t>, 02/05/1960</w:t>
      </w:r>
      <w:r w:rsidR="000C68A1">
        <w:rPr>
          <w:rFonts w:ascii="Verdana" w:hAnsi="Verdana"/>
        </w:rPr>
        <w:br/>
      </w:r>
      <w:r w:rsidR="00365E1F">
        <w:rPr>
          <w:rFonts w:ascii="Verdana" w:hAnsi="Verdana"/>
        </w:rPr>
        <w:t>Jardim Glória</w:t>
      </w:r>
      <w:r w:rsidR="00404A08"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 xml:space="preserve">Bento Gonçalves </w:t>
      </w:r>
      <w:r w:rsidR="00404A08" w:rsidRPr="001638B8">
        <w:rPr>
          <w:rFonts w:ascii="Verdana" w:hAnsi="Verdana"/>
        </w:rPr>
        <w:t xml:space="preserve">– </w:t>
      </w:r>
      <w:r>
        <w:rPr>
          <w:rFonts w:ascii="Verdana" w:hAnsi="Verdana"/>
        </w:rPr>
        <w:t>RS</w:t>
      </w:r>
      <w:r w:rsidR="00404A08" w:rsidRPr="001638B8">
        <w:rPr>
          <w:rFonts w:ascii="Verdana" w:hAnsi="Verdana"/>
        </w:rPr>
        <w:br/>
      </w:r>
      <w:r w:rsidR="00957825">
        <w:rPr>
          <w:rFonts w:ascii="Verdana" w:hAnsi="Verdana"/>
        </w:rPr>
        <w:t xml:space="preserve">Telefone: </w:t>
      </w:r>
      <w:r>
        <w:rPr>
          <w:rFonts w:ascii="Verdana" w:hAnsi="Verdana"/>
        </w:rPr>
        <w:t>(54</w:t>
      </w:r>
      <w:r w:rsidR="002B37ED">
        <w:rPr>
          <w:rFonts w:ascii="Verdana" w:hAnsi="Verdana"/>
        </w:rPr>
        <w:t xml:space="preserve">) </w:t>
      </w:r>
      <w:r w:rsidR="00365E1F">
        <w:rPr>
          <w:rFonts w:ascii="Verdana" w:hAnsi="Verdana"/>
        </w:rPr>
        <w:t>9</w:t>
      </w:r>
      <w:r w:rsidR="00E63C24">
        <w:rPr>
          <w:rFonts w:ascii="Verdana" w:hAnsi="Verdana"/>
        </w:rPr>
        <w:t xml:space="preserve"> </w:t>
      </w:r>
      <w:r>
        <w:rPr>
          <w:rFonts w:ascii="Verdana" w:hAnsi="Verdana"/>
        </w:rPr>
        <w:t>9956-0321 ou 3453-9056</w:t>
      </w:r>
      <w:r w:rsidR="000C68A1">
        <w:rPr>
          <w:rFonts w:ascii="Verdana" w:hAnsi="Verdana"/>
        </w:rPr>
        <w:t xml:space="preserve"> </w:t>
      </w:r>
      <w:r w:rsidR="00404A08">
        <w:rPr>
          <w:rFonts w:ascii="Verdana" w:hAnsi="Verdana"/>
        </w:rPr>
        <w:t>/ E-mail:</w:t>
      </w:r>
      <w:r w:rsidR="002864ED">
        <w:rPr>
          <w:rFonts w:ascii="Verdana" w:hAnsi="Verdana"/>
        </w:rPr>
        <w:t xml:space="preserve"> </w:t>
      </w:r>
      <w:hyperlink r:id="rId9" w:history="1">
        <w:r w:rsidR="00E63C24" w:rsidRPr="00020C30">
          <w:rPr>
            <w:rStyle w:val="Hyperlink"/>
            <w:rFonts w:ascii="Verdana" w:hAnsi="Verdana"/>
          </w:rPr>
          <w:t>rudimarscaravonatti@hotmail.com</w:t>
        </w:r>
      </w:hyperlink>
      <w:r w:rsidR="00E63C24">
        <w:rPr>
          <w:rFonts w:ascii="Verdana" w:hAnsi="Verdana"/>
        </w:rPr>
        <w:t xml:space="preserve"> ou </w:t>
      </w:r>
      <w:proofErr w:type="gramStart"/>
      <w:r w:rsidR="00E63C24">
        <w:rPr>
          <w:rFonts w:ascii="Verdana" w:hAnsi="Verdana"/>
        </w:rPr>
        <w:t>rudimar.bsplasticos@gmail.com</w:t>
      </w:r>
      <w:proofErr w:type="gramEnd"/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980F57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Ic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hjtIc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404A08" w:rsidRPr="00FA3990" w:rsidRDefault="00FA659A" w:rsidP="00404A08">
      <w:pPr>
        <w:rPr>
          <w:rFonts w:ascii="Verdana" w:hAnsi="Verdana"/>
        </w:rPr>
      </w:pPr>
      <w:r w:rsidRPr="00772B2C">
        <w:rPr>
          <w:rFonts w:ascii="Verdana" w:hAnsi="Verdana"/>
          <w:color w:val="595959" w:themeColor="text1" w:themeTint="A6"/>
        </w:rPr>
        <w:t>Estou em bus</w:t>
      </w:r>
      <w:r>
        <w:rPr>
          <w:rFonts w:ascii="Verdana" w:hAnsi="Verdana"/>
          <w:color w:val="595959" w:themeColor="text1" w:themeTint="A6"/>
        </w:rPr>
        <w:t xml:space="preserve">ca de novos desafios na </w:t>
      </w:r>
      <w:r w:rsidR="009C1469">
        <w:rPr>
          <w:rFonts w:ascii="Verdana" w:hAnsi="Verdana"/>
          <w:color w:val="595959" w:themeColor="text1" w:themeTint="A6"/>
        </w:rPr>
        <w:t>á</w:t>
      </w:r>
      <w:r w:rsidR="00256267">
        <w:rPr>
          <w:rFonts w:ascii="Verdana" w:hAnsi="Verdana"/>
          <w:color w:val="595959" w:themeColor="text1" w:themeTint="A6"/>
        </w:rPr>
        <w:t xml:space="preserve">rea </w:t>
      </w:r>
      <w:r w:rsidR="00365E1F">
        <w:rPr>
          <w:rFonts w:ascii="Verdana" w:hAnsi="Verdana"/>
          <w:color w:val="595959" w:themeColor="text1" w:themeTint="A6"/>
        </w:rPr>
        <w:t xml:space="preserve">administrativa e </w:t>
      </w:r>
      <w:r w:rsidR="00256267">
        <w:rPr>
          <w:rFonts w:ascii="Verdana" w:hAnsi="Verdana"/>
          <w:color w:val="595959" w:themeColor="text1" w:themeTint="A6"/>
        </w:rPr>
        <w:t>financeira.</w:t>
      </w:r>
    </w:p>
    <w:p w:rsidR="00065CF6" w:rsidRDefault="00065CF6" w:rsidP="00756035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1638B8" w:rsidRPr="002039BD" w:rsidRDefault="00980F57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GKJQ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OuZsYolAgAAQAQAAA4AAAAAAAAAAAAAAAAALgIAAGRycy9lMm9Eb2MueG1s&#10;UEsBAi0AFAAGAAgAAAAhAAXKJqX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F123E3" w:rsidRDefault="000C68A1" w:rsidP="002E26F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Superior </w:t>
      </w:r>
      <w:r w:rsidR="004B4C45">
        <w:rPr>
          <w:rFonts w:ascii="Verdana" w:hAnsi="Verdana"/>
        </w:rPr>
        <w:t>C</w:t>
      </w:r>
      <w:r w:rsidR="00C63642">
        <w:rPr>
          <w:rFonts w:ascii="Verdana" w:hAnsi="Verdana"/>
        </w:rPr>
        <w:t>o</w:t>
      </w:r>
      <w:r w:rsidR="002E26F0">
        <w:rPr>
          <w:rFonts w:ascii="Verdana" w:hAnsi="Verdana"/>
        </w:rPr>
        <w:t>mpleto</w:t>
      </w:r>
    </w:p>
    <w:p w:rsidR="00311224" w:rsidRDefault="00C63642" w:rsidP="007D0FC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AA662B">
        <w:rPr>
          <w:rFonts w:ascii="Verdana" w:hAnsi="Verdana"/>
        </w:rPr>
        <w:t>Pós-Graduação em Contabilidade Gerencial e Finanças pela UCS, concluído em 1996.</w:t>
      </w:r>
      <w:r w:rsidR="00AA662B">
        <w:rPr>
          <w:rFonts w:ascii="Verdana" w:hAnsi="Verdana"/>
        </w:rPr>
        <w:br/>
        <w:t>- Bacharel em Ciências Econômicas pela FERVI, concluído em 1989.</w:t>
      </w:r>
      <w:r w:rsidR="00AA662B">
        <w:rPr>
          <w:rFonts w:ascii="Verdana" w:hAnsi="Verdana"/>
        </w:rPr>
        <w:br/>
      </w: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B30D63" w:rsidRPr="002039BD" w:rsidRDefault="00980F57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Y7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p5RY7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2428B9" w:rsidRPr="00DF25DF" w:rsidRDefault="00E63C24" w:rsidP="0075603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Março de 2012 até Março 2018</w:t>
      </w:r>
      <w:r w:rsidR="000C68A1">
        <w:rPr>
          <w:rFonts w:ascii="Verdana" w:hAnsi="Verdana"/>
          <w:b/>
        </w:rPr>
        <w:t xml:space="preserve"> – </w:t>
      </w:r>
      <w:proofErr w:type="spellStart"/>
      <w:r w:rsidR="00AA662B">
        <w:rPr>
          <w:rFonts w:ascii="Verdana" w:hAnsi="Verdana"/>
          <w:b/>
        </w:rPr>
        <w:t>Movelpar</w:t>
      </w:r>
      <w:proofErr w:type="spellEnd"/>
      <w:r w:rsidR="00AA662B">
        <w:rPr>
          <w:rFonts w:ascii="Verdana" w:hAnsi="Verdana"/>
          <w:b/>
        </w:rPr>
        <w:t xml:space="preserve"> Indústria, Comércio, Importação Ltda</w:t>
      </w:r>
      <w:r w:rsidR="00404A08" w:rsidRPr="00D81FC2">
        <w:rPr>
          <w:rFonts w:ascii="Verdana" w:hAnsi="Verdana"/>
        </w:rPr>
        <w:br/>
        <w:t xml:space="preserve">Cargo: </w:t>
      </w:r>
      <w:r w:rsidR="00AA662B">
        <w:rPr>
          <w:rFonts w:ascii="Verdana" w:hAnsi="Verdana"/>
        </w:rPr>
        <w:t>Controller</w:t>
      </w:r>
      <w:r w:rsidR="00404A08" w:rsidRPr="00D81FC2">
        <w:rPr>
          <w:rFonts w:ascii="Verdana" w:hAnsi="Verdana"/>
        </w:rPr>
        <w:br/>
      </w:r>
      <w:r w:rsidR="00404A08" w:rsidRPr="002E26F0">
        <w:rPr>
          <w:rFonts w:ascii="Verdana" w:hAnsi="Verdana"/>
          <w:u w:val="single"/>
        </w:rPr>
        <w:t>Principais atividades:</w:t>
      </w:r>
      <w:r w:rsidR="00566038">
        <w:rPr>
          <w:rFonts w:ascii="Verdana" w:hAnsi="Verdana"/>
          <w:u w:val="single"/>
        </w:rPr>
        <w:br/>
      </w:r>
      <w:r w:rsidR="00566038">
        <w:rPr>
          <w:rFonts w:ascii="Verdana" w:hAnsi="Verdana"/>
        </w:rPr>
        <w:t xml:space="preserve">- </w:t>
      </w:r>
      <w:r w:rsidR="00AA662B">
        <w:rPr>
          <w:rFonts w:ascii="Verdana" w:hAnsi="Verdana"/>
        </w:rPr>
        <w:t>Coordenar a equipe, elaborar, analisar e planejar o fluxo de atividades e processos da área administrativa/financeiro;</w:t>
      </w:r>
      <w:r w:rsidR="00AA662B">
        <w:rPr>
          <w:rFonts w:ascii="Verdana" w:hAnsi="Verdana"/>
        </w:rPr>
        <w:br/>
        <w:t>- Acompanhar os recebimentos e pagamentos, aprovar pagamentos a partir de análise sobre os dados e valores envolvidos;</w:t>
      </w:r>
      <w:r w:rsidR="00AA662B">
        <w:rPr>
          <w:rFonts w:ascii="Verdana" w:hAnsi="Verdana"/>
        </w:rPr>
        <w:br/>
        <w:t>- Acompanhar e analisar todos os indicadores da área e criação de plano de ação de forma a garantir o alcance das metas;</w:t>
      </w:r>
      <w:r w:rsidR="00AA662B">
        <w:rPr>
          <w:rFonts w:ascii="Verdana" w:hAnsi="Verdana"/>
        </w:rPr>
        <w:br/>
        <w:t>- Autorizar a compra e distribuição de materiais</w:t>
      </w:r>
      <w:r w:rsidR="009576CF">
        <w:rPr>
          <w:rFonts w:ascii="Verdana" w:hAnsi="Verdana"/>
        </w:rPr>
        <w:t>;</w:t>
      </w:r>
      <w:r w:rsidR="009576CF">
        <w:rPr>
          <w:rFonts w:ascii="Verdana" w:hAnsi="Verdana"/>
        </w:rPr>
        <w:br/>
        <w:t>- Negociar, contratar e acompanh</w:t>
      </w:r>
      <w:r>
        <w:rPr>
          <w:rFonts w:ascii="Verdana" w:hAnsi="Verdana"/>
        </w:rPr>
        <w:t>ar a execução de serviços</w:t>
      </w:r>
      <w:bookmarkStart w:id="0" w:name="_GoBack"/>
      <w:bookmarkEnd w:id="0"/>
      <w:r w:rsidR="009576CF">
        <w:rPr>
          <w:rFonts w:ascii="Verdana" w:hAnsi="Verdana"/>
        </w:rPr>
        <w:t>.</w:t>
      </w:r>
    </w:p>
    <w:p w:rsidR="009770C9" w:rsidRDefault="009576CF" w:rsidP="0075603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Setembro de 2009 até Junho de 2011</w:t>
      </w:r>
      <w:r w:rsidR="00F3420F" w:rsidRPr="00065CF6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Basso Indústria de Plásticos Ltda</w:t>
      </w:r>
      <w:r w:rsidR="00F3420F" w:rsidRPr="00065CF6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Administrador</w:t>
      </w:r>
      <w:r w:rsidR="00F3420F" w:rsidRPr="00065CF6">
        <w:rPr>
          <w:rFonts w:ascii="Verdana" w:hAnsi="Verdana"/>
        </w:rPr>
        <w:br/>
      </w:r>
      <w:r w:rsidR="00F3420F" w:rsidRPr="00065CF6">
        <w:rPr>
          <w:rFonts w:ascii="Verdana" w:hAnsi="Verdana"/>
          <w:u w:val="single"/>
        </w:rPr>
        <w:t>Principais atividades:</w:t>
      </w:r>
      <w:r w:rsidR="00F3420F" w:rsidRPr="00065CF6">
        <w:rPr>
          <w:rFonts w:ascii="Verdana" w:hAnsi="Verdana"/>
        </w:rPr>
        <w:t xml:space="preserve"> </w:t>
      </w:r>
      <w:r w:rsidR="00752061">
        <w:rPr>
          <w:rFonts w:ascii="Verdana" w:hAnsi="Verdana"/>
        </w:rPr>
        <w:br/>
        <w:t xml:space="preserve">- </w:t>
      </w:r>
      <w:r w:rsidR="00510B44">
        <w:rPr>
          <w:rFonts w:ascii="Verdana" w:hAnsi="Verdana"/>
        </w:rPr>
        <w:t xml:space="preserve">Responsável </w:t>
      </w:r>
      <w:r>
        <w:rPr>
          <w:rFonts w:ascii="Verdana" w:hAnsi="Verdana"/>
        </w:rPr>
        <w:t>por comandar setores como contas a pagar e receber, financeiro, departamento de pessoal, tesouraria, compras, vendas e fábrica;</w:t>
      </w:r>
      <w:r>
        <w:rPr>
          <w:rFonts w:ascii="Verdana" w:hAnsi="Verdana"/>
        </w:rPr>
        <w:br/>
        <w:t>- Planejamento estratégico para redução de custos através de análise da folha de pagamento;</w:t>
      </w:r>
      <w:r>
        <w:rPr>
          <w:rFonts w:ascii="Verdana" w:hAnsi="Verdana"/>
        </w:rPr>
        <w:br/>
        <w:t>- Renegociação com fornecedores, além de incrementar o número de representantes para manutenção e aumento do faturamento.</w:t>
      </w:r>
    </w:p>
    <w:p w:rsidR="008F342D" w:rsidRPr="00E60C1D" w:rsidRDefault="009576CF" w:rsidP="0075603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Fevereiro de 1982 até Agosto de 2009</w:t>
      </w:r>
      <w:r w:rsidR="00A822EA" w:rsidRPr="00A822EA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Madem S.A Ind e Comércio de Madeiras</w:t>
      </w:r>
      <w:r w:rsidR="00A822EA">
        <w:rPr>
          <w:rFonts w:ascii="Verdana" w:hAnsi="Verdana"/>
          <w:b/>
        </w:rPr>
        <w:br/>
      </w:r>
      <w:r w:rsidR="00A822EA" w:rsidRPr="00A822EA">
        <w:rPr>
          <w:rFonts w:ascii="Verdana" w:hAnsi="Verdana"/>
        </w:rPr>
        <w:t xml:space="preserve">Cargo: </w:t>
      </w:r>
      <w:r>
        <w:rPr>
          <w:rFonts w:ascii="Verdana" w:hAnsi="Verdana"/>
        </w:rPr>
        <w:t>Gerente Financeiro</w:t>
      </w:r>
      <w:r w:rsidR="00A822EA">
        <w:rPr>
          <w:rFonts w:ascii="Verdana" w:hAnsi="Verdana"/>
        </w:rPr>
        <w:br/>
      </w:r>
      <w:r w:rsidR="00A822EA" w:rsidRPr="00A822EA">
        <w:rPr>
          <w:rFonts w:ascii="Verdana" w:hAnsi="Verdana"/>
          <w:u w:val="single"/>
        </w:rPr>
        <w:t>Principais atividades:</w:t>
      </w:r>
      <w:r w:rsidR="00A822EA">
        <w:rPr>
          <w:rFonts w:ascii="Verdana" w:hAnsi="Verdana"/>
          <w:u w:val="single"/>
        </w:rPr>
        <w:br/>
      </w:r>
      <w:r w:rsidR="00A822EA">
        <w:rPr>
          <w:rFonts w:ascii="Verdana" w:hAnsi="Verdana"/>
        </w:rPr>
        <w:t xml:space="preserve">- </w:t>
      </w:r>
      <w:r>
        <w:rPr>
          <w:rFonts w:ascii="Verdana" w:hAnsi="Verdana"/>
        </w:rPr>
        <w:t>Responsável pelo setor financeiro, lidando com crédito e cobrança, fluxo de caixa, aplicações, câmbio, leasing e comissões, com reporte a diretoria financeira;</w:t>
      </w:r>
      <w:r>
        <w:rPr>
          <w:rFonts w:ascii="Verdana" w:hAnsi="Verdana"/>
        </w:rPr>
        <w:br/>
        <w:t>- Encarregado pelo controle de previsões orçamentárias (forecast) de duas filiais, respondendo inclusive pelo controle e pagamento de tributos da união, estado e município;</w:t>
      </w:r>
      <w:r>
        <w:rPr>
          <w:rFonts w:ascii="Verdana" w:hAnsi="Verdana"/>
        </w:rPr>
        <w:br/>
        <w:t>- Elaboração e análise de índices, incluindo planilhas de leasing e contratos BRDE, além de atuar na contratação de novos investimentos, realizando contatos com bancos;</w:t>
      </w:r>
      <w:r>
        <w:rPr>
          <w:rFonts w:ascii="Verdana" w:hAnsi="Verdana"/>
        </w:rPr>
        <w:br/>
        <w:t>- Realização de análise do retorno dos investimentos e de balanços;</w:t>
      </w:r>
      <w:r>
        <w:rPr>
          <w:rFonts w:ascii="Verdana" w:hAnsi="Verdana"/>
        </w:rPr>
        <w:br/>
        <w:t>- Apresentação de trabalho mensalmente à direção sobre variações em faturamento, resultados com depreciação, em reais e outra moeda, contemplando comparativos com o mês, ano e acumulado de períodos anteriores;</w:t>
      </w:r>
      <w:r w:rsidR="009D3828">
        <w:rPr>
          <w:rFonts w:ascii="Verdana" w:hAnsi="Verdana"/>
        </w:rPr>
        <w:br/>
        <w:t>- Desenvolvimento e apresentação de projeto para construção da nova fábrica e centro administrativo da empresa, obtendo financiamento de banco para ampliação.</w:t>
      </w:r>
      <w:r>
        <w:rPr>
          <w:rFonts w:ascii="Verdana" w:hAnsi="Verdana"/>
        </w:rPr>
        <w:br/>
      </w:r>
    </w:p>
    <w:p w:rsidR="00B53BA2" w:rsidRDefault="00B53BA2" w:rsidP="00B53BA2">
      <w:pPr>
        <w:pStyle w:val="Seo"/>
        <w:rPr>
          <w:rFonts w:ascii="Verdana" w:hAnsi="Verdana"/>
        </w:rPr>
      </w:pPr>
      <w:r>
        <w:rPr>
          <w:rFonts w:ascii="Verdana" w:hAnsi="Verdana"/>
        </w:rPr>
        <w:lastRenderedPageBreak/>
        <w:t>cursos e qualificações</w:t>
      </w:r>
    </w:p>
    <w:p w:rsidR="00B53BA2" w:rsidRPr="002039BD" w:rsidRDefault="00B53BA2" w:rsidP="00B53BA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1DF7B6" wp14:editId="58B4C4C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1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2" o:spid="_x0000_s1026" type="#_x0000_t32" style="position:absolute;margin-left:.3pt;margin-top:6.05pt;width:478.5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rDJQ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Br0msMlAgAAQAQAAA4AAAAAAAAAAAAAAAAALgIAAGRycy9lMm9Eb2MueG1s&#10;UEsBAi0AFAAGAAgAAAAhAAXKJqX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B53BA2" w:rsidRDefault="00B53BA2" w:rsidP="00657EC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lang w:val="en-US"/>
        </w:rPr>
      </w:pPr>
      <w:r w:rsidRPr="002F7745">
        <w:rPr>
          <w:rFonts w:ascii="Verdana" w:hAnsi="Verdana"/>
          <w:lang w:val="en-US"/>
        </w:rPr>
        <w:t>Pacote Office (Word, Excel, PowerPoint, Internet e Outlook).</w:t>
      </w:r>
    </w:p>
    <w:p w:rsidR="00F51510" w:rsidRDefault="009D3828" w:rsidP="00657EC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Espanhol – Nível Avançado.</w:t>
      </w:r>
    </w:p>
    <w:p w:rsidR="009D3828" w:rsidRDefault="009D3828" w:rsidP="00657EC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Sistema ERP – Microsiga.</w:t>
      </w:r>
    </w:p>
    <w:p w:rsidR="009D3828" w:rsidRDefault="009D3828" w:rsidP="00657EC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Extensão em Administração Financeira (102h) – Faculdade da Serra Gaúcha, 2004.</w:t>
      </w:r>
    </w:p>
    <w:p w:rsidR="009D3828" w:rsidRPr="00B53BA2" w:rsidRDefault="009D3828" w:rsidP="00657EC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Inúmeros cursos na área administrativa, comercial e financeira.</w:t>
      </w:r>
    </w:p>
    <w:p w:rsidR="00B53BA2" w:rsidRPr="00B53BA2" w:rsidRDefault="00B53BA2" w:rsidP="00657EC0">
      <w:pPr>
        <w:pStyle w:val="Seo"/>
        <w:rPr>
          <w:rFonts w:ascii="Verdana" w:hAnsi="Verdana"/>
        </w:rPr>
      </w:pPr>
    </w:p>
    <w:p w:rsidR="00657EC0" w:rsidRDefault="00657EC0" w:rsidP="00657EC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657EC0" w:rsidRPr="002039BD" w:rsidRDefault="00657EC0" w:rsidP="00657EC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61475B" wp14:editId="6FFB329E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3" o:spid="_x0000_s1026" type="#_x0000_t32" style="position:absolute;margin-left:.3pt;margin-top:6.05pt;width:478.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RSJg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jf2RS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657EC0" w:rsidRDefault="00657EC0" w:rsidP="00657EC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Disponibilidade para início imediato.</w:t>
      </w:r>
    </w:p>
    <w:p w:rsidR="00657EC0" w:rsidRDefault="00657EC0" w:rsidP="0056603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Disponibilidade para </w:t>
      </w:r>
      <w:r w:rsidR="00566038">
        <w:rPr>
          <w:rFonts w:ascii="Verdana" w:hAnsi="Verdana"/>
        </w:rPr>
        <w:t>viagens pela empresa.</w:t>
      </w:r>
    </w:p>
    <w:p w:rsidR="00071630" w:rsidRPr="00566038" w:rsidRDefault="00071630" w:rsidP="0056603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Disponibilidade para mudanças de cidade.</w:t>
      </w:r>
    </w:p>
    <w:sectPr w:rsidR="00071630" w:rsidRPr="00566038" w:rsidSect="009C3B99">
      <w:headerReference w:type="default" r:id="rId10"/>
      <w:footerReference w:type="default" r:id="rId11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080" w:rsidRDefault="00E76080">
      <w:r>
        <w:separator/>
      </w:r>
    </w:p>
  </w:endnote>
  <w:endnote w:type="continuationSeparator" w:id="0">
    <w:p w:rsidR="00E76080" w:rsidRDefault="00E76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2428B9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080" w:rsidRDefault="00E76080">
      <w:r>
        <w:separator/>
      </w:r>
    </w:p>
  </w:footnote>
  <w:footnote w:type="continuationSeparator" w:id="0">
    <w:p w:rsidR="00E76080" w:rsidRDefault="00E76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80F57" w:rsidP="009967CD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299" distR="114299" simplePos="0" relativeHeight="251657216" behindDoc="0" locked="0" layoutInCell="1" allowOverlap="1">
              <wp:simplePos x="0" y="0"/>
              <wp:positionH relativeFrom="page">
                <wp:posOffset>7854315</wp:posOffset>
              </wp:positionH>
              <wp:positionV relativeFrom="page">
                <wp:posOffset>-100330</wp:posOffset>
              </wp:positionV>
              <wp:extent cx="0" cy="10885170"/>
              <wp:effectExtent l="0" t="0" r="19050" b="2794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618.45pt;margin-top:-7.9pt;width:0;height:857.1pt;z-index:251657216;visibility:visible;mso-wrap-style:square;mso-width-percent:0;mso-height-percent:102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CoBQNW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0158"/>
    <w:rsid w:val="0002401A"/>
    <w:rsid w:val="000350C7"/>
    <w:rsid w:val="00065CF6"/>
    <w:rsid w:val="00071630"/>
    <w:rsid w:val="00076E0F"/>
    <w:rsid w:val="000C68A1"/>
    <w:rsid w:val="001517BC"/>
    <w:rsid w:val="001611D0"/>
    <w:rsid w:val="001638B8"/>
    <w:rsid w:val="00163F2A"/>
    <w:rsid w:val="001831DE"/>
    <w:rsid w:val="001A3C9E"/>
    <w:rsid w:val="002039BD"/>
    <w:rsid w:val="00230B1E"/>
    <w:rsid w:val="00241CF1"/>
    <w:rsid w:val="002428B9"/>
    <w:rsid w:val="00256267"/>
    <w:rsid w:val="002864ED"/>
    <w:rsid w:val="002B37ED"/>
    <w:rsid w:val="002C5686"/>
    <w:rsid w:val="002E061B"/>
    <w:rsid w:val="002E26F0"/>
    <w:rsid w:val="002E6169"/>
    <w:rsid w:val="002F7745"/>
    <w:rsid w:val="00311224"/>
    <w:rsid w:val="00324F15"/>
    <w:rsid w:val="00347E1C"/>
    <w:rsid w:val="00361135"/>
    <w:rsid w:val="00365E1F"/>
    <w:rsid w:val="00367A55"/>
    <w:rsid w:val="003B0E05"/>
    <w:rsid w:val="00404A08"/>
    <w:rsid w:val="004075DE"/>
    <w:rsid w:val="004313BC"/>
    <w:rsid w:val="00434F86"/>
    <w:rsid w:val="004473A3"/>
    <w:rsid w:val="00474073"/>
    <w:rsid w:val="00487A7F"/>
    <w:rsid w:val="004B11C8"/>
    <w:rsid w:val="004B4C45"/>
    <w:rsid w:val="004D1748"/>
    <w:rsid w:val="00505540"/>
    <w:rsid w:val="00510B44"/>
    <w:rsid w:val="00525F57"/>
    <w:rsid w:val="005657D9"/>
    <w:rsid w:val="00566038"/>
    <w:rsid w:val="00573EF2"/>
    <w:rsid w:val="005B5FD3"/>
    <w:rsid w:val="005D78F9"/>
    <w:rsid w:val="005E6BFC"/>
    <w:rsid w:val="006106BF"/>
    <w:rsid w:val="00637E03"/>
    <w:rsid w:val="00645F44"/>
    <w:rsid w:val="00657EC0"/>
    <w:rsid w:val="006F7C0B"/>
    <w:rsid w:val="00726492"/>
    <w:rsid w:val="00741D6E"/>
    <w:rsid w:val="00752061"/>
    <w:rsid w:val="00756035"/>
    <w:rsid w:val="00792666"/>
    <w:rsid w:val="007D0FCE"/>
    <w:rsid w:val="00802916"/>
    <w:rsid w:val="00874818"/>
    <w:rsid w:val="00884B22"/>
    <w:rsid w:val="008B4DE4"/>
    <w:rsid w:val="008E00AC"/>
    <w:rsid w:val="008F342D"/>
    <w:rsid w:val="00905C88"/>
    <w:rsid w:val="009576CF"/>
    <w:rsid w:val="00957825"/>
    <w:rsid w:val="009770C9"/>
    <w:rsid w:val="00980F57"/>
    <w:rsid w:val="00986873"/>
    <w:rsid w:val="009967CD"/>
    <w:rsid w:val="009C1469"/>
    <w:rsid w:val="009C3B99"/>
    <w:rsid w:val="009D3828"/>
    <w:rsid w:val="00A17348"/>
    <w:rsid w:val="00A25CF8"/>
    <w:rsid w:val="00A459F3"/>
    <w:rsid w:val="00A53B00"/>
    <w:rsid w:val="00A76BAA"/>
    <w:rsid w:val="00A77E9F"/>
    <w:rsid w:val="00A822EA"/>
    <w:rsid w:val="00AA662B"/>
    <w:rsid w:val="00B30D63"/>
    <w:rsid w:val="00B501EE"/>
    <w:rsid w:val="00B53BA2"/>
    <w:rsid w:val="00B7618E"/>
    <w:rsid w:val="00BA0DDE"/>
    <w:rsid w:val="00BB543E"/>
    <w:rsid w:val="00BE1CB9"/>
    <w:rsid w:val="00BE4A55"/>
    <w:rsid w:val="00C047F9"/>
    <w:rsid w:val="00C16EF0"/>
    <w:rsid w:val="00C63642"/>
    <w:rsid w:val="00C73D06"/>
    <w:rsid w:val="00C752E1"/>
    <w:rsid w:val="00C95E58"/>
    <w:rsid w:val="00CC21DB"/>
    <w:rsid w:val="00CF240B"/>
    <w:rsid w:val="00D1674A"/>
    <w:rsid w:val="00D16D8D"/>
    <w:rsid w:val="00DF25DF"/>
    <w:rsid w:val="00E21344"/>
    <w:rsid w:val="00E60C1D"/>
    <w:rsid w:val="00E63C24"/>
    <w:rsid w:val="00E63F23"/>
    <w:rsid w:val="00E76080"/>
    <w:rsid w:val="00E90174"/>
    <w:rsid w:val="00EB26CB"/>
    <w:rsid w:val="00EC4825"/>
    <w:rsid w:val="00F123E3"/>
    <w:rsid w:val="00F20186"/>
    <w:rsid w:val="00F22C77"/>
    <w:rsid w:val="00F26226"/>
    <w:rsid w:val="00F3420F"/>
    <w:rsid w:val="00F51510"/>
    <w:rsid w:val="00FA3990"/>
    <w:rsid w:val="00FA659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rudimarscaravonatti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3124</CharactersWithSpaces>
  <SharedDoc>false</SharedDoc>
  <HLinks>
    <vt:vector size="6" baseType="variant">
      <vt:variant>
        <vt:i4>4587606</vt:i4>
      </vt:variant>
      <vt:variant>
        <vt:i4>6</vt:i4>
      </vt:variant>
      <vt:variant>
        <vt:i4>0</vt:i4>
      </vt:variant>
      <vt:variant>
        <vt:i4>5</vt:i4>
      </vt:variant>
      <vt:variant>
        <vt:lpwstr>http://www.rhlink.com.br/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Micro</cp:lastModifiedBy>
  <cp:revision>3</cp:revision>
  <cp:lastPrinted>2015-04-28T18:01:00Z</cp:lastPrinted>
  <dcterms:created xsi:type="dcterms:W3CDTF">2018-05-14T11:50:00Z</dcterms:created>
  <dcterms:modified xsi:type="dcterms:W3CDTF">2018-06-11T19:41:00Z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