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02002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020023"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inline distT="0" distB="0" distL="0" distR="0">
            <wp:extent cx="895051" cy="895985"/>
            <wp:effectExtent l="0" t="0" r="0" b="0"/>
            <wp:docPr id="2" name="Imagen 2" descr="C:\Users\acer\Desktop\IMG-20190520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IMG-20190520-WA00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75" cy="90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897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073"/>
      </w:tblGrid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2C4AC1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Distribuidora de muebles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Maravatío</w:t>
            </w:r>
            <w:proofErr w:type="spellEnd"/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02002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23/07/2019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3B70D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Luz Esther Jacobo Tirado</w:t>
            </w:r>
          </w:p>
        </w:tc>
      </w:tr>
      <w:tr w:rsidR="00A72196" w:rsidRPr="00A72196" w:rsidTr="003F7E89">
        <w:trPr>
          <w:trHeight w:val="510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F7E89">
              <w:rPr>
                <w:rFonts w:ascii="Arial" w:eastAsia="Times New Roman" w:hAnsi="Arial" w:cs="Arial"/>
                <w:sz w:val="20"/>
                <w:szCs w:val="20"/>
              </w:rPr>
              <w:t>GitHub</w:t>
            </w:r>
            <w:proofErr w:type="spellEnd"/>
            <w:r w:rsidRPr="003F7E89">
              <w:rPr>
                <w:rFonts w:ascii="Arial" w:eastAsia="Times New Roman" w:hAnsi="Arial" w:cs="Arial"/>
                <w:sz w:val="20"/>
                <w:szCs w:val="20"/>
              </w:rPr>
              <w:t>\</w:t>
            </w:r>
            <w:proofErr w:type="spellStart"/>
            <w:r w:rsidRPr="003F7E89">
              <w:rPr>
                <w:rFonts w:ascii="Arial" w:eastAsia="Times New Roman" w:hAnsi="Arial" w:cs="Arial"/>
                <w:sz w:val="20"/>
                <w:szCs w:val="20"/>
              </w:rPr>
              <w:t>DistribuidoraMueblesMaravatio</w:t>
            </w:r>
            <w:proofErr w:type="spellEnd"/>
            <w:r w:rsidRPr="003F7E89">
              <w:rPr>
                <w:rFonts w:ascii="Arial" w:eastAsia="Times New Roman" w:hAnsi="Arial" w:cs="Arial"/>
                <w:sz w:val="20"/>
                <w:szCs w:val="20"/>
              </w:rPr>
              <w:t>\ADMINISTRACIÓN DE PROYECTOS\Administración de la configuración\Anexos</w:t>
            </w:r>
          </w:p>
        </w:tc>
      </w:tr>
      <w:tr w:rsidR="00A72196" w:rsidRPr="00A72196" w:rsidTr="003F7E89">
        <w:trPr>
          <w:trHeight w:val="510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Luz Esther Jacobo Tirado</w:t>
            </w: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23/07/2019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Luz Esther Jacobo Tirado</w:t>
            </w: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3F7E89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23/07/2019</w:t>
            </w: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3F7E89">
        <w:trPr>
          <w:trHeight w:val="255"/>
          <w:jc w:val="center"/>
        </w:trPr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:rsidTr="001D564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A72196" w:rsidRPr="00A72196" w:rsidRDefault="003F7E89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 w:rsidRPr="003F7E89">
        <w:rPr>
          <w:rFonts w:ascii="Arial" w:eastAsia="Times New Roman" w:hAnsi="Arial" w:cs="Arial"/>
          <w:b/>
          <w:i/>
          <w:noProof/>
          <w:sz w:val="32"/>
          <w:szCs w:val="32"/>
          <w:lang w:val="en-US"/>
        </w:rPr>
        <w:drawing>
          <wp:inline distT="0" distB="0" distL="0" distR="0">
            <wp:extent cx="1296055" cy="1297407"/>
            <wp:effectExtent l="0" t="0" r="0" b="0"/>
            <wp:docPr id="3" name="Imagen 3" descr="C:\Users\acer\Desktop\IMG-20190520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IMG-20190520-WA00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791" cy="130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434A73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rect id="_x0000_s1029" style="position:absolute;margin-left:-3pt;margin-top:1.8pt;width:441pt;height:54pt;z-index:251660288" filled="f" strokeweight="4.5pt">
            <v:stroke linestyle="thickThin"/>
          </v:rect>
        </w:pict>
      </w:r>
    </w:p>
    <w:p w:rsidR="00615801" w:rsidRPr="00615801" w:rsidRDefault="00434A73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9pt;margin-top:287.4pt;width:306pt;height:1in;z-index:-251657216" filled="f" stroked="f">
            <v:textbox style="mso-next-textbox:#_x0000_s1028">
              <w:txbxContent>
                <w:p w:rsidR="00A72196" w:rsidRPr="00C50F4F" w:rsidRDefault="00A72196" w:rsidP="00A72196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Datos de la empresa desarrolladora</w:t>
                  </w:r>
                </w:p>
              </w:txbxContent>
            </v:textbox>
          </v:shape>
        </w:pict>
      </w:r>
      <w:r w:rsidR="00615801" w:rsidRPr="00615801">
        <w:rPr>
          <w:b/>
          <w:sz w:val="24"/>
        </w:rPr>
        <w:t xml:space="preserve"> </w:t>
      </w:r>
      <w:r w:rsidR="00615801" w:rsidRPr="00615801"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Versión: 0.1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E</w:t>
      </w:r>
      <w:r w:rsidR="003F7E89">
        <w:rPr>
          <w:rFonts w:ascii="Arial" w:eastAsia="Times New Roman" w:hAnsi="Arial" w:cs="Arial"/>
          <w:sz w:val="20"/>
          <w:szCs w:val="20"/>
        </w:rPr>
        <w:t>laborado por: Ana Luz Esther Jacobo Tirado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 xml:space="preserve">Fecha de revisión: [Fecha de revisión] 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3F7E89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3F7E89"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inline distT="0" distB="0" distL="0" distR="0">
            <wp:extent cx="962025" cy="963028"/>
            <wp:effectExtent l="0" t="0" r="0" b="0"/>
            <wp:docPr id="4" name="Imagen 4" descr="C:\Users\acer\Desktop\IMG-20190520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IMG-20190520-WA00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094" cy="96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897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640"/>
      </w:tblGrid>
      <w:tr w:rsidR="00A72196" w:rsidRPr="00A72196" w:rsidTr="00A21F88">
        <w:trPr>
          <w:trHeight w:val="25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664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21F8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A21F88">
        <w:trPr>
          <w:trHeight w:val="25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66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21F8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Distribuidora de muebles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Maravatío</w:t>
            </w:r>
            <w:proofErr w:type="spellEnd"/>
          </w:p>
        </w:tc>
      </w:tr>
      <w:tr w:rsidR="00A72196" w:rsidRPr="00A72196" w:rsidTr="00A21F88">
        <w:trPr>
          <w:trHeight w:val="25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6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21F8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23/07/2019</w:t>
            </w:r>
          </w:p>
        </w:tc>
      </w:tr>
      <w:tr w:rsidR="00A72196" w:rsidRPr="00A72196" w:rsidTr="00A21F88">
        <w:trPr>
          <w:trHeight w:val="25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66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A21F8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 Luz Esther Jacobo Tirado</w:t>
            </w:r>
          </w:p>
        </w:tc>
      </w:tr>
      <w:tr w:rsidR="00A72196" w:rsidRPr="00A72196" w:rsidTr="00A21F88">
        <w:trPr>
          <w:trHeight w:val="510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664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72196" w:rsidRPr="00A72196" w:rsidRDefault="00A21F8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F7E89">
              <w:rPr>
                <w:rFonts w:ascii="Arial" w:eastAsia="Times New Roman" w:hAnsi="Arial" w:cs="Arial"/>
                <w:sz w:val="20"/>
                <w:szCs w:val="20"/>
              </w:rPr>
              <w:t>GitHub</w:t>
            </w:r>
            <w:proofErr w:type="spellEnd"/>
            <w:r w:rsidRPr="003F7E89">
              <w:rPr>
                <w:rFonts w:ascii="Arial" w:eastAsia="Times New Roman" w:hAnsi="Arial" w:cs="Arial"/>
                <w:sz w:val="20"/>
                <w:szCs w:val="20"/>
              </w:rPr>
              <w:t>\</w:t>
            </w:r>
            <w:proofErr w:type="spellStart"/>
            <w:r w:rsidRPr="003F7E89">
              <w:rPr>
                <w:rFonts w:ascii="Arial" w:eastAsia="Times New Roman" w:hAnsi="Arial" w:cs="Arial"/>
                <w:sz w:val="20"/>
                <w:szCs w:val="20"/>
              </w:rPr>
              <w:t>DistribuidoraMueblesMaravatio</w:t>
            </w:r>
            <w:proofErr w:type="spellEnd"/>
            <w:r w:rsidRPr="003F7E89">
              <w:rPr>
                <w:rFonts w:ascii="Arial" w:eastAsia="Times New Roman" w:hAnsi="Arial" w:cs="Arial"/>
                <w:sz w:val="20"/>
                <w:szCs w:val="20"/>
              </w:rPr>
              <w:t>\ADMINISTRACIÓN DE PROYECTOS\Administración de la configuración\Anexos</w:t>
            </w: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:rsidTr="001D564E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Pr="00A72196" w:rsidRDefault="00A72196" w:rsidP="00A72196">
      <w:pPr>
        <w:rPr>
          <w:sz w:val="24"/>
        </w:rPr>
      </w:pPr>
    </w:p>
    <w:p w:rsidR="00026428" w:rsidRPr="00A72196" w:rsidRDefault="00A72196" w:rsidP="00A72196">
      <w:pPr>
        <w:jc w:val="center"/>
        <w:rPr>
          <w:b/>
        </w:rPr>
      </w:pPr>
      <w:r>
        <w:rPr>
          <w:b/>
          <w:sz w:val="24"/>
        </w:rPr>
        <w:t>Descripción del documento</w:t>
      </w:r>
    </w:p>
    <w:p w:rsidR="00026428" w:rsidRPr="002879C8" w:rsidRDefault="008C5B2B" w:rsidP="00F97C36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026428" w:rsidRPr="002879C8">
        <w:rPr>
          <w:rFonts w:asciiTheme="majorHAnsi" w:hAnsiTheme="majorHAnsi"/>
          <w:sz w:val="22"/>
          <w:szCs w:val="22"/>
        </w:rPr>
        <w:t xml:space="preserve"> </w:t>
      </w:r>
    </w:p>
    <w:p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620F31" w:rsidRPr="00C9287B" w:rsidRDefault="00C9287B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C9287B" w:rsidRPr="00A712D0" w:rsidRDefault="00C9287B" w:rsidP="00F97C36">
      <w:pPr>
        <w:jc w:val="both"/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  <w:proofErr w:type="spellStart"/>
      <w:r w:rsidR="00A21F88">
        <w:rPr>
          <w:rFonts w:asciiTheme="majorHAnsi" w:hAnsiTheme="majorHAnsi"/>
        </w:rPr>
        <w:t>GitHub</w:t>
      </w:r>
      <w:proofErr w:type="spellEnd"/>
    </w:p>
    <w:p w:rsidR="001365F7" w:rsidRPr="00576408" w:rsidRDefault="00D32FBC" w:rsidP="00F97C36">
      <w:pPr>
        <w:jc w:val="both"/>
        <w:rPr>
          <w:rFonts w:asciiTheme="majorHAnsi" w:hAnsiTheme="majorHAnsi"/>
          <w:lang w:val="en-US"/>
        </w:rPr>
      </w:pPr>
      <w:r w:rsidRPr="00576408">
        <w:rPr>
          <w:rFonts w:asciiTheme="majorHAnsi" w:hAnsiTheme="majorHAnsi"/>
          <w:b/>
          <w:lang w:val="en-US"/>
        </w:rPr>
        <w:t>URL</w:t>
      </w:r>
      <w:r w:rsidR="00C9287B" w:rsidRPr="00576408">
        <w:rPr>
          <w:rFonts w:asciiTheme="majorHAnsi" w:hAnsiTheme="majorHAnsi"/>
          <w:lang w:val="en-US"/>
        </w:rPr>
        <w:t>:</w:t>
      </w:r>
      <w:r w:rsidR="00091AC9" w:rsidRPr="00576408">
        <w:rPr>
          <w:rFonts w:asciiTheme="majorHAnsi" w:hAnsiTheme="majorHAnsi"/>
          <w:lang w:val="en-US"/>
        </w:rPr>
        <w:t xml:space="preserve"> </w:t>
      </w:r>
      <w:r w:rsidR="00A21F88" w:rsidRPr="00576408">
        <w:rPr>
          <w:lang w:val="en-US"/>
        </w:rPr>
        <w:t>https://github.com/juarezlorenzoalfredo/DistribuidoraMueblesMaravatio</w:t>
      </w:r>
    </w:p>
    <w:p w:rsidR="009A5E45" w:rsidRPr="00576408" w:rsidRDefault="00CC2F9C" w:rsidP="00F97C36">
      <w:pPr>
        <w:jc w:val="both"/>
        <w:rPr>
          <w:lang w:val="en-US"/>
        </w:rPr>
      </w:pPr>
      <w:r w:rsidRPr="00576408">
        <w:rPr>
          <w:lang w:val="en-US"/>
        </w:rPr>
        <w:tab/>
      </w:r>
    </w:p>
    <w:p w:rsidR="0016141E" w:rsidRPr="00040E26" w:rsidRDefault="0016141E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527CDE">
        <w:rPr>
          <w:rFonts w:asciiTheme="majorHAnsi" w:hAnsiTheme="majorHAnsi" w:cstheme="minorHAnsi"/>
          <w:b/>
          <w:sz w:val="28"/>
          <w:szCs w:val="28"/>
        </w:rPr>
        <w:t>Estructura de carpetas</w:t>
      </w:r>
      <w:r w:rsidRPr="00040E26">
        <w:rPr>
          <w:rFonts w:asciiTheme="majorHAnsi" w:hAnsiTheme="majorHAnsi" w:cstheme="minorHAnsi"/>
          <w:b/>
          <w:sz w:val="28"/>
          <w:szCs w:val="28"/>
        </w:rPr>
        <w:t xml:space="preserve"> </w:t>
      </w:r>
    </w:p>
    <w:p w:rsidR="008F6409" w:rsidRDefault="009053C2" w:rsidP="00F97C36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</w:t>
      </w:r>
      <w:r w:rsidR="00FA26FC">
        <w:rPr>
          <w:rFonts w:asciiTheme="majorHAnsi" w:hAnsiTheme="majorHAnsi"/>
        </w:rPr>
        <w:t>(</w:t>
      </w:r>
      <w:proofErr w:type="spellStart"/>
      <w:r w:rsidR="00FA26FC">
        <w:rPr>
          <w:rFonts w:asciiTheme="majorHAnsi" w:hAnsiTheme="majorHAnsi"/>
        </w:rPr>
        <w:t>trunk</w:t>
      </w:r>
      <w:proofErr w:type="spellEnd"/>
      <w:r w:rsidR="00FA26FC">
        <w:rPr>
          <w:rFonts w:asciiTheme="majorHAnsi" w:hAnsiTheme="majorHAnsi"/>
        </w:rPr>
        <w:t>)</w:t>
      </w:r>
    </w:p>
    <w:p w:rsidR="00527CDE" w:rsidRDefault="00B7258A" w:rsidP="00527CDE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DAW</w:t>
      </w:r>
    </w:p>
    <w:p w:rsidR="00B7258A" w:rsidRPr="00527CDE" w:rsidRDefault="00B7258A" w:rsidP="00B7258A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  <w:b/>
        </w:rPr>
      </w:pPr>
      <w:r w:rsidRPr="00B7258A">
        <w:rPr>
          <w:rFonts w:asciiTheme="majorHAnsi" w:hAnsiTheme="majorHAnsi"/>
          <w:b/>
        </w:rPr>
        <w:t>07_DistribuidoraMueblesMaravatio</w:t>
      </w:r>
    </w:p>
    <w:p w:rsidR="00527CDE" w:rsidRDefault="00527CDE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Reporte</w:t>
      </w:r>
    </w:p>
    <w:p w:rsidR="00527CDE" w:rsidRDefault="00527CDE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Sitio Web</w:t>
      </w:r>
    </w:p>
    <w:p w:rsidR="00527CDE" w:rsidRPr="004D331B" w:rsidRDefault="00527CDE" w:rsidP="00527CDE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4D331B">
        <w:rPr>
          <w:rFonts w:asciiTheme="majorHAnsi" w:hAnsiTheme="majorHAnsi"/>
          <w:b/>
        </w:rPr>
        <w:t xml:space="preserve">Administración de Proyectos </w:t>
      </w:r>
    </w:p>
    <w:p w:rsidR="004D331B" w:rsidRDefault="004D331B" w:rsidP="004D331B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</w:rPr>
      </w:pPr>
      <w:r w:rsidRPr="004D331B">
        <w:rPr>
          <w:rFonts w:asciiTheme="majorHAnsi" w:hAnsiTheme="majorHAnsi"/>
        </w:rPr>
        <w:t>Administración de la configuración</w:t>
      </w:r>
    </w:p>
    <w:p w:rsidR="00B7258A" w:rsidRDefault="00B7258A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Anexos</w:t>
      </w:r>
    </w:p>
    <w:p w:rsidR="00B7258A" w:rsidRPr="004D331B" w:rsidRDefault="00B7258A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Procesos</w:t>
      </w:r>
    </w:p>
    <w:p w:rsidR="00B7258A" w:rsidRDefault="004D331B" w:rsidP="004D331B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</w:rPr>
      </w:pPr>
      <w:r w:rsidRPr="004D331B">
        <w:rPr>
          <w:rFonts w:asciiTheme="majorHAnsi" w:hAnsiTheme="majorHAnsi"/>
        </w:rPr>
        <w:t>Aseguramiento de la Calidad</w:t>
      </w:r>
    </w:p>
    <w:p w:rsidR="00B7258A" w:rsidRDefault="00B7258A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Anexos</w:t>
      </w:r>
    </w:p>
    <w:p w:rsidR="004D331B" w:rsidRPr="004D331B" w:rsidRDefault="00B7258A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Procesos</w:t>
      </w:r>
      <w:r w:rsidR="004D331B" w:rsidRPr="004D331B">
        <w:rPr>
          <w:rFonts w:asciiTheme="majorHAnsi" w:hAnsiTheme="majorHAnsi"/>
        </w:rPr>
        <w:t xml:space="preserve"> </w:t>
      </w:r>
    </w:p>
    <w:p w:rsidR="00B7258A" w:rsidRDefault="0097233D" w:rsidP="004D331B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</w:rPr>
      </w:pPr>
      <w:r w:rsidRPr="004D331B">
        <w:rPr>
          <w:rFonts w:asciiTheme="majorHAnsi" w:hAnsiTheme="majorHAnsi"/>
        </w:rPr>
        <w:t>Gestión</w:t>
      </w:r>
      <w:r w:rsidR="0016141E" w:rsidRPr="004D331B">
        <w:rPr>
          <w:rFonts w:asciiTheme="majorHAnsi" w:hAnsiTheme="majorHAnsi"/>
        </w:rPr>
        <w:t xml:space="preserve"> de los requerimiento</w:t>
      </w:r>
      <w:r w:rsidR="00C05A75" w:rsidRPr="004D331B">
        <w:rPr>
          <w:rFonts w:asciiTheme="majorHAnsi" w:hAnsiTheme="majorHAnsi"/>
        </w:rPr>
        <w:t>s</w:t>
      </w:r>
      <w:r w:rsidR="0016141E" w:rsidRPr="004D331B">
        <w:rPr>
          <w:rFonts w:asciiTheme="majorHAnsi" w:hAnsiTheme="majorHAnsi"/>
        </w:rPr>
        <w:t xml:space="preserve">     </w:t>
      </w:r>
    </w:p>
    <w:p w:rsidR="00B7258A" w:rsidRDefault="00B7258A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Anexos</w:t>
      </w:r>
    </w:p>
    <w:p w:rsidR="0016141E" w:rsidRPr="004D331B" w:rsidRDefault="00B7258A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Procesos</w:t>
      </w:r>
      <w:r w:rsidR="0016141E" w:rsidRPr="004D331B">
        <w:rPr>
          <w:rFonts w:asciiTheme="majorHAnsi" w:hAnsiTheme="majorHAnsi"/>
        </w:rPr>
        <w:t xml:space="preserve">              </w:t>
      </w:r>
    </w:p>
    <w:p w:rsidR="0016141E" w:rsidRDefault="0016141E" w:rsidP="004D331B">
      <w:pPr>
        <w:pStyle w:val="Prrafodelista"/>
        <w:numPr>
          <w:ilvl w:val="2"/>
          <w:numId w:val="3"/>
        </w:numPr>
        <w:jc w:val="both"/>
        <w:rPr>
          <w:rFonts w:asciiTheme="majorHAnsi" w:hAnsiTheme="majorHAnsi"/>
        </w:rPr>
      </w:pPr>
      <w:r w:rsidRPr="004D331B">
        <w:rPr>
          <w:rFonts w:asciiTheme="majorHAnsi" w:hAnsiTheme="majorHAnsi"/>
        </w:rPr>
        <w:t>Planeación del proyecto</w:t>
      </w:r>
    </w:p>
    <w:p w:rsidR="00B7258A" w:rsidRDefault="00C43E79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Administración de riesgos</w:t>
      </w:r>
    </w:p>
    <w:p w:rsidR="00C43E79" w:rsidRDefault="00C43E79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Anexos</w:t>
      </w:r>
    </w:p>
    <w:p w:rsidR="00C43E79" w:rsidRPr="004D331B" w:rsidRDefault="00C43E79" w:rsidP="00B7258A">
      <w:pPr>
        <w:pStyle w:val="Prrafodelista"/>
        <w:numPr>
          <w:ilvl w:val="3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Procesos</w:t>
      </w:r>
    </w:p>
    <w:p w:rsidR="00827BB3" w:rsidRPr="00743E6B" w:rsidRDefault="00C1255A" w:rsidP="00F97C36">
      <w:pPr>
        <w:jc w:val="both"/>
        <w:rPr>
          <w:b/>
        </w:rPr>
      </w:pPr>
      <w:r>
        <w:rPr>
          <w:b/>
        </w:rPr>
        <w:t xml:space="preserve">  </w:t>
      </w:r>
      <w:r w:rsidR="0016141E" w:rsidRPr="001A1537">
        <w:rPr>
          <w:b/>
        </w:rPr>
        <w:t xml:space="preserve"> </w:t>
      </w:r>
      <w:r w:rsidR="00827BB3"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7844" w:type="dxa"/>
        <w:tblLook w:val="04A0" w:firstRow="1" w:lastRow="0" w:firstColumn="1" w:lastColumn="0" w:noHBand="0" w:noVBand="1"/>
      </w:tblPr>
      <w:tblGrid>
        <w:gridCol w:w="1883"/>
        <w:gridCol w:w="1543"/>
        <w:gridCol w:w="1543"/>
        <w:gridCol w:w="1543"/>
        <w:gridCol w:w="1332"/>
      </w:tblGrid>
      <w:tr w:rsidR="00B7258A" w:rsidRPr="00A04C66" w:rsidTr="00324B6C">
        <w:tc>
          <w:tcPr>
            <w:tcW w:w="188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JTALE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TTP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JLA</w:t>
            </w:r>
          </w:p>
        </w:tc>
        <w:tc>
          <w:tcPr>
            <w:tcW w:w="1332" w:type="dxa"/>
          </w:tcPr>
          <w:p w:rsidR="00324B6C" w:rsidRPr="00A04C66" w:rsidRDefault="009C6A02" w:rsidP="00F97C36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SD</w:t>
            </w:r>
            <w:r w:rsidR="00324B6C">
              <w:rPr>
                <w:rFonts w:asciiTheme="majorHAnsi" w:hAnsiTheme="majorHAnsi"/>
                <w:b/>
              </w:rPr>
              <w:t>JM</w:t>
            </w:r>
          </w:p>
        </w:tc>
      </w:tr>
      <w:tr w:rsidR="00B7258A" w:rsidRPr="00A04C66" w:rsidTr="00324B6C">
        <w:tc>
          <w:tcPr>
            <w:tcW w:w="1883" w:type="dxa"/>
          </w:tcPr>
          <w:p w:rsidR="00B7258A" w:rsidRPr="00C43E79" w:rsidRDefault="00C43E79" w:rsidP="00F97C36">
            <w:pPr>
              <w:jc w:val="both"/>
              <w:rPr>
                <w:rFonts w:asciiTheme="majorHAnsi" w:hAnsiTheme="majorHAnsi"/>
              </w:rPr>
            </w:pPr>
            <w:r w:rsidRPr="00C43E79">
              <w:rPr>
                <w:rFonts w:asciiTheme="majorHAnsi" w:hAnsiTheme="majorHAnsi"/>
              </w:rPr>
              <w:t>Reporte</w:t>
            </w:r>
          </w:p>
        </w:tc>
        <w:tc>
          <w:tcPr>
            <w:tcW w:w="1543" w:type="dxa"/>
          </w:tcPr>
          <w:p w:rsidR="00B7258A" w:rsidRPr="00C43E79" w:rsidRDefault="00C43E79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43" w:type="dxa"/>
          </w:tcPr>
          <w:p w:rsidR="00B7258A" w:rsidRPr="00C43E79" w:rsidRDefault="00C43E79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543" w:type="dxa"/>
          </w:tcPr>
          <w:p w:rsidR="00B7258A" w:rsidRPr="00C43E79" w:rsidRDefault="00C43E79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32" w:type="dxa"/>
          </w:tcPr>
          <w:p w:rsidR="00B7258A" w:rsidRDefault="00C43E79" w:rsidP="00F97C36">
            <w:pPr>
              <w:jc w:val="both"/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</w:tr>
      <w:tr w:rsidR="00B7258A" w:rsidRPr="00A04C66" w:rsidTr="00324B6C">
        <w:tc>
          <w:tcPr>
            <w:tcW w:w="1883" w:type="dxa"/>
          </w:tcPr>
          <w:p w:rsidR="00324B6C" w:rsidRPr="00A04C66" w:rsidRDefault="00576408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Administración de la configuración </w:t>
            </w:r>
          </w:p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43" w:type="dxa"/>
          </w:tcPr>
          <w:p w:rsidR="00324B6C" w:rsidRPr="00A04C66" w:rsidRDefault="00576408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Escritura y l</w:t>
            </w:r>
            <w:r w:rsidR="00324B6C"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332" w:type="dxa"/>
          </w:tcPr>
          <w:p w:rsidR="00324B6C" w:rsidRPr="00A04C66" w:rsidRDefault="00576408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="00324B6C">
              <w:rPr>
                <w:rFonts w:asciiTheme="majorHAnsi" w:hAnsiTheme="majorHAnsi"/>
              </w:rPr>
              <w:t>ectura</w:t>
            </w:r>
          </w:p>
        </w:tc>
      </w:tr>
      <w:tr w:rsidR="00B7258A" w:rsidRPr="00A04C66" w:rsidTr="00324B6C">
        <w:tc>
          <w:tcPr>
            <w:tcW w:w="1883" w:type="dxa"/>
          </w:tcPr>
          <w:p w:rsidR="00324B6C" w:rsidRPr="00A04C66" w:rsidRDefault="00576408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Aseguramiento de la calidad</w:t>
            </w:r>
          </w:p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43" w:type="dxa"/>
          </w:tcPr>
          <w:p w:rsidR="00324B6C" w:rsidRPr="00A04C66" w:rsidRDefault="00576408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="00324B6C"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332" w:type="dxa"/>
          </w:tcPr>
          <w:p w:rsidR="00324B6C" w:rsidRPr="00A04C66" w:rsidRDefault="00576408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="00324B6C" w:rsidRPr="00A04C66">
              <w:rPr>
                <w:rFonts w:asciiTheme="majorHAnsi" w:hAnsiTheme="majorHAnsi"/>
              </w:rPr>
              <w:t>ectura</w:t>
            </w:r>
          </w:p>
        </w:tc>
      </w:tr>
      <w:tr w:rsidR="00B7258A" w:rsidRPr="00A04C66" w:rsidTr="00324B6C">
        <w:tc>
          <w:tcPr>
            <w:tcW w:w="1883" w:type="dxa"/>
          </w:tcPr>
          <w:p w:rsidR="00324B6C" w:rsidRPr="00A04C66" w:rsidRDefault="00B50E90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Gestión de requerimientos</w:t>
            </w:r>
          </w:p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Escritura y 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32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B7258A" w:rsidRPr="00A04C66" w:rsidTr="00324B6C">
        <w:tc>
          <w:tcPr>
            <w:tcW w:w="1883" w:type="dxa"/>
          </w:tcPr>
          <w:p w:rsidR="00324B6C" w:rsidRPr="00A04C66" w:rsidRDefault="00B7258A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Planeación del proyecto</w:t>
            </w:r>
            <w:r w:rsidR="00B50E90">
              <w:rPr>
                <w:rFonts w:asciiTheme="majorHAnsi" w:hAnsiTheme="majorHAnsi"/>
              </w:rPr>
              <w:t xml:space="preserve"> </w:t>
            </w:r>
            <w:r w:rsidR="00324B6C" w:rsidRPr="00A04C66">
              <w:rPr>
                <w:rFonts w:asciiTheme="majorHAnsi" w:hAnsiTheme="majorHAnsi"/>
              </w:rPr>
              <w:t xml:space="preserve">     </w:t>
            </w:r>
          </w:p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43" w:type="dxa"/>
          </w:tcPr>
          <w:p w:rsidR="00324B6C" w:rsidRPr="00A04C66" w:rsidRDefault="00B7258A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Escritura y l</w:t>
            </w:r>
            <w:r w:rsidR="00324B6C"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543" w:type="dxa"/>
          </w:tcPr>
          <w:p w:rsidR="00324B6C" w:rsidRPr="00A04C66" w:rsidRDefault="00B7258A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Escritura y l</w:t>
            </w:r>
            <w:r w:rsidR="00324B6C"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543" w:type="dxa"/>
          </w:tcPr>
          <w:p w:rsidR="00324B6C" w:rsidRPr="00A04C66" w:rsidRDefault="00324B6C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332" w:type="dxa"/>
          </w:tcPr>
          <w:p w:rsidR="00324B6C" w:rsidRPr="00A04C66" w:rsidRDefault="00B7258A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  <w:r w:rsidR="00324B6C" w:rsidRPr="00A04C66">
              <w:rPr>
                <w:rFonts w:asciiTheme="majorHAnsi" w:hAnsiTheme="majorHAnsi"/>
              </w:rPr>
              <w:t>ectura</w:t>
            </w:r>
          </w:p>
        </w:tc>
      </w:tr>
    </w:tbl>
    <w:p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5E3B5B" w:rsidRDefault="00556C67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</w:t>
      </w:r>
      <w:r w:rsidR="005E3B5B">
        <w:rPr>
          <w:rFonts w:asciiTheme="majorHAnsi" w:hAnsiTheme="majorHAnsi" w:cstheme="minorHAnsi"/>
          <w:b/>
          <w:sz w:val="28"/>
          <w:szCs w:val="28"/>
        </w:rPr>
        <w:t xml:space="preserve"> de los elementos de </w:t>
      </w:r>
      <w:r w:rsidR="007C31FE">
        <w:rPr>
          <w:rFonts w:asciiTheme="majorHAnsi" w:hAnsiTheme="majorHAnsi" w:cstheme="minorHAnsi"/>
          <w:b/>
          <w:sz w:val="28"/>
          <w:szCs w:val="28"/>
        </w:rPr>
        <w:t>configuración</w:t>
      </w:r>
    </w:p>
    <w:tbl>
      <w:tblPr>
        <w:tblStyle w:val="Tablaconcuadrcula"/>
        <w:tblW w:w="8946" w:type="dxa"/>
        <w:tblLook w:val="04A0" w:firstRow="1" w:lastRow="0" w:firstColumn="1" w:lastColumn="0" w:noHBand="0" w:noVBand="1"/>
      </w:tblPr>
      <w:tblGrid>
        <w:gridCol w:w="1766"/>
        <w:gridCol w:w="1804"/>
        <w:gridCol w:w="2925"/>
        <w:gridCol w:w="2451"/>
      </w:tblGrid>
      <w:tr w:rsidR="009C6A02" w:rsidTr="007B0EA3">
        <w:trPr>
          <w:trHeight w:val="552"/>
        </w:trPr>
        <w:tc>
          <w:tcPr>
            <w:tcW w:w="6495" w:type="dxa"/>
            <w:gridSpan w:val="3"/>
          </w:tcPr>
          <w:p w:rsidR="009C6A02" w:rsidRPr="00BB66B6" w:rsidRDefault="009C6A02" w:rsidP="007B0EA3">
            <w:pPr>
              <w:jc w:val="center"/>
              <w:rPr>
                <w:b/>
              </w:rPr>
            </w:pPr>
            <w:r w:rsidRPr="00BB66B6">
              <w:rPr>
                <w:b/>
              </w:rPr>
              <w:t>ELEMENTOS</w:t>
            </w:r>
          </w:p>
        </w:tc>
        <w:tc>
          <w:tcPr>
            <w:tcW w:w="2451" w:type="dxa"/>
          </w:tcPr>
          <w:p w:rsidR="009C6A02" w:rsidRPr="00BB66B6" w:rsidRDefault="009C6A02" w:rsidP="007B0EA3">
            <w:pPr>
              <w:jc w:val="center"/>
              <w:rPr>
                <w:b/>
              </w:rPr>
            </w:pPr>
            <w:r w:rsidRPr="00BB66B6">
              <w:rPr>
                <w:b/>
              </w:rPr>
              <w:t>EJEMPLO</w:t>
            </w:r>
          </w:p>
        </w:tc>
      </w:tr>
      <w:tr w:rsidR="009C6A02" w:rsidTr="007B0EA3">
        <w:trPr>
          <w:trHeight w:val="828"/>
        </w:trPr>
        <w:tc>
          <w:tcPr>
            <w:tcW w:w="1766" w:type="dxa"/>
          </w:tcPr>
          <w:p w:rsidR="009C6A02" w:rsidRDefault="009C6A02" w:rsidP="007B0EA3">
            <w:pPr>
              <w:jc w:val="center"/>
            </w:pPr>
            <w:r>
              <w:t>Siglas del nombre del proyecto</w:t>
            </w:r>
          </w:p>
        </w:tc>
        <w:tc>
          <w:tcPr>
            <w:tcW w:w="1804" w:type="dxa"/>
          </w:tcPr>
          <w:p w:rsidR="009C6A02" w:rsidRDefault="009C6A02" w:rsidP="007B0EA3">
            <w:pPr>
              <w:jc w:val="center"/>
            </w:pPr>
            <w:r>
              <w:t>Siglas</w:t>
            </w:r>
          </w:p>
        </w:tc>
        <w:tc>
          <w:tcPr>
            <w:tcW w:w="2925" w:type="dxa"/>
            <w:vMerge w:val="restart"/>
          </w:tcPr>
          <w:p w:rsidR="009C6A02" w:rsidRDefault="009C6A02" w:rsidP="007B0EA3">
            <w:pPr>
              <w:jc w:val="center"/>
            </w:pPr>
            <w:proofErr w:type="spellStart"/>
            <w:r>
              <w:t>Siglas_Archivo.Extensión</w:t>
            </w:r>
            <w:proofErr w:type="spellEnd"/>
          </w:p>
        </w:tc>
        <w:tc>
          <w:tcPr>
            <w:tcW w:w="2451" w:type="dxa"/>
            <w:vMerge w:val="restart"/>
          </w:tcPr>
          <w:p w:rsidR="009C6A02" w:rsidRDefault="009C6A02" w:rsidP="007B0EA3">
            <w:pPr>
              <w:jc w:val="center"/>
            </w:pPr>
            <w:r>
              <w:t>INS_Proy.docx</w:t>
            </w:r>
          </w:p>
        </w:tc>
      </w:tr>
      <w:tr w:rsidR="009C6A02" w:rsidTr="007B0EA3">
        <w:trPr>
          <w:trHeight w:val="828"/>
        </w:trPr>
        <w:tc>
          <w:tcPr>
            <w:tcW w:w="1766" w:type="dxa"/>
          </w:tcPr>
          <w:p w:rsidR="009C6A02" w:rsidRDefault="009C6A02" w:rsidP="007B0EA3">
            <w:pPr>
              <w:jc w:val="center"/>
            </w:pPr>
            <w:r>
              <w:t>Nombre del archivo</w:t>
            </w:r>
          </w:p>
        </w:tc>
        <w:tc>
          <w:tcPr>
            <w:tcW w:w="1804" w:type="dxa"/>
          </w:tcPr>
          <w:p w:rsidR="009C6A02" w:rsidRDefault="009C6A02" w:rsidP="007B0EA3">
            <w:pPr>
              <w:jc w:val="center"/>
            </w:pPr>
            <w:r>
              <w:t>Archivo</w:t>
            </w:r>
          </w:p>
        </w:tc>
        <w:tc>
          <w:tcPr>
            <w:tcW w:w="2925" w:type="dxa"/>
            <w:vMerge/>
          </w:tcPr>
          <w:p w:rsidR="009C6A02" w:rsidRDefault="009C6A02" w:rsidP="007B0EA3">
            <w:pPr>
              <w:jc w:val="center"/>
            </w:pPr>
          </w:p>
        </w:tc>
        <w:tc>
          <w:tcPr>
            <w:tcW w:w="2451" w:type="dxa"/>
            <w:vMerge/>
          </w:tcPr>
          <w:p w:rsidR="009C6A02" w:rsidRDefault="009C6A02" w:rsidP="007B0EA3">
            <w:pPr>
              <w:jc w:val="center"/>
            </w:pPr>
          </w:p>
        </w:tc>
      </w:tr>
      <w:tr w:rsidR="009C6A02" w:rsidTr="007B0EA3">
        <w:trPr>
          <w:trHeight w:val="828"/>
        </w:trPr>
        <w:tc>
          <w:tcPr>
            <w:tcW w:w="1766" w:type="dxa"/>
          </w:tcPr>
          <w:p w:rsidR="009C6A02" w:rsidRDefault="009C6A02" w:rsidP="007B0EA3">
            <w:pPr>
              <w:jc w:val="center"/>
            </w:pPr>
            <w:r>
              <w:t>Extensión del documento</w:t>
            </w:r>
          </w:p>
        </w:tc>
        <w:tc>
          <w:tcPr>
            <w:tcW w:w="1804" w:type="dxa"/>
          </w:tcPr>
          <w:p w:rsidR="009C6A02" w:rsidRDefault="009C6A02" w:rsidP="007B0EA3">
            <w:pPr>
              <w:jc w:val="center"/>
            </w:pPr>
            <w:r>
              <w:t>Extensión</w:t>
            </w:r>
          </w:p>
        </w:tc>
        <w:tc>
          <w:tcPr>
            <w:tcW w:w="2925" w:type="dxa"/>
            <w:vMerge/>
          </w:tcPr>
          <w:p w:rsidR="009C6A02" w:rsidRDefault="009C6A02" w:rsidP="007B0EA3">
            <w:pPr>
              <w:jc w:val="center"/>
            </w:pPr>
          </w:p>
        </w:tc>
        <w:tc>
          <w:tcPr>
            <w:tcW w:w="2451" w:type="dxa"/>
            <w:vMerge/>
          </w:tcPr>
          <w:p w:rsidR="009C6A02" w:rsidRDefault="009C6A02" w:rsidP="007B0EA3">
            <w:pPr>
              <w:jc w:val="center"/>
            </w:pPr>
          </w:p>
        </w:tc>
      </w:tr>
    </w:tbl>
    <w:p w:rsidR="00556C67" w:rsidRDefault="00556C67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604D33" w:rsidRPr="001A1537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4"/>
        <w:gridCol w:w="6144"/>
      </w:tblGrid>
      <w:tr w:rsidR="00324B6C" w:rsidTr="007B0EA3">
        <w:tc>
          <w:tcPr>
            <w:tcW w:w="8828" w:type="dxa"/>
            <w:gridSpan w:val="2"/>
            <w:shd w:val="clear" w:color="auto" w:fill="215868" w:themeFill="accent5" w:themeFillShade="80"/>
          </w:tcPr>
          <w:p w:rsidR="00324B6C" w:rsidRPr="00935DA5" w:rsidRDefault="00324B6C" w:rsidP="007B0EA3">
            <w:pPr>
              <w:jc w:val="center"/>
              <w:rPr>
                <w:b/>
              </w:rPr>
            </w:pPr>
            <w:r w:rsidRPr="00B41424">
              <w:rPr>
                <w:b/>
                <w:color w:val="FFFFFF" w:themeColor="background1"/>
              </w:rPr>
              <w:t>Recursos de Software</w:t>
            </w:r>
          </w:p>
        </w:tc>
      </w:tr>
      <w:tr w:rsidR="00324B6C" w:rsidTr="007B0EA3">
        <w:tc>
          <w:tcPr>
            <w:tcW w:w="2684" w:type="dxa"/>
          </w:tcPr>
          <w:p w:rsidR="00324B6C" w:rsidRPr="00935DA5" w:rsidRDefault="00324B6C" w:rsidP="007B0EA3">
            <w:pPr>
              <w:jc w:val="center"/>
              <w:rPr>
                <w:b/>
              </w:rPr>
            </w:pPr>
            <w:r w:rsidRPr="00935DA5">
              <w:rPr>
                <w:b/>
              </w:rPr>
              <w:t>RECURSO</w:t>
            </w:r>
          </w:p>
        </w:tc>
        <w:tc>
          <w:tcPr>
            <w:tcW w:w="6144" w:type="dxa"/>
          </w:tcPr>
          <w:p w:rsidR="00324B6C" w:rsidRPr="00935DA5" w:rsidRDefault="00324B6C" w:rsidP="007B0EA3">
            <w:pPr>
              <w:jc w:val="center"/>
              <w:rPr>
                <w:b/>
              </w:rPr>
            </w:pPr>
            <w:r w:rsidRPr="00935DA5">
              <w:rPr>
                <w:b/>
              </w:rPr>
              <w:t>DESCRIPCIÓN</w:t>
            </w:r>
          </w:p>
        </w:tc>
      </w:tr>
      <w:tr w:rsidR="00324B6C" w:rsidTr="007B0EA3">
        <w:tc>
          <w:tcPr>
            <w:tcW w:w="2684" w:type="dxa"/>
          </w:tcPr>
          <w:p w:rsidR="00324B6C" w:rsidRDefault="00324B6C" w:rsidP="007B0EA3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Desktop</w:t>
            </w:r>
          </w:p>
          <w:p w:rsidR="00324B6C" w:rsidRDefault="00324B6C" w:rsidP="007B0EA3">
            <w:pPr>
              <w:jc w:val="center"/>
            </w:pPr>
          </w:p>
        </w:tc>
        <w:tc>
          <w:tcPr>
            <w:tcW w:w="6144" w:type="dxa"/>
          </w:tcPr>
          <w:p w:rsidR="00324B6C" w:rsidRDefault="00324B6C" w:rsidP="007B0EA3">
            <w:r>
              <w:t>Software que nos permite agregar, crear y clonar repositorios de manera sencilla desde una interfaz gráfica.</w:t>
            </w:r>
          </w:p>
        </w:tc>
      </w:tr>
      <w:tr w:rsidR="00324B6C" w:rsidTr="007B0EA3">
        <w:tc>
          <w:tcPr>
            <w:tcW w:w="2684" w:type="dxa"/>
          </w:tcPr>
          <w:p w:rsidR="00324B6C" w:rsidRDefault="00324B6C" w:rsidP="007B0EA3">
            <w:pPr>
              <w:jc w:val="center"/>
            </w:pPr>
            <w:proofErr w:type="spellStart"/>
            <w:r>
              <w:t>Git</w:t>
            </w:r>
            <w:proofErr w:type="spellEnd"/>
          </w:p>
          <w:p w:rsidR="00324B6C" w:rsidRDefault="00324B6C" w:rsidP="007B0EA3">
            <w:pPr>
              <w:jc w:val="center"/>
            </w:pPr>
          </w:p>
        </w:tc>
        <w:tc>
          <w:tcPr>
            <w:tcW w:w="6144" w:type="dxa"/>
          </w:tcPr>
          <w:p w:rsidR="00324B6C" w:rsidRDefault="00324B6C" w:rsidP="007B0EA3">
            <w:r>
              <w:lastRenderedPageBreak/>
              <w:t>Software que permite la administración de versiones.</w:t>
            </w:r>
          </w:p>
        </w:tc>
      </w:tr>
      <w:tr w:rsidR="00324B6C" w:rsidTr="007B0EA3">
        <w:tc>
          <w:tcPr>
            <w:tcW w:w="2684" w:type="dxa"/>
          </w:tcPr>
          <w:p w:rsidR="00324B6C" w:rsidRDefault="00324B6C" w:rsidP="007B0EA3">
            <w:pPr>
              <w:jc w:val="center"/>
            </w:pPr>
            <w:r>
              <w:t xml:space="preserve">Microsoft Word </w:t>
            </w:r>
          </w:p>
        </w:tc>
        <w:tc>
          <w:tcPr>
            <w:tcW w:w="6144" w:type="dxa"/>
          </w:tcPr>
          <w:p w:rsidR="00324B6C" w:rsidRDefault="00324B6C" w:rsidP="007B0EA3">
            <w:r>
              <w:t>Herramienta para la creación y edición de archivos de texto.</w:t>
            </w:r>
          </w:p>
        </w:tc>
      </w:tr>
      <w:tr w:rsidR="00324B6C" w:rsidTr="007B0EA3">
        <w:tc>
          <w:tcPr>
            <w:tcW w:w="2684" w:type="dxa"/>
          </w:tcPr>
          <w:p w:rsidR="00324B6C" w:rsidRDefault="00324B6C" w:rsidP="007B0EA3">
            <w:pPr>
              <w:jc w:val="center"/>
            </w:pPr>
            <w:r>
              <w:t>Microsoft Excel</w:t>
            </w:r>
          </w:p>
          <w:p w:rsidR="00324B6C" w:rsidRDefault="00324B6C" w:rsidP="007B0EA3">
            <w:pPr>
              <w:jc w:val="center"/>
            </w:pPr>
          </w:p>
        </w:tc>
        <w:tc>
          <w:tcPr>
            <w:tcW w:w="6144" w:type="dxa"/>
          </w:tcPr>
          <w:p w:rsidR="00324B6C" w:rsidRDefault="00324B6C" w:rsidP="007B0EA3">
            <w:r>
              <w:t>Herramienta para la creación y edición de hojas de cálculo.</w:t>
            </w:r>
          </w:p>
        </w:tc>
      </w:tr>
      <w:tr w:rsidR="00324B6C" w:rsidTr="007B0EA3">
        <w:tc>
          <w:tcPr>
            <w:tcW w:w="2684" w:type="dxa"/>
          </w:tcPr>
          <w:p w:rsidR="00324B6C" w:rsidRDefault="00324B6C" w:rsidP="007B0EA3">
            <w:pPr>
              <w:jc w:val="center"/>
            </w:pPr>
            <w:r>
              <w:t>Microsoft Project</w:t>
            </w:r>
          </w:p>
        </w:tc>
        <w:tc>
          <w:tcPr>
            <w:tcW w:w="6144" w:type="dxa"/>
          </w:tcPr>
          <w:p w:rsidR="00324B6C" w:rsidRDefault="00324B6C" w:rsidP="007B0EA3">
            <w:r>
              <w:t>Herramienta que permite la administración de tareas.</w:t>
            </w:r>
          </w:p>
        </w:tc>
      </w:tr>
      <w:tr w:rsidR="00324B6C" w:rsidTr="007B0EA3">
        <w:tc>
          <w:tcPr>
            <w:tcW w:w="2684" w:type="dxa"/>
          </w:tcPr>
          <w:p w:rsidR="00324B6C" w:rsidRDefault="00324B6C" w:rsidP="007B0EA3">
            <w:pPr>
              <w:jc w:val="center"/>
            </w:pPr>
            <w:r>
              <w:t>Microsoft Visio</w:t>
            </w:r>
          </w:p>
        </w:tc>
        <w:tc>
          <w:tcPr>
            <w:tcW w:w="6144" w:type="dxa"/>
          </w:tcPr>
          <w:p w:rsidR="00324B6C" w:rsidRDefault="00324B6C" w:rsidP="007B0EA3">
            <w:r>
              <w:t>Herramienta para la creación y edición de diagramas de distintos tipos.</w:t>
            </w:r>
          </w:p>
        </w:tc>
      </w:tr>
    </w:tbl>
    <w:p w:rsidR="00754BE6" w:rsidRDefault="00754BE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507F8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9C6A02">
        <w:rPr>
          <w:rFonts w:asciiTheme="majorHAnsi" w:hAnsiTheme="majorHAnsi"/>
          <w:b/>
          <w:sz w:val="28"/>
          <w:szCs w:val="28"/>
          <w:highlight w:val="yellow"/>
        </w:rPr>
        <w:t>Líneas Base</w:t>
      </w:r>
      <w:r w:rsidR="00F507F8">
        <w:rPr>
          <w:rFonts w:asciiTheme="majorHAnsi" w:hAnsiTheme="majorHAnsi"/>
          <w:b/>
          <w:sz w:val="28"/>
          <w:szCs w:val="28"/>
        </w:rPr>
        <w:t xml:space="preserve">   *es la que </w:t>
      </w:r>
      <w:proofErr w:type="spellStart"/>
      <w:r w:rsidR="00F507F8">
        <w:rPr>
          <w:rFonts w:asciiTheme="majorHAnsi" w:hAnsiTheme="majorHAnsi"/>
          <w:b/>
          <w:sz w:val="28"/>
          <w:szCs w:val="28"/>
        </w:rPr>
        <w:t>esta</w:t>
      </w:r>
      <w:proofErr w:type="spellEnd"/>
      <w:r w:rsidR="00F507F8">
        <w:rPr>
          <w:rFonts w:asciiTheme="majorHAnsi" w:hAnsiTheme="majorHAnsi"/>
          <w:b/>
          <w:sz w:val="28"/>
          <w:szCs w:val="28"/>
        </w:rPr>
        <w:t xml:space="preserve"> en </w:t>
      </w:r>
      <w:proofErr w:type="spellStart"/>
      <w:r w:rsidR="00F507F8">
        <w:rPr>
          <w:rFonts w:asciiTheme="majorHAnsi" w:hAnsiTheme="majorHAnsi"/>
          <w:b/>
          <w:sz w:val="28"/>
          <w:szCs w:val="28"/>
        </w:rPr>
        <w:t>project</w:t>
      </w:r>
      <w:proofErr w:type="spellEnd"/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FE540F" w:rsidTr="00745A57">
        <w:tc>
          <w:tcPr>
            <w:tcW w:w="299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2645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25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B5148E">
              <w:rPr>
                <w:u w:val="none"/>
              </w:rPr>
              <w:t>Gestión de los Requerimientos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9053C2" w:rsidRPr="00D875B6" w:rsidRDefault="009053C2" w:rsidP="00F97C36">
            <w:pPr>
              <w:jc w:val="both"/>
              <w:rPr>
                <w:lang w:val="es-AR"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0557BD">
              <w:rPr>
                <w:u w:val="none"/>
              </w:rPr>
              <w:t>Planeación del proyecto</w:t>
            </w:r>
          </w:p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A40795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Cuando finalice la fase de planeación del proyecto</w:t>
            </w:r>
            <w:r w:rsidR="00FE540F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.</w:t>
            </w:r>
          </w:p>
        </w:tc>
        <w:tc>
          <w:tcPr>
            <w:tcW w:w="4252" w:type="dxa"/>
          </w:tcPr>
          <w:p w:rsidR="00FE540F" w:rsidRDefault="000100E1" w:rsidP="00F97C36">
            <w:pPr>
              <w:pStyle w:val="Ttulo4"/>
              <w:numPr>
                <w:ilvl w:val="0"/>
                <w:numId w:val="3"/>
              </w:numPr>
              <w:outlineLvl w:val="3"/>
              <w:rPr>
                <w:u w:val="none"/>
              </w:rPr>
            </w:pPr>
            <w:r w:rsidRPr="000100E1">
              <w:rPr>
                <w:u w:val="none"/>
              </w:rPr>
              <w:t>Pxg-09-12_Acta del Proyecto.docx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B17ABF">
              <w:rPr>
                <w:lang w:eastAsia="es-ES"/>
              </w:rPr>
              <w:t>pxg-09-12_Minuta de la reunión de arranque</w:t>
            </w:r>
            <w:r>
              <w:rPr>
                <w:lang w:eastAsia="es-ES"/>
              </w:rPr>
              <w:t>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Pxg-09-12_Ciclo de Vida.docx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061F2B">
              <w:rPr>
                <w:lang w:eastAsia="es-ES"/>
              </w:rPr>
              <w:t>pxg-09-12_</w:t>
            </w:r>
            <w:r>
              <w:rPr>
                <w:lang w:eastAsia="es-ES"/>
              </w:rPr>
              <w:t>Organigrama.docx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pxg-09-12_Plan del proyecto.docx</w:t>
            </w:r>
          </w:p>
          <w:p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427686">
              <w:rPr>
                <w:lang w:eastAsia="es-ES"/>
              </w:rPr>
              <w:t>pxg-09-12_WBS</w:t>
            </w:r>
            <w:r>
              <w:rPr>
                <w:lang w:eastAsia="es-ES"/>
              </w:rPr>
              <w:t>.mpp</w:t>
            </w:r>
          </w:p>
          <w:p w:rsidR="001319C9" w:rsidRDefault="001319C9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1319C9">
              <w:rPr>
                <w:lang w:eastAsia="es-ES"/>
              </w:rPr>
              <w:t>pxg-09-12_Políticas de la empresa</w:t>
            </w:r>
          </w:p>
          <w:p w:rsidR="000100E1" w:rsidRPr="000100E1" w:rsidRDefault="000100E1" w:rsidP="00F97C36">
            <w:pPr>
              <w:jc w:val="both"/>
              <w:rPr>
                <w:lang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Pr="000557BD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</w:tbl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A06D8B" w:rsidRDefault="00A06D8B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p w:rsidR="00F507F8" w:rsidRPr="00F507F8" w:rsidRDefault="00F507F8" w:rsidP="00F97C36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*Especificar</w:t>
      </w:r>
      <w:r w:rsidR="00576408">
        <w:rPr>
          <w:rFonts w:asciiTheme="majorHAnsi" w:hAnsiTheme="majorHAnsi"/>
          <w:sz w:val="28"/>
          <w:szCs w:val="28"/>
        </w:rPr>
        <w:t xml:space="preserve"> que documentos y quien los está</w:t>
      </w:r>
      <w:r>
        <w:rPr>
          <w:rFonts w:asciiTheme="majorHAnsi" w:hAnsiTheme="majorHAnsi"/>
          <w:sz w:val="28"/>
          <w:szCs w:val="28"/>
        </w:rPr>
        <w:t xml:space="preserve"> realizando </w:t>
      </w:r>
    </w:p>
    <w:tbl>
      <w:tblPr>
        <w:tblStyle w:val="Tablaconcuadrcula"/>
        <w:tblW w:w="4940" w:type="pct"/>
        <w:tblLook w:val="04A0" w:firstRow="1" w:lastRow="0" w:firstColumn="1" w:lastColumn="0" w:noHBand="0" w:noVBand="1"/>
      </w:tblPr>
      <w:tblGrid>
        <w:gridCol w:w="1439"/>
        <w:gridCol w:w="1970"/>
        <w:gridCol w:w="1895"/>
        <w:gridCol w:w="3641"/>
      </w:tblGrid>
      <w:tr w:rsidR="009C6A02" w:rsidTr="007B0EA3">
        <w:tc>
          <w:tcPr>
            <w:tcW w:w="5000" w:type="pct"/>
            <w:gridSpan w:val="4"/>
            <w:shd w:val="clear" w:color="auto" w:fill="215868" w:themeFill="accent5" w:themeFillShade="80"/>
          </w:tcPr>
          <w:p w:rsidR="009C6A02" w:rsidRPr="00B41424" w:rsidRDefault="009C6A02" w:rsidP="007B0EA3">
            <w:pPr>
              <w:ind w:left="-123" w:hanging="19"/>
              <w:jc w:val="center"/>
              <w:rPr>
                <w:b/>
                <w:lang w:eastAsia="es-ES"/>
              </w:rPr>
            </w:pPr>
            <w:r w:rsidRPr="00B41424">
              <w:rPr>
                <w:b/>
                <w:color w:val="FFFFFF" w:themeColor="background1"/>
                <w:sz w:val="28"/>
              </w:rPr>
              <w:t>Identificación de elementos de configuración</w:t>
            </w:r>
          </w:p>
        </w:tc>
      </w:tr>
      <w:tr w:rsidR="009C6A02" w:rsidTr="007B0EA3">
        <w:tc>
          <w:tcPr>
            <w:tcW w:w="805" w:type="pct"/>
          </w:tcPr>
          <w:p w:rsidR="009C6A02" w:rsidRPr="00827BB3" w:rsidRDefault="009C6A02" w:rsidP="007B0EA3">
            <w:pPr>
              <w:ind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1101" w:type="pct"/>
          </w:tcPr>
          <w:p w:rsidR="009C6A02" w:rsidRPr="00827BB3" w:rsidRDefault="009C6A02" w:rsidP="007B0EA3">
            <w:pPr>
              <w:ind w:left="-123" w:hanging="19"/>
              <w:jc w:val="center"/>
              <w:rPr>
                <w:b/>
                <w:lang w:eastAsia="es-ES"/>
              </w:rPr>
            </w:pPr>
            <w:bookmarkStart w:id="0" w:name="_GoBack"/>
            <w:bookmarkEnd w:id="0"/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059" w:type="pct"/>
          </w:tcPr>
          <w:p w:rsidR="009C6A02" w:rsidRPr="00827BB3" w:rsidRDefault="009C6A02" w:rsidP="007B0EA3">
            <w:pPr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2035" w:type="pct"/>
          </w:tcPr>
          <w:p w:rsidR="009C6A02" w:rsidRPr="00827BB3" w:rsidRDefault="009C6A02" w:rsidP="007B0EA3">
            <w:pPr>
              <w:ind w:left="-123" w:hanging="19"/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9C6A02" w:rsidTr="007B0EA3">
        <w:tc>
          <w:tcPr>
            <w:tcW w:w="805" w:type="pct"/>
          </w:tcPr>
          <w:p w:rsidR="009C6A02" w:rsidRDefault="009C6A02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Carpeta de documento</w:t>
            </w:r>
          </w:p>
        </w:tc>
        <w:tc>
          <w:tcPr>
            <w:tcW w:w="1101" w:type="pct"/>
          </w:tcPr>
          <w:p w:rsidR="009C6A02" w:rsidRDefault="009C6A02" w:rsidP="007B0EA3">
            <w:r>
              <w:t>Documento general</w:t>
            </w:r>
          </w:p>
        </w:tc>
        <w:tc>
          <w:tcPr>
            <w:tcW w:w="1059" w:type="pct"/>
          </w:tcPr>
          <w:p w:rsidR="009C6A02" w:rsidRDefault="009C6A02" w:rsidP="007B0EA3">
            <w:r>
              <w:t>Ana Luz Esther Jacobo Tirado / Paola Troncoso Tirado</w:t>
            </w:r>
          </w:p>
        </w:tc>
        <w:tc>
          <w:tcPr>
            <w:tcW w:w="2035" w:type="pct"/>
          </w:tcPr>
          <w:p w:rsidR="009C6A02" w:rsidRDefault="009C6A02" w:rsidP="007B0EA3"/>
        </w:tc>
      </w:tr>
      <w:tr w:rsidR="009C6A02" w:rsidTr="007B0EA3">
        <w:tc>
          <w:tcPr>
            <w:tcW w:w="805" w:type="pct"/>
          </w:tcPr>
          <w:p w:rsidR="009C6A02" w:rsidRDefault="009C6A02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Carpeta de proyecto</w:t>
            </w:r>
          </w:p>
        </w:tc>
        <w:tc>
          <w:tcPr>
            <w:tcW w:w="1101" w:type="pct"/>
          </w:tcPr>
          <w:p w:rsidR="009C6A02" w:rsidRDefault="009C6A02" w:rsidP="007B0EA3">
            <w:r>
              <w:t>Proyecto</w:t>
            </w:r>
          </w:p>
        </w:tc>
        <w:tc>
          <w:tcPr>
            <w:tcW w:w="1059" w:type="pct"/>
          </w:tcPr>
          <w:p w:rsidR="009C6A02" w:rsidRDefault="009C6A02" w:rsidP="007B0EA3">
            <w:r>
              <w:t xml:space="preserve">Alfredo Juárez Lorenzo/ Juan Marcelino </w:t>
            </w:r>
            <w:r>
              <w:lastRenderedPageBreak/>
              <w:t xml:space="preserve">Sánchez Durán  </w:t>
            </w:r>
          </w:p>
        </w:tc>
        <w:tc>
          <w:tcPr>
            <w:tcW w:w="2035" w:type="pct"/>
          </w:tcPr>
          <w:p w:rsidR="009C6A02" w:rsidRDefault="009C6A02" w:rsidP="007B0EA3"/>
        </w:tc>
      </w:tr>
      <w:tr w:rsidR="009C6A02" w:rsidTr="007B0EA3">
        <w:tc>
          <w:tcPr>
            <w:tcW w:w="805" w:type="pct"/>
          </w:tcPr>
          <w:p w:rsidR="009C6A02" w:rsidRDefault="009C6A02" w:rsidP="007B0EA3">
            <w:pPr>
              <w:ind w:hanging="19"/>
              <w:rPr>
                <w:lang w:eastAsia="es-ES"/>
              </w:rPr>
            </w:pPr>
            <w:r>
              <w:rPr>
                <w:lang w:eastAsia="es-ES"/>
              </w:rPr>
              <w:t>Carpeta de anexos</w:t>
            </w:r>
          </w:p>
        </w:tc>
        <w:tc>
          <w:tcPr>
            <w:tcW w:w="1101" w:type="pct"/>
          </w:tcPr>
          <w:p w:rsidR="009C6A02" w:rsidRDefault="009C6A02" w:rsidP="007B0EA3">
            <w:r>
              <w:t xml:space="preserve">Anexos </w:t>
            </w:r>
          </w:p>
        </w:tc>
        <w:tc>
          <w:tcPr>
            <w:tcW w:w="1059" w:type="pct"/>
          </w:tcPr>
          <w:p w:rsidR="009C6A02" w:rsidRDefault="009C6A02" w:rsidP="007B0EA3">
            <w:r>
              <w:t xml:space="preserve">Ana Luz Esther Jacobo Tirado / Paola Troncoso Tirado/ Alfredo Juárez Lorenzo/ Juan Marcelino Sánchez Durán  </w:t>
            </w:r>
          </w:p>
        </w:tc>
        <w:tc>
          <w:tcPr>
            <w:tcW w:w="2035" w:type="pct"/>
          </w:tcPr>
          <w:p w:rsidR="009C6A02" w:rsidRDefault="009C6A02" w:rsidP="007B0EA3"/>
        </w:tc>
      </w:tr>
    </w:tbl>
    <w:p w:rsidR="00D859FB" w:rsidRPr="00D859FB" w:rsidRDefault="00D859FB" w:rsidP="00D859FB"/>
    <w:p w:rsidR="009A5E45" w:rsidRDefault="009A5E45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A907F0" w:rsidRPr="00C43E79" w:rsidRDefault="00A907F0" w:rsidP="00A907F0">
      <w:pPr>
        <w:rPr>
          <w:b/>
          <w:lang w:val="es-AR"/>
        </w:rPr>
      </w:pPr>
    </w:p>
    <w:p w:rsidR="00A907F0" w:rsidRDefault="00A907F0" w:rsidP="00A907F0">
      <w:pPr>
        <w:rPr>
          <w:b/>
        </w:rPr>
      </w:pPr>
      <w:proofErr w:type="spellStart"/>
      <w:r w:rsidRPr="00B8799B">
        <w:rPr>
          <w:b/>
        </w:rPr>
        <w:t>Git</w:t>
      </w:r>
      <w:proofErr w:type="spellEnd"/>
      <w:r w:rsidRPr="00B8799B">
        <w:rPr>
          <w:b/>
        </w:rPr>
        <w:t xml:space="preserve"> </w:t>
      </w:r>
    </w:p>
    <w:p w:rsidR="00A907F0" w:rsidRPr="000A2E05" w:rsidRDefault="00A907F0" w:rsidP="00A907F0">
      <w:pPr>
        <w:shd w:val="clear" w:color="auto" w:fill="FFFFFF"/>
        <w:spacing w:before="100" w:beforeAutospacing="1" w:after="100" w:afterAutospacing="1"/>
        <w:ind w:firstLine="708"/>
        <w:rPr>
          <w:rFonts w:eastAsia="Times New Roman"/>
          <w:szCs w:val="32"/>
        </w:rPr>
      </w:pPr>
      <w:proofErr w:type="spellStart"/>
      <w:r w:rsidRPr="000A2E05">
        <w:rPr>
          <w:rFonts w:eastAsia="Times New Roman"/>
          <w:szCs w:val="32"/>
        </w:rPr>
        <w:t>Git</w:t>
      </w:r>
      <w:proofErr w:type="spellEnd"/>
      <w:r w:rsidRPr="000A2E05">
        <w:rPr>
          <w:rFonts w:eastAsia="Times New Roman"/>
          <w:szCs w:val="32"/>
        </w:rPr>
        <w:t xml:space="preserve"> fue creado pensando en la eficiencia y la confiabilidad del mantenimiento de versiones de aplicaciones cuando éstas tienen un gran número de archivos de código fuente, es decir </w:t>
      </w:r>
      <w:proofErr w:type="spellStart"/>
      <w:r w:rsidRPr="000A2E05">
        <w:rPr>
          <w:rFonts w:eastAsia="Times New Roman"/>
          <w:szCs w:val="32"/>
        </w:rPr>
        <w:t>Git</w:t>
      </w:r>
      <w:proofErr w:type="spellEnd"/>
      <w:r w:rsidRPr="000A2E05">
        <w:rPr>
          <w:rFonts w:eastAsia="Times New Roman"/>
          <w:szCs w:val="32"/>
        </w:rPr>
        <w:t xml:space="preserve"> nos proporciona las herramientas para desarrollar un trabajo en equipo de manera inteligente y rápida y por trabajo nos referimos a algún software o página que implique código el cual necesitemos hacerlo con un grupo de personas.</w:t>
      </w:r>
    </w:p>
    <w:p w:rsidR="00A907F0" w:rsidRPr="000A2E05" w:rsidRDefault="00A907F0" w:rsidP="00A907F0">
      <w:pPr>
        <w:shd w:val="clear" w:color="auto" w:fill="FFFFFF"/>
        <w:spacing w:before="100" w:beforeAutospacing="1" w:after="100" w:afterAutospacing="1"/>
        <w:ind w:firstLine="360"/>
        <w:rPr>
          <w:rFonts w:eastAsia="Times New Roman"/>
          <w:szCs w:val="32"/>
        </w:rPr>
      </w:pPr>
      <w:r w:rsidRPr="000A2E05">
        <w:rPr>
          <w:rFonts w:eastAsia="Times New Roman"/>
          <w:szCs w:val="32"/>
        </w:rPr>
        <w:t xml:space="preserve">Algunas de las características más importantes de </w:t>
      </w:r>
      <w:proofErr w:type="spellStart"/>
      <w:r w:rsidRPr="000A2E05">
        <w:rPr>
          <w:rFonts w:eastAsia="Times New Roman"/>
          <w:szCs w:val="32"/>
        </w:rPr>
        <w:t>Git</w:t>
      </w:r>
      <w:proofErr w:type="spellEnd"/>
      <w:r w:rsidRPr="000A2E05">
        <w:rPr>
          <w:rFonts w:eastAsia="Times New Roman"/>
          <w:szCs w:val="32"/>
        </w:rPr>
        <w:t xml:space="preserve"> son:</w:t>
      </w:r>
    </w:p>
    <w:p w:rsidR="00A907F0" w:rsidRPr="000A2E05" w:rsidRDefault="00A907F0" w:rsidP="00A907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Cs w:val="32"/>
        </w:rPr>
      </w:pPr>
      <w:r w:rsidRPr="000A2E05">
        <w:rPr>
          <w:rFonts w:eastAsia="Times New Roman"/>
          <w:szCs w:val="32"/>
        </w:rPr>
        <w:t xml:space="preserve">Rapidez en la gestión de ramas, debido a que </w:t>
      </w:r>
      <w:proofErr w:type="spellStart"/>
      <w:r w:rsidRPr="000A2E05">
        <w:rPr>
          <w:rFonts w:eastAsia="Times New Roman"/>
          <w:szCs w:val="32"/>
        </w:rPr>
        <w:t>Git</w:t>
      </w:r>
      <w:proofErr w:type="spellEnd"/>
      <w:r w:rsidRPr="000A2E05">
        <w:rPr>
          <w:rFonts w:eastAsia="Times New Roman"/>
          <w:szCs w:val="32"/>
        </w:rPr>
        <w:t xml:space="preserve"> nos dice que un cambio será fusionado mucho más frecuentemente de lo que se escribe originalmente.</w:t>
      </w:r>
    </w:p>
    <w:p w:rsidR="00A907F0" w:rsidRPr="000A2E05" w:rsidRDefault="00A907F0" w:rsidP="00A907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Cs w:val="32"/>
        </w:rPr>
      </w:pPr>
      <w:r w:rsidRPr="000A2E05">
        <w:rPr>
          <w:rFonts w:eastAsia="Times New Roman"/>
          <w:szCs w:val="32"/>
        </w:rPr>
        <w:t>Gestión distribuida; Los cambios se importan como ramas adicionales y pueden ser fusionados de la misma manera como se hace en la rama local.</w:t>
      </w:r>
    </w:p>
    <w:p w:rsidR="00A907F0" w:rsidRPr="000A2E05" w:rsidRDefault="00A907F0" w:rsidP="00A907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Cs w:val="32"/>
        </w:rPr>
      </w:pPr>
      <w:r w:rsidRPr="000A2E05">
        <w:rPr>
          <w:rFonts w:eastAsia="Times New Roman"/>
          <w:szCs w:val="32"/>
        </w:rPr>
        <w:t>Gestión eficiente de proyectos grandes.</w:t>
      </w:r>
    </w:p>
    <w:p w:rsidR="00A907F0" w:rsidRPr="000A2E05" w:rsidRDefault="00A907F0" w:rsidP="00A907F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  <w:szCs w:val="32"/>
          <w:lang w:val="en-US"/>
        </w:rPr>
      </w:pPr>
      <w:proofErr w:type="spellStart"/>
      <w:r w:rsidRPr="000A2E05">
        <w:rPr>
          <w:rFonts w:eastAsia="Times New Roman"/>
          <w:szCs w:val="32"/>
          <w:lang w:val="en-US"/>
        </w:rPr>
        <w:t>Realmacenamiento</w:t>
      </w:r>
      <w:proofErr w:type="spellEnd"/>
      <w:r w:rsidRPr="000A2E05">
        <w:rPr>
          <w:rFonts w:eastAsia="Times New Roman"/>
          <w:szCs w:val="32"/>
          <w:lang w:val="en-US"/>
        </w:rPr>
        <w:t xml:space="preserve"> </w:t>
      </w:r>
      <w:proofErr w:type="spellStart"/>
      <w:r w:rsidRPr="000A2E05">
        <w:rPr>
          <w:rFonts w:eastAsia="Times New Roman"/>
          <w:szCs w:val="32"/>
          <w:lang w:val="en-US"/>
        </w:rPr>
        <w:t>periódico</w:t>
      </w:r>
      <w:proofErr w:type="spellEnd"/>
      <w:r w:rsidRPr="000A2E05">
        <w:rPr>
          <w:rFonts w:eastAsia="Times New Roman"/>
          <w:szCs w:val="32"/>
          <w:lang w:val="en-US"/>
        </w:rPr>
        <w:t xml:space="preserve"> </w:t>
      </w:r>
      <w:proofErr w:type="spellStart"/>
      <w:r w:rsidRPr="000A2E05">
        <w:rPr>
          <w:rFonts w:eastAsia="Times New Roman"/>
          <w:szCs w:val="32"/>
          <w:lang w:val="en-US"/>
        </w:rPr>
        <w:t>en</w:t>
      </w:r>
      <w:proofErr w:type="spellEnd"/>
      <w:r w:rsidRPr="000A2E05">
        <w:rPr>
          <w:rFonts w:eastAsia="Times New Roman"/>
          <w:szCs w:val="32"/>
          <w:lang w:val="en-US"/>
        </w:rPr>
        <w:t xml:space="preserve"> </w:t>
      </w:r>
      <w:proofErr w:type="spellStart"/>
      <w:r w:rsidRPr="000A2E05">
        <w:rPr>
          <w:rFonts w:eastAsia="Times New Roman"/>
          <w:szCs w:val="32"/>
          <w:lang w:val="en-US"/>
        </w:rPr>
        <w:t>paquetes</w:t>
      </w:r>
      <w:proofErr w:type="spellEnd"/>
      <w:r w:rsidRPr="000A2E05">
        <w:rPr>
          <w:rFonts w:eastAsia="Times New Roman"/>
          <w:szCs w:val="32"/>
          <w:lang w:val="en-US"/>
        </w:rPr>
        <w:t>.</w:t>
      </w:r>
    </w:p>
    <w:p w:rsidR="00A907F0" w:rsidRDefault="00434A73" w:rsidP="00A907F0">
      <w:pPr>
        <w:rPr>
          <w:b/>
        </w:rPr>
      </w:pPr>
      <w:sdt>
        <w:sdtPr>
          <w:rPr>
            <w:b/>
          </w:rPr>
          <w:id w:val="-2032171614"/>
          <w:citation/>
        </w:sdtPr>
        <w:sdtEndPr/>
        <w:sdtContent>
          <w:r w:rsidR="00A907F0">
            <w:rPr>
              <w:b/>
            </w:rPr>
            <w:fldChar w:fldCharType="begin"/>
          </w:r>
          <w:r w:rsidR="00A907F0">
            <w:rPr>
              <w:b/>
            </w:rPr>
            <w:instrText xml:space="preserve"> CITATION Cod19 \l 2058 </w:instrText>
          </w:r>
          <w:r w:rsidR="00A907F0">
            <w:rPr>
              <w:b/>
            </w:rPr>
            <w:fldChar w:fldCharType="separate"/>
          </w:r>
          <w:r w:rsidR="00A907F0">
            <w:rPr>
              <w:noProof/>
            </w:rPr>
            <w:t>(Codigofacilito, s.f.)</w:t>
          </w:r>
          <w:r w:rsidR="00A907F0">
            <w:rPr>
              <w:b/>
            </w:rPr>
            <w:fldChar w:fldCharType="end"/>
          </w:r>
        </w:sdtContent>
      </w:sdt>
    </w:p>
    <w:p w:rsidR="00A907F0" w:rsidRPr="00B8799B" w:rsidRDefault="00A907F0" w:rsidP="00A907F0">
      <w:pPr>
        <w:rPr>
          <w:b/>
        </w:rPr>
      </w:pPr>
    </w:p>
    <w:p w:rsidR="00A907F0" w:rsidRPr="00B8799B" w:rsidRDefault="00A907F0" w:rsidP="00A907F0">
      <w:pPr>
        <w:rPr>
          <w:b/>
        </w:rPr>
      </w:pPr>
      <w:proofErr w:type="spellStart"/>
      <w:r w:rsidRPr="00B8799B">
        <w:rPr>
          <w:b/>
        </w:rPr>
        <w:t>GitHub</w:t>
      </w:r>
      <w:proofErr w:type="spellEnd"/>
    </w:p>
    <w:p w:rsidR="00A907F0" w:rsidRPr="00496B8D" w:rsidRDefault="00A907F0" w:rsidP="00A907F0">
      <w:pPr>
        <w:ind w:firstLine="708"/>
        <w:rPr>
          <w:shd w:val="clear" w:color="auto" w:fill="FCFCFC"/>
        </w:rPr>
      </w:pPr>
      <w:proofErr w:type="spellStart"/>
      <w:r w:rsidRPr="00496B8D">
        <w:rPr>
          <w:shd w:val="clear" w:color="auto" w:fill="FCFCFC"/>
        </w:rPr>
        <w:t>GitHub</w:t>
      </w:r>
      <w:proofErr w:type="spellEnd"/>
      <w:r w:rsidRPr="00496B8D">
        <w:rPr>
          <w:shd w:val="clear" w:color="auto" w:fill="FCFCFC"/>
        </w:rPr>
        <w:t xml:space="preserve"> es una plataforma de </w:t>
      </w:r>
      <w:r w:rsidRPr="00A907F0">
        <w:rPr>
          <w:rStyle w:val="Textoennegrita"/>
          <w:b w:val="0"/>
          <w:shd w:val="clear" w:color="auto" w:fill="FCFCFC"/>
        </w:rPr>
        <w:t>desarrollo colaborativo de software</w:t>
      </w:r>
      <w:r w:rsidRPr="00496B8D">
        <w:rPr>
          <w:shd w:val="clear" w:color="auto" w:fill="FCFCFC"/>
        </w:rPr>
        <w:t> para alojar proyectos utilizando el sistema de control de versiones </w:t>
      </w:r>
      <w:proofErr w:type="spellStart"/>
      <w:r w:rsidR="00434A73">
        <w:rPr>
          <w:rStyle w:val="Hipervnculo"/>
          <w:shd w:val="clear" w:color="auto" w:fill="FCFCFC"/>
        </w:rPr>
        <w:fldChar w:fldCharType="begin"/>
      </w:r>
      <w:r w:rsidR="00434A73">
        <w:rPr>
          <w:rStyle w:val="Hipervnculo"/>
          <w:shd w:val="clear" w:color="auto" w:fill="FCFCFC"/>
        </w:rPr>
        <w:instrText xml:space="preserve"> HYPERLINK "http://es.wikipedia.org/wiki/Git" </w:instrText>
      </w:r>
      <w:r w:rsidR="00434A73">
        <w:rPr>
          <w:rStyle w:val="Hipervnculo"/>
          <w:shd w:val="clear" w:color="auto" w:fill="FCFCFC"/>
        </w:rPr>
        <w:fldChar w:fldCharType="separate"/>
      </w:r>
      <w:r w:rsidRPr="00496B8D">
        <w:rPr>
          <w:rStyle w:val="Hipervnculo"/>
          <w:shd w:val="clear" w:color="auto" w:fill="FCFCFC"/>
        </w:rPr>
        <w:t>Git</w:t>
      </w:r>
      <w:proofErr w:type="spellEnd"/>
      <w:r w:rsidR="00434A73">
        <w:rPr>
          <w:rStyle w:val="Hipervnculo"/>
          <w:shd w:val="clear" w:color="auto" w:fill="FCFCFC"/>
        </w:rPr>
        <w:fldChar w:fldCharType="end"/>
      </w:r>
      <w:r w:rsidRPr="00496B8D">
        <w:rPr>
          <w:shd w:val="clear" w:color="auto" w:fill="FCFCFC"/>
        </w:rPr>
        <w:t xml:space="preserve">. </w:t>
      </w:r>
    </w:p>
    <w:p w:rsidR="00A907F0" w:rsidRPr="00A907F0" w:rsidRDefault="00A907F0" w:rsidP="00A907F0">
      <w:pPr>
        <w:ind w:firstLine="708"/>
        <w:rPr>
          <w:shd w:val="clear" w:color="auto" w:fill="FCFCFC"/>
        </w:rPr>
      </w:pPr>
      <w:proofErr w:type="spellStart"/>
      <w:r w:rsidRPr="00A907F0">
        <w:rPr>
          <w:shd w:val="clear" w:color="auto" w:fill="FCFCFC"/>
        </w:rPr>
        <w:t>GitHub</w:t>
      </w:r>
      <w:proofErr w:type="spellEnd"/>
      <w:r w:rsidRPr="00A907F0">
        <w:rPr>
          <w:shd w:val="clear" w:color="auto" w:fill="FCFCFC"/>
        </w:rPr>
        <w:t xml:space="preserve"> aloja tu repositorio de código y te brinda </w:t>
      </w:r>
      <w:r w:rsidRPr="00A907F0">
        <w:rPr>
          <w:rStyle w:val="Textoennegrita"/>
          <w:b w:val="0"/>
          <w:shd w:val="clear" w:color="auto" w:fill="FCFCFC"/>
        </w:rPr>
        <w:t>herramientas</w:t>
      </w:r>
      <w:r w:rsidRPr="00A907F0">
        <w:rPr>
          <w:shd w:val="clear" w:color="auto" w:fill="FCFCFC"/>
        </w:rPr>
        <w:t> muy útiles para el </w:t>
      </w:r>
      <w:r w:rsidRPr="00A907F0">
        <w:rPr>
          <w:rStyle w:val="Textoennegrita"/>
          <w:b w:val="0"/>
          <w:shd w:val="clear" w:color="auto" w:fill="FCFCFC"/>
        </w:rPr>
        <w:t>trabajo en equipo</w:t>
      </w:r>
      <w:r w:rsidRPr="00A907F0">
        <w:rPr>
          <w:shd w:val="clear" w:color="auto" w:fill="FCFCFC"/>
        </w:rPr>
        <w:t>, dentro de un proyecto.</w:t>
      </w:r>
    </w:p>
    <w:p w:rsidR="00A907F0" w:rsidRPr="00496B8D" w:rsidRDefault="00A907F0" w:rsidP="00A907F0">
      <w:pPr>
        <w:ind w:firstLine="708"/>
      </w:pPr>
      <w:r w:rsidRPr="00496B8D">
        <w:rPr>
          <w:shd w:val="clear" w:color="auto" w:fill="FCFCFC"/>
        </w:rPr>
        <w:lastRenderedPageBreak/>
        <w:t>Además de eso, puedes </w:t>
      </w:r>
      <w:r w:rsidRPr="00A907F0">
        <w:rPr>
          <w:rStyle w:val="Textoennegrita"/>
          <w:b w:val="0"/>
          <w:shd w:val="clear" w:color="auto" w:fill="FCFCFC"/>
        </w:rPr>
        <w:t>contribuir a mejorar el software de los demás</w:t>
      </w:r>
      <w:r w:rsidRPr="00496B8D">
        <w:rPr>
          <w:shd w:val="clear" w:color="auto" w:fill="FCFCFC"/>
        </w:rPr>
        <w:t xml:space="preserve">. Para poder alcanzar esta meta, </w:t>
      </w:r>
      <w:proofErr w:type="spellStart"/>
      <w:r w:rsidRPr="00496B8D">
        <w:rPr>
          <w:shd w:val="clear" w:color="auto" w:fill="FCFCFC"/>
        </w:rPr>
        <w:t>GitHub</w:t>
      </w:r>
      <w:proofErr w:type="spellEnd"/>
      <w:r w:rsidRPr="00496B8D">
        <w:rPr>
          <w:shd w:val="clear" w:color="auto" w:fill="FCFCFC"/>
        </w:rPr>
        <w:t xml:space="preserve"> provee de funcionalidades para hacer un </w:t>
      </w:r>
      <w:proofErr w:type="spellStart"/>
      <w:r w:rsidRPr="00A907F0">
        <w:rPr>
          <w:rStyle w:val="Textoennegrita"/>
          <w:b w:val="0"/>
          <w:shd w:val="clear" w:color="auto" w:fill="FCFCFC"/>
        </w:rPr>
        <w:t>fork</w:t>
      </w:r>
      <w:proofErr w:type="spellEnd"/>
      <w:r w:rsidRPr="00A907F0">
        <w:rPr>
          <w:shd w:val="clear" w:color="auto" w:fill="FCFCFC"/>
        </w:rPr>
        <w:t> y solicitar </w:t>
      </w:r>
      <w:proofErr w:type="spellStart"/>
      <w:r w:rsidRPr="00A907F0">
        <w:rPr>
          <w:rStyle w:val="Textoennegrita"/>
          <w:b w:val="0"/>
          <w:shd w:val="clear" w:color="auto" w:fill="FCFCFC"/>
        </w:rPr>
        <w:t>pulls</w:t>
      </w:r>
      <w:proofErr w:type="spellEnd"/>
      <w:r w:rsidRPr="00A907F0">
        <w:rPr>
          <w:b/>
          <w:shd w:val="clear" w:color="auto" w:fill="FCFCFC"/>
        </w:rPr>
        <w:t>.</w:t>
      </w:r>
    </w:p>
    <w:p w:rsidR="00A907F0" w:rsidRDefault="00A907F0" w:rsidP="00A907F0">
      <w:r w:rsidRPr="00381967">
        <w:t xml:space="preserve"> </w:t>
      </w:r>
      <w:sdt>
        <w:sdtPr>
          <w:id w:val="1804034947"/>
          <w:citation/>
        </w:sdtPr>
        <w:sdtEndPr/>
        <w:sdtContent>
          <w:r>
            <w:fldChar w:fldCharType="begin"/>
          </w:r>
          <w:r>
            <w:instrText xml:space="preserve"> CITATION Cas12 \l 2058 </w:instrText>
          </w:r>
          <w:r>
            <w:fldChar w:fldCharType="separate"/>
          </w:r>
          <w:r>
            <w:rPr>
              <w:noProof/>
            </w:rPr>
            <w:t>(Castillo, 2012)</w:t>
          </w:r>
          <w:r>
            <w:fldChar w:fldCharType="end"/>
          </w:r>
        </w:sdtContent>
      </w:sdt>
    </w:p>
    <w:p w:rsidR="00A464FC" w:rsidRDefault="009A5E45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F507F8" w:rsidRDefault="00D859FB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A907F0">
        <w:rPr>
          <w:rFonts w:ascii="Cambria" w:hAnsi="Cambria"/>
          <w:sz w:val="24"/>
          <w:szCs w:val="24"/>
          <w:highlight w:val="yellow"/>
          <w:lang w:eastAsia="en-US"/>
        </w:rPr>
        <w:t>//descripción de procesos</w:t>
      </w:r>
      <w:r w:rsidR="00F507F8">
        <w:rPr>
          <w:rFonts w:ascii="Cambria" w:hAnsi="Cambria"/>
          <w:sz w:val="24"/>
          <w:szCs w:val="24"/>
          <w:lang w:eastAsia="en-US"/>
        </w:rPr>
        <w:t xml:space="preserve"> *es el proceso que se lleva a cabo para realizar los documentos solicitados en la tabla anterior.</w:t>
      </w:r>
    </w:p>
    <w:p w:rsidR="00E218A0" w:rsidRPr="005318D3" w:rsidRDefault="00F507F8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 xml:space="preserve"> </w:t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471"/>
      </w:tblGrid>
      <w:tr w:rsidR="00A907F0" w:rsidTr="007B0EA3">
        <w:tc>
          <w:tcPr>
            <w:tcW w:w="8828" w:type="dxa"/>
            <w:gridSpan w:val="2"/>
            <w:shd w:val="clear" w:color="auto" w:fill="215868" w:themeFill="accent5" w:themeFillShade="80"/>
          </w:tcPr>
          <w:p w:rsidR="00A907F0" w:rsidRPr="00B41424" w:rsidRDefault="00A907F0" w:rsidP="007B0EA3">
            <w:pPr>
              <w:jc w:val="center"/>
              <w:rPr>
                <w:b/>
              </w:rPr>
            </w:pPr>
            <w:r w:rsidRPr="00B41424">
              <w:rPr>
                <w:b/>
                <w:color w:val="FFFFFF" w:themeColor="background1"/>
                <w:sz w:val="28"/>
              </w:rPr>
              <w:t>Comité de Control de Cambios (CCB)</w:t>
            </w:r>
          </w:p>
        </w:tc>
      </w:tr>
      <w:tr w:rsidR="00A907F0" w:rsidTr="007B0EA3">
        <w:tc>
          <w:tcPr>
            <w:tcW w:w="4357" w:type="dxa"/>
          </w:tcPr>
          <w:p w:rsidR="00A907F0" w:rsidRPr="00150B40" w:rsidRDefault="00A907F0" w:rsidP="007B0EA3">
            <w:pPr>
              <w:jc w:val="center"/>
              <w:rPr>
                <w:b/>
              </w:rPr>
            </w:pPr>
            <w:r w:rsidRPr="00150B40">
              <w:rPr>
                <w:b/>
              </w:rPr>
              <w:t>Integrante</w:t>
            </w:r>
          </w:p>
        </w:tc>
        <w:tc>
          <w:tcPr>
            <w:tcW w:w="4471" w:type="dxa"/>
          </w:tcPr>
          <w:p w:rsidR="00A907F0" w:rsidRPr="00150B40" w:rsidRDefault="00A907F0" w:rsidP="007B0EA3">
            <w:pPr>
              <w:jc w:val="center"/>
              <w:rPr>
                <w:b/>
              </w:rPr>
            </w:pPr>
            <w:r w:rsidRPr="00150B40">
              <w:rPr>
                <w:b/>
              </w:rPr>
              <w:t>Responsabilidad</w:t>
            </w:r>
          </w:p>
        </w:tc>
      </w:tr>
      <w:tr w:rsidR="00A907F0" w:rsidTr="007B0EA3">
        <w:trPr>
          <w:trHeight w:val="747"/>
        </w:trPr>
        <w:tc>
          <w:tcPr>
            <w:tcW w:w="4357" w:type="dxa"/>
          </w:tcPr>
          <w:p w:rsidR="00A907F0" w:rsidRDefault="00A907F0" w:rsidP="007B0EA3">
            <w:r>
              <w:t>Líder de proyecto</w:t>
            </w:r>
          </w:p>
        </w:tc>
        <w:tc>
          <w:tcPr>
            <w:tcW w:w="4471" w:type="dxa"/>
            <w:vMerge w:val="restart"/>
          </w:tcPr>
          <w:p w:rsidR="00A907F0" w:rsidRPr="00E82C36" w:rsidRDefault="00A907F0" w:rsidP="007B0EA3">
            <w:r>
              <w:t>Tienen como responsabilidad, el analizar y tomar las decisiones y los cambios, de acuerdo a las necesidades del proyecto.</w:t>
            </w:r>
          </w:p>
        </w:tc>
      </w:tr>
      <w:tr w:rsidR="00A907F0" w:rsidTr="007B0EA3">
        <w:tc>
          <w:tcPr>
            <w:tcW w:w="4357" w:type="dxa"/>
          </w:tcPr>
          <w:p w:rsidR="00A907F0" w:rsidRDefault="00A907F0" w:rsidP="007B0EA3">
            <w:r>
              <w:t>Analista del proyecto</w:t>
            </w:r>
          </w:p>
        </w:tc>
        <w:tc>
          <w:tcPr>
            <w:tcW w:w="4471" w:type="dxa"/>
            <w:vMerge/>
          </w:tcPr>
          <w:p w:rsidR="00A907F0" w:rsidRDefault="00A907F0" w:rsidP="007B0EA3"/>
        </w:tc>
      </w:tr>
    </w:tbl>
    <w:p w:rsidR="001C767C" w:rsidRDefault="001C76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5A03C1" w:rsidRPr="005A03C1" w:rsidRDefault="00B45C7D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A907F0" w:rsidRPr="00381967" w:rsidRDefault="00A907F0" w:rsidP="00A907F0">
      <w:pPr>
        <w:rPr>
          <w:b/>
        </w:rPr>
      </w:pPr>
      <w:r w:rsidRPr="00381967">
        <w:rPr>
          <w:b/>
        </w:rPr>
        <w:t>Solicitud de cambios</w:t>
      </w:r>
      <w:r>
        <w:rPr>
          <w:b/>
        </w:rPr>
        <w:t>:</w:t>
      </w:r>
    </w:p>
    <w:p w:rsidR="00A907F0" w:rsidRDefault="00A907F0" w:rsidP="00A907F0">
      <w:r>
        <w:t xml:space="preserve">El proceso para la solicitud de cambios es el siguiente: </w:t>
      </w:r>
    </w:p>
    <w:p w:rsidR="00A907F0" w:rsidRDefault="00A907F0" w:rsidP="00A907F0">
      <w:pPr>
        <w:pStyle w:val="Prrafodelista"/>
        <w:numPr>
          <w:ilvl w:val="0"/>
          <w:numId w:val="15"/>
        </w:numPr>
        <w:spacing w:line="360" w:lineRule="auto"/>
        <w:jc w:val="both"/>
      </w:pPr>
      <w:r>
        <w:t>Se llena una solicitud de cambio.</w:t>
      </w:r>
    </w:p>
    <w:p w:rsidR="00A907F0" w:rsidRDefault="00A907F0" w:rsidP="00A907F0">
      <w:pPr>
        <w:pStyle w:val="Prrafodelista"/>
        <w:numPr>
          <w:ilvl w:val="0"/>
          <w:numId w:val="15"/>
        </w:numPr>
        <w:spacing w:line="360" w:lineRule="auto"/>
        <w:jc w:val="both"/>
      </w:pPr>
      <w:r>
        <w:t>La solicitud es entregada al comité de cambios y queda a la espera de una respuesta.</w:t>
      </w:r>
    </w:p>
    <w:p w:rsidR="00A907F0" w:rsidRDefault="00A907F0" w:rsidP="00A907F0"/>
    <w:p w:rsidR="00A907F0" w:rsidRPr="00381967" w:rsidRDefault="00A907F0" w:rsidP="00A907F0">
      <w:pPr>
        <w:rPr>
          <w:b/>
        </w:rPr>
      </w:pPr>
      <w:r w:rsidRPr="00381967">
        <w:rPr>
          <w:b/>
        </w:rPr>
        <w:t>Aceptación de cambios</w:t>
      </w:r>
      <w:r>
        <w:rPr>
          <w:b/>
        </w:rPr>
        <w:t>:</w:t>
      </w:r>
    </w:p>
    <w:p w:rsidR="00A907F0" w:rsidRDefault="00A907F0" w:rsidP="00A907F0">
      <w:r>
        <w:t>La aceptación de cambios es efectuada de la manera siguiente:</w:t>
      </w:r>
    </w:p>
    <w:p w:rsidR="00A907F0" w:rsidRDefault="00A907F0" w:rsidP="00A907F0">
      <w:pPr>
        <w:pStyle w:val="Prrafodelista"/>
        <w:numPr>
          <w:ilvl w:val="0"/>
          <w:numId w:val="16"/>
        </w:numPr>
        <w:spacing w:line="360" w:lineRule="auto"/>
        <w:jc w:val="both"/>
      </w:pPr>
      <w:r>
        <w:t>La solicitud de cambios es analizada por el comité.</w:t>
      </w:r>
    </w:p>
    <w:p w:rsidR="00A907F0" w:rsidRDefault="00A907F0" w:rsidP="00A907F0">
      <w:pPr>
        <w:pStyle w:val="Prrafodelista"/>
        <w:numPr>
          <w:ilvl w:val="0"/>
          <w:numId w:val="16"/>
        </w:numPr>
        <w:spacing w:line="360" w:lineRule="auto"/>
        <w:jc w:val="both"/>
      </w:pPr>
      <w:r>
        <w:lastRenderedPageBreak/>
        <w:t>La solicitud de cambios puede ser rechazada o aceptada, de esto dependerá el tipo de cambio solicitado, si este afecta o no al proyecto y en qué sentido.</w:t>
      </w:r>
    </w:p>
    <w:p w:rsidR="00A907F0" w:rsidRDefault="00A907F0" w:rsidP="00A907F0">
      <w:pPr>
        <w:pStyle w:val="Prrafodelista"/>
        <w:numPr>
          <w:ilvl w:val="0"/>
          <w:numId w:val="16"/>
        </w:numPr>
        <w:spacing w:line="360" w:lineRule="auto"/>
        <w:jc w:val="both"/>
      </w:pPr>
      <w:r>
        <w:t>El comité de cambios da una respuesta a la petición de cambio.</w:t>
      </w:r>
    </w:p>
    <w:p w:rsidR="00A907F0" w:rsidRDefault="00A907F0" w:rsidP="00A907F0">
      <w:pPr>
        <w:pStyle w:val="Prrafodelista"/>
        <w:numPr>
          <w:ilvl w:val="0"/>
          <w:numId w:val="16"/>
        </w:numPr>
        <w:spacing w:line="360" w:lineRule="auto"/>
        <w:jc w:val="both"/>
      </w:pPr>
      <w:r>
        <w:t xml:space="preserve">En caso de ser aceptada la petición, el cabio es realizado. </w:t>
      </w:r>
    </w:p>
    <w:p w:rsidR="00A907F0" w:rsidRPr="00A907F0" w:rsidRDefault="00A907F0" w:rsidP="00F97C36">
      <w:pPr>
        <w:jc w:val="both"/>
        <w:rPr>
          <w:rFonts w:asciiTheme="majorHAnsi" w:hAnsiTheme="majorHAnsi"/>
        </w:rPr>
      </w:pPr>
    </w:p>
    <w:p w:rsidR="00F4770E" w:rsidRDefault="004F4AE2" w:rsidP="00F97C36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576408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2F01D6" w:rsidRPr="00C43E79" w:rsidRDefault="00576408" w:rsidP="00C43E79">
      <w:pPr>
        <w:jc w:val="both"/>
        <w:rPr>
          <w:rFonts w:asciiTheme="majorHAnsi" w:eastAsiaTheme="majorEastAsia" w:hAnsiTheme="majorHAnsi" w:cs="Arial"/>
          <w:bCs/>
          <w:lang w:val="es-ES"/>
        </w:rPr>
      </w:pPr>
      <w:hyperlink r:id="rId11" w:history="1">
        <w:r w:rsidR="00C16603" w:rsidRPr="00576408">
          <w:rPr>
            <w:rStyle w:val="Hipervnculo"/>
          </w:rPr>
          <w:t xml:space="preserve">Ver documento </w:t>
        </w:r>
      </w:hyperlink>
      <w:r w:rsidR="00C16603">
        <w:t xml:space="preserve"> </w:t>
      </w:r>
      <w:bookmarkStart w:id="1" w:name="_Toc281748758"/>
    </w:p>
    <w:p w:rsidR="006B0C37" w:rsidRPr="006B0C37" w:rsidRDefault="006B0C37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2" w:name="id.1771b4507d84"/>
      <w:bookmarkEnd w:id="1"/>
      <w:bookmarkEnd w:id="2"/>
    </w:p>
    <w:p w:rsidR="006B0C37" w:rsidRDefault="006B0C37" w:rsidP="00F97C36">
      <w:pPr>
        <w:jc w:val="both"/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6B0C37" w:rsidRPr="006B0C37" w:rsidRDefault="006B0C37" w:rsidP="00F97C36">
      <w:pPr>
        <w:jc w:val="both"/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 w:rsidR="00EA0D66"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2C0F1D" w:rsidRPr="00C0428E" w:rsidRDefault="006B0C37" w:rsidP="00F97C36">
      <w:pPr>
        <w:jc w:val="both"/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6B0C37" w:rsidRDefault="006B0C37" w:rsidP="00F97C36">
      <w:pPr>
        <w:jc w:val="both"/>
        <w:rPr>
          <w:b/>
        </w:rPr>
      </w:pPr>
      <w:r w:rsidRPr="00C0428E">
        <w:rPr>
          <w:b/>
        </w:rPr>
        <w:t>Auditoría funcional de configuración:</w:t>
      </w:r>
    </w:p>
    <w:p w:rsidR="001B099F" w:rsidRPr="001B099F" w:rsidRDefault="001B099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14059A">
        <w:t>[</w:t>
      </w:r>
      <w:r w:rsidR="00C43E79">
        <w:t>funcionamiento del sitio web</w:t>
      </w:r>
      <w:r w:rsidR="0014059A">
        <w:t>]</w:t>
      </w:r>
    </w:p>
    <w:p w:rsidR="00C0428E" w:rsidRPr="00C0428E" w:rsidRDefault="00C0428E" w:rsidP="00F97C36">
      <w:pPr>
        <w:jc w:val="both"/>
        <w:rPr>
          <w:b/>
        </w:rPr>
      </w:pPr>
      <w:r w:rsidRPr="00C0428E">
        <w:rPr>
          <w:b/>
        </w:rPr>
        <w:t>Auditoria física de configuración:</w:t>
      </w:r>
    </w:p>
    <w:p w:rsidR="00C0428E" w:rsidRPr="00C0428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C0428E" w:rsidRPr="007851F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7851FE" w:rsidRDefault="007851FE" w:rsidP="00F97C36">
      <w:pPr>
        <w:jc w:val="both"/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 w:rsidR="00C42CCD"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1°auditoria             </w:t>
      </w:r>
      <w:r w:rsidR="00C43E79">
        <w:rPr>
          <w:rFonts w:asciiTheme="majorHAnsi" w:eastAsiaTheme="majorEastAsia" w:hAnsiTheme="majorHAnsi" w:cs="Arial"/>
          <w:bCs/>
        </w:rPr>
        <w:t>[02/08/2019</w:t>
      </w:r>
      <w:r w:rsidR="0014059A">
        <w:rPr>
          <w:rFonts w:asciiTheme="majorHAnsi" w:eastAsiaTheme="majorEastAsia" w:hAnsiTheme="majorHAnsi" w:cs="Arial"/>
          <w:bCs/>
        </w:rPr>
        <w:t>]</w:t>
      </w:r>
    </w:p>
    <w:p w:rsidR="004B1C26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A73" w:rsidRDefault="00434A73" w:rsidP="00CE3FC5">
      <w:pPr>
        <w:spacing w:after="0" w:line="240" w:lineRule="auto"/>
      </w:pPr>
      <w:r>
        <w:separator/>
      </w:r>
    </w:p>
  </w:endnote>
  <w:endnote w:type="continuationSeparator" w:id="0">
    <w:p w:rsidR="00434A73" w:rsidRDefault="00434A73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A73" w:rsidRDefault="00434A73" w:rsidP="00CE3FC5">
      <w:pPr>
        <w:spacing w:after="0" w:line="240" w:lineRule="auto"/>
      </w:pPr>
      <w:r>
        <w:separator/>
      </w:r>
    </w:p>
  </w:footnote>
  <w:footnote w:type="continuationSeparator" w:id="0">
    <w:p w:rsidR="00434A73" w:rsidRDefault="00434A73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A72196" w:rsidTr="001D564E">
      <w:trPr>
        <w:cantSplit/>
        <w:trHeight w:val="719"/>
      </w:trPr>
      <w:tc>
        <w:tcPr>
          <w:tcW w:w="1368" w:type="dxa"/>
          <w:vAlign w:val="center"/>
        </w:tcPr>
        <w:p w:rsidR="00A72196" w:rsidRPr="00DA59B0" w:rsidRDefault="0063417E" w:rsidP="00A72196">
          <w:pPr>
            <w:pStyle w:val="Encabezado"/>
            <w:rPr>
              <w:rFonts w:ascii="Arial" w:hAnsi="Arial" w:cs="Arial"/>
              <w:i/>
            </w:rPr>
          </w:pPr>
          <w:r w:rsidRPr="0063417E">
            <w:rPr>
              <w:rFonts w:ascii="Arial" w:hAnsi="Arial" w:cs="Arial"/>
              <w:i/>
              <w:noProof/>
              <w:lang w:val="en-US"/>
            </w:rPr>
            <w:drawing>
              <wp:inline distT="0" distB="0" distL="0" distR="0">
                <wp:extent cx="790575" cy="786507"/>
                <wp:effectExtent l="0" t="0" r="0" b="0"/>
                <wp:docPr id="1" name="Imagen 1" descr="C:\Users\acer\Desktop\IMG-20190520-WA000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cer\Desktop\IMG-20190520-WA000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6797" cy="802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A72196" w:rsidRPr="002E4BE0" w:rsidRDefault="0063417E" w:rsidP="00A72196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proofErr w:type="spellStart"/>
          <w:r>
            <w:rPr>
              <w:rFonts w:ascii="AvantGarde Bk BT" w:hAnsi="AvantGarde Bk BT" w:cs="Arial"/>
              <w:b/>
            </w:rPr>
            <w:t>Puzzle</w:t>
          </w:r>
          <w:proofErr w:type="spellEnd"/>
          <w:r>
            <w:rPr>
              <w:rFonts w:ascii="AvantGarde Bk BT" w:hAnsi="AvantGarde Bk BT" w:cs="Arial"/>
              <w:b/>
            </w:rPr>
            <w:t xml:space="preserve"> Technologies</w:t>
          </w:r>
        </w:p>
      </w:tc>
      <w:tc>
        <w:tcPr>
          <w:tcW w:w="3168" w:type="dxa"/>
          <w:vAlign w:val="center"/>
        </w:tcPr>
        <w:p w:rsidR="00A72196" w:rsidRPr="00DA59B0" w:rsidRDefault="0063417E" w:rsidP="00A72196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Plan de CM</w:t>
          </w:r>
        </w:p>
      </w:tc>
    </w:tr>
  </w:tbl>
  <w:p w:rsidR="000C60EC" w:rsidRPr="00A72196" w:rsidRDefault="000C60EC" w:rsidP="00A721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63C6F"/>
    <w:multiLevelType w:val="hybridMultilevel"/>
    <w:tmpl w:val="6B2CD3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61273"/>
    <w:multiLevelType w:val="hybridMultilevel"/>
    <w:tmpl w:val="E40404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F602EE"/>
    <w:multiLevelType w:val="multilevel"/>
    <w:tmpl w:val="1682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1" w15:restartNumberingAfterBreak="0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8"/>
  </w:num>
  <w:num w:numId="5">
    <w:abstractNumId w:val="15"/>
  </w:num>
  <w:num w:numId="6">
    <w:abstractNumId w:val="10"/>
  </w:num>
  <w:num w:numId="7">
    <w:abstractNumId w:val="5"/>
  </w:num>
  <w:num w:numId="8">
    <w:abstractNumId w:val="1"/>
  </w:num>
  <w:num w:numId="9">
    <w:abstractNumId w:val="12"/>
  </w:num>
  <w:num w:numId="10">
    <w:abstractNumId w:val="13"/>
  </w:num>
  <w:num w:numId="11">
    <w:abstractNumId w:val="7"/>
  </w:num>
  <w:num w:numId="12">
    <w:abstractNumId w:val="9"/>
  </w:num>
  <w:num w:numId="13">
    <w:abstractNumId w:val="3"/>
  </w:num>
  <w:num w:numId="14">
    <w:abstractNumId w:val="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F"/>
    <w:rsid w:val="00000B12"/>
    <w:rsid w:val="00001BD3"/>
    <w:rsid w:val="00004418"/>
    <w:rsid w:val="00004736"/>
    <w:rsid w:val="000100E1"/>
    <w:rsid w:val="00010D28"/>
    <w:rsid w:val="00020023"/>
    <w:rsid w:val="00026428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83E07"/>
    <w:rsid w:val="0008451D"/>
    <w:rsid w:val="00091AC9"/>
    <w:rsid w:val="00093F34"/>
    <w:rsid w:val="00095191"/>
    <w:rsid w:val="00095BDA"/>
    <w:rsid w:val="000B4452"/>
    <w:rsid w:val="000C60EC"/>
    <w:rsid w:val="000C7BF0"/>
    <w:rsid w:val="00100AB7"/>
    <w:rsid w:val="001037E8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5B50"/>
    <w:rsid w:val="0018005E"/>
    <w:rsid w:val="001818B3"/>
    <w:rsid w:val="00186C2B"/>
    <w:rsid w:val="001A1537"/>
    <w:rsid w:val="001A2EDB"/>
    <w:rsid w:val="001B099F"/>
    <w:rsid w:val="001C767C"/>
    <w:rsid w:val="001D1F6D"/>
    <w:rsid w:val="001D59B0"/>
    <w:rsid w:val="001E1401"/>
    <w:rsid w:val="001E2204"/>
    <w:rsid w:val="001E739F"/>
    <w:rsid w:val="001F5B06"/>
    <w:rsid w:val="00216967"/>
    <w:rsid w:val="00217D9F"/>
    <w:rsid w:val="00227778"/>
    <w:rsid w:val="0023259F"/>
    <w:rsid w:val="00237476"/>
    <w:rsid w:val="00250ACA"/>
    <w:rsid w:val="0025477E"/>
    <w:rsid w:val="00260421"/>
    <w:rsid w:val="00271016"/>
    <w:rsid w:val="002715BC"/>
    <w:rsid w:val="00281C9B"/>
    <w:rsid w:val="002879C8"/>
    <w:rsid w:val="002918AF"/>
    <w:rsid w:val="00292C44"/>
    <w:rsid w:val="002A5CCB"/>
    <w:rsid w:val="002B1245"/>
    <w:rsid w:val="002C0F1D"/>
    <w:rsid w:val="002C4AC1"/>
    <w:rsid w:val="002D4B95"/>
    <w:rsid w:val="002D6F2A"/>
    <w:rsid w:val="002E2D0E"/>
    <w:rsid w:val="002E71E0"/>
    <w:rsid w:val="002F01D6"/>
    <w:rsid w:val="00303210"/>
    <w:rsid w:val="00316886"/>
    <w:rsid w:val="00322B9F"/>
    <w:rsid w:val="00324B6C"/>
    <w:rsid w:val="003278FD"/>
    <w:rsid w:val="00332327"/>
    <w:rsid w:val="00341DEC"/>
    <w:rsid w:val="00344C06"/>
    <w:rsid w:val="00364CD3"/>
    <w:rsid w:val="0036795B"/>
    <w:rsid w:val="00367D20"/>
    <w:rsid w:val="00380F80"/>
    <w:rsid w:val="003971B5"/>
    <w:rsid w:val="003A0F43"/>
    <w:rsid w:val="003A345C"/>
    <w:rsid w:val="003B46CF"/>
    <w:rsid w:val="003B608B"/>
    <w:rsid w:val="003B70D5"/>
    <w:rsid w:val="003C0C3F"/>
    <w:rsid w:val="003C5333"/>
    <w:rsid w:val="003C7417"/>
    <w:rsid w:val="003E0152"/>
    <w:rsid w:val="003E19B1"/>
    <w:rsid w:val="003E2117"/>
    <w:rsid w:val="003E4A48"/>
    <w:rsid w:val="003E6623"/>
    <w:rsid w:val="003F7E89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34A73"/>
    <w:rsid w:val="00455357"/>
    <w:rsid w:val="00456282"/>
    <w:rsid w:val="0046722A"/>
    <w:rsid w:val="00492A8B"/>
    <w:rsid w:val="00495850"/>
    <w:rsid w:val="0049678E"/>
    <w:rsid w:val="004A2BCD"/>
    <w:rsid w:val="004A3FE0"/>
    <w:rsid w:val="004B1C26"/>
    <w:rsid w:val="004D331B"/>
    <w:rsid w:val="004D4CF0"/>
    <w:rsid w:val="004D6854"/>
    <w:rsid w:val="004F3482"/>
    <w:rsid w:val="004F4AE2"/>
    <w:rsid w:val="005054B4"/>
    <w:rsid w:val="005104E6"/>
    <w:rsid w:val="00521E64"/>
    <w:rsid w:val="00522209"/>
    <w:rsid w:val="005252CE"/>
    <w:rsid w:val="00527BB6"/>
    <w:rsid w:val="00527CDE"/>
    <w:rsid w:val="005318D3"/>
    <w:rsid w:val="00536AFA"/>
    <w:rsid w:val="00541B0E"/>
    <w:rsid w:val="005501B5"/>
    <w:rsid w:val="005527A0"/>
    <w:rsid w:val="00556C67"/>
    <w:rsid w:val="00557763"/>
    <w:rsid w:val="00571B8C"/>
    <w:rsid w:val="00576408"/>
    <w:rsid w:val="005828E0"/>
    <w:rsid w:val="0058739E"/>
    <w:rsid w:val="00596437"/>
    <w:rsid w:val="00596A8F"/>
    <w:rsid w:val="005A03C1"/>
    <w:rsid w:val="005A5C69"/>
    <w:rsid w:val="005D0000"/>
    <w:rsid w:val="005D72F9"/>
    <w:rsid w:val="005E3B5B"/>
    <w:rsid w:val="005F3A9F"/>
    <w:rsid w:val="00604D33"/>
    <w:rsid w:val="00607E33"/>
    <w:rsid w:val="00610C2B"/>
    <w:rsid w:val="00615801"/>
    <w:rsid w:val="00620F31"/>
    <w:rsid w:val="0063417E"/>
    <w:rsid w:val="00636A38"/>
    <w:rsid w:val="00640A34"/>
    <w:rsid w:val="00652CB3"/>
    <w:rsid w:val="00664130"/>
    <w:rsid w:val="00674B13"/>
    <w:rsid w:val="006918F0"/>
    <w:rsid w:val="00694394"/>
    <w:rsid w:val="006B0C37"/>
    <w:rsid w:val="006C1E37"/>
    <w:rsid w:val="006C70E1"/>
    <w:rsid w:val="006E24F0"/>
    <w:rsid w:val="006E3986"/>
    <w:rsid w:val="006E5C24"/>
    <w:rsid w:val="006E5F17"/>
    <w:rsid w:val="00701B49"/>
    <w:rsid w:val="00704DF1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51FE"/>
    <w:rsid w:val="00786BAA"/>
    <w:rsid w:val="00790D24"/>
    <w:rsid w:val="0079145A"/>
    <w:rsid w:val="00794CCA"/>
    <w:rsid w:val="007A2A98"/>
    <w:rsid w:val="007A7249"/>
    <w:rsid w:val="007C1065"/>
    <w:rsid w:val="007C1533"/>
    <w:rsid w:val="007C31FE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40EA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565A"/>
    <w:rsid w:val="008F6409"/>
    <w:rsid w:val="009053C2"/>
    <w:rsid w:val="00911662"/>
    <w:rsid w:val="00911D02"/>
    <w:rsid w:val="00923B91"/>
    <w:rsid w:val="009271B5"/>
    <w:rsid w:val="009538AF"/>
    <w:rsid w:val="00954B28"/>
    <w:rsid w:val="0096691A"/>
    <w:rsid w:val="0097233D"/>
    <w:rsid w:val="00972AA8"/>
    <w:rsid w:val="00972BFA"/>
    <w:rsid w:val="0098444F"/>
    <w:rsid w:val="00985089"/>
    <w:rsid w:val="00994B8B"/>
    <w:rsid w:val="009A491C"/>
    <w:rsid w:val="009A5E45"/>
    <w:rsid w:val="009A7E98"/>
    <w:rsid w:val="009C47CE"/>
    <w:rsid w:val="009C5345"/>
    <w:rsid w:val="009C6A02"/>
    <w:rsid w:val="009D294A"/>
    <w:rsid w:val="009E027A"/>
    <w:rsid w:val="00A00547"/>
    <w:rsid w:val="00A02B8C"/>
    <w:rsid w:val="00A04C66"/>
    <w:rsid w:val="00A06D8B"/>
    <w:rsid w:val="00A21F88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907F0"/>
    <w:rsid w:val="00A971E4"/>
    <w:rsid w:val="00A976BF"/>
    <w:rsid w:val="00AA0190"/>
    <w:rsid w:val="00AB35B2"/>
    <w:rsid w:val="00AD1173"/>
    <w:rsid w:val="00AD4867"/>
    <w:rsid w:val="00AD69BA"/>
    <w:rsid w:val="00AF1BBD"/>
    <w:rsid w:val="00AF24F7"/>
    <w:rsid w:val="00AF282D"/>
    <w:rsid w:val="00B13BCB"/>
    <w:rsid w:val="00B17ABF"/>
    <w:rsid w:val="00B2224F"/>
    <w:rsid w:val="00B4283C"/>
    <w:rsid w:val="00B43183"/>
    <w:rsid w:val="00B44A8D"/>
    <w:rsid w:val="00B45C7D"/>
    <w:rsid w:val="00B47274"/>
    <w:rsid w:val="00B50E90"/>
    <w:rsid w:val="00B5148E"/>
    <w:rsid w:val="00B5277A"/>
    <w:rsid w:val="00B55611"/>
    <w:rsid w:val="00B60EDA"/>
    <w:rsid w:val="00B702BB"/>
    <w:rsid w:val="00B7258A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C0266"/>
    <w:rsid w:val="00BD0464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323BC"/>
    <w:rsid w:val="00C35673"/>
    <w:rsid w:val="00C40E91"/>
    <w:rsid w:val="00C428D6"/>
    <w:rsid w:val="00C42CCD"/>
    <w:rsid w:val="00C43E79"/>
    <w:rsid w:val="00C51822"/>
    <w:rsid w:val="00C53799"/>
    <w:rsid w:val="00C57E15"/>
    <w:rsid w:val="00C73BF5"/>
    <w:rsid w:val="00C74E36"/>
    <w:rsid w:val="00C874CD"/>
    <w:rsid w:val="00C9287B"/>
    <w:rsid w:val="00C9400D"/>
    <w:rsid w:val="00C96DC6"/>
    <w:rsid w:val="00CA633A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784A"/>
    <w:rsid w:val="00D145C9"/>
    <w:rsid w:val="00D22D24"/>
    <w:rsid w:val="00D32FBC"/>
    <w:rsid w:val="00D34A63"/>
    <w:rsid w:val="00D54EC7"/>
    <w:rsid w:val="00D55D4A"/>
    <w:rsid w:val="00D6082F"/>
    <w:rsid w:val="00D617A6"/>
    <w:rsid w:val="00D739F2"/>
    <w:rsid w:val="00D82C05"/>
    <w:rsid w:val="00D859FB"/>
    <w:rsid w:val="00D875B6"/>
    <w:rsid w:val="00D91EBB"/>
    <w:rsid w:val="00DA4E9A"/>
    <w:rsid w:val="00DA7485"/>
    <w:rsid w:val="00DC6EB5"/>
    <w:rsid w:val="00DD054A"/>
    <w:rsid w:val="00DD1CE8"/>
    <w:rsid w:val="00DD3E2C"/>
    <w:rsid w:val="00DD5CD1"/>
    <w:rsid w:val="00DE0F84"/>
    <w:rsid w:val="00DF67F8"/>
    <w:rsid w:val="00E109A2"/>
    <w:rsid w:val="00E218A0"/>
    <w:rsid w:val="00E43F98"/>
    <w:rsid w:val="00E47E31"/>
    <w:rsid w:val="00E60B3F"/>
    <w:rsid w:val="00E86849"/>
    <w:rsid w:val="00E877A4"/>
    <w:rsid w:val="00E921E4"/>
    <w:rsid w:val="00EA0D66"/>
    <w:rsid w:val="00EA0E75"/>
    <w:rsid w:val="00EA534B"/>
    <w:rsid w:val="00EB2B20"/>
    <w:rsid w:val="00EB46DC"/>
    <w:rsid w:val="00EB6ECD"/>
    <w:rsid w:val="00EC4A24"/>
    <w:rsid w:val="00ED296F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507F8"/>
    <w:rsid w:val="00F738DB"/>
    <w:rsid w:val="00F76486"/>
    <w:rsid w:val="00F82A2B"/>
    <w:rsid w:val="00F83AEC"/>
    <w:rsid w:val="00F97C36"/>
    <w:rsid w:val="00FA26FC"/>
    <w:rsid w:val="00FA2AEE"/>
    <w:rsid w:val="00FA2B87"/>
    <w:rsid w:val="00FB22BD"/>
    <w:rsid w:val="00FB69BD"/>
    <w:rsid w:val="00FB7E92"/>
    <w:rsid w:val="00FC5DBB"/>
    <w:rsid w:val="00FC651A"/>
    <w:rsid w:val="00FD0966"/>
    <w:rsid w:val="00FD4C07"/>
    <w:rsid w:val="00FD7D12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A96F7AEA-8B4A-46E0-9530-3723B741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A90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Procesos/Solicitudes%20de%20cambio_Plantilla%20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Cod19</b:Tag>
    <b:SourceType>InternetSite</b:SourceType>
    <b:Guid>{5DCDAB1B-C4CC-435E-BFA4-81A15F6A89AB}</b:Guid>
    <b:Title>Codigofacilito</b:Title>
    <b:URL>https://codigofacilito.com/articulos/que-es-git</b:URL>
    <b:YearAccessed>2019</b:YearAccessed>
    <b:MonthAccessed>Abril</b:MonthAccessed>
    <b:DayAccessed>3</b:DayAccessed>
    <b:RefOrder>2</b:RefOrder>
  </b:Source>
  <b:Source>
    <b:Tag>Cas12</b:Tag>
    <b:SourceType>InternetSite</b:SourceType>
    <b:Guid>{B36E9013-BC00-4E0E-8E7A-A7E9E48E211D}</b:Guid>
    <b:Author>
      <b:Author>
        <b:NameList>
          <b:Person>
            <b:Last>Castillo</b:Last>
            <b:First>Luciano</b:First>
          </b:Person>
        </b:NameList>
      </b:Author>
    </b:Author>
    <b:Year>2012</b:Year>
    <b:URL>https://conociendogithub.readthedocs.io/en/latest/data/introduccion/</b:URL>
    <b:YearAccessed>2019</b:YearAccessed>
    <b:MonthAccessed>Abril</b:MonthAccessed>
    <b:DayAccessed>3</b:DayAccessed>
    <b:RefOrder>3</b:RefOrder>
  </b:Source>
</b:Sources>
</file>

<file path=customXml/itemProps1.xml><?xml version="1.0" encoding="utf-8"?>
<ds:datastoreItem xmlns:ds="http://schemas.openxmlformats.org/officeDocument/2006/customXml" ds:itemID="{218ABD4F-9641-44D9-AEA5-E30F639DC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9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jorge antonio jacobo tirado</cp:lastModifiedBy>
  <cp:revision>334</cp:revision>
  <dcterms:created xsi:type="dcterms:W3CDTF">2012-10-03T18:52:00Z</dcterms:created>
  <dcterms:modified xsi:type="dcterms:W3CDTF">2019-08-01T23:45:00Z</dcterms:modified>
</cp:coreProperties>
</file>