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FBDC" w14:textId="5134957C" w:rsidR="00025C66" w:rsidRPr="00025C66" w:rsidRDefault="00025C66">
      <w:pPr>
        <w:rPr>
          <w:lang w:val="es-CO"/>
        </w:rPr>
      </w:pPr>
      <w:r w:rsidRPr="00025C66">
        <w:rPr>
          <w:lang w:val="es-CO"/>
        </w:rPr>
        <w:t>Paginas consultadas para equipos</w:t>
      </w:r>
    </w:p>
    <w:p w14:paraId="5E37F4A5" w14:textId="77777777" w:rsidR="00025C66" w:rsidRPr="00025C66" w:rsidRDefault="00025C66">
      <w:pPr>
        <w:rPr>
          <w:lang w:val="es-CO"/>
        </w:rPr>
      </w:pPr>
    </w:p>
    <w:p w14:paraId="63DD80FC" w14:textId="3F53907F" w:rsidR="00025C66" w:rsidRPr="00025C66" w:rsidRDefault="00025C66">
      <w:pPr>
        <w:rPr>
          <w:lang w:val="es-CO"/>
        </w:rPr>
      </w:pPr>
      <w:hyperlink r:id="rId4" w:history="1">
        <w:r w:rsidRPr="00025C66">
          <w:rPr>
            <w:rStyle w:val="Hyperlink"/>
            <w:lang w:val="es-CO"/>
          </w:rPr>
          <w:t>https://www.krones.com/en/products/machines/filling-technology.php?page=1&amp;searchtext=&amp;filter%5B4%5D%5B4_5%5D=4_5&amp;filter%5B1%5D%5B%5D=all&amp;filter%5B4_5_1%5D%5B%5D=all&amp;searchtext=&amp;searchtextold=</w:t>
        </w:r>
      </w:hyperlink>
    </w:p>
    <w:p w14:paraId="399DD6FE" w14:textId="77777777" w:rsidR="00025C66" w:rsidRPr="00025C66" w:rsidRDefault="00025C66">
      <w:pPr>
        <w:rPr>
          <w:lang w:val="es-CO"/>
        </w:rPr>
      </w:pPr>
    </w:p>
    <w:p w14:paraId="66F6F8FA" w14:textId="2F473124" w:rsidR="00025C66" w:rsidRDefault="00405D2B">
      <w:pPr>
        <w:rPr>
          <w:lang w:val="es-CO"/>
        </w:rPr>
      </w:pPr>
      <w:hyperlink r:id="rId5" w:history="1">
        <w:r w:rsidRPr="000A1627">
          <w:rPr>
            <w:rStyle w:val="Hyperlink"/>
            <w:lang w:val="es-CO"/>
          </w:rPr>
          <w:t>https://www.sidel.com/complete-lines-repository/csd-lines/</w:t>
        </w:r>
      </w:hyperlink>
    </w:p>
    <w:p w14:paraId="369D2CC5" w14:textId="77777777" w:rsidR="00405D2B" w:rsidRDefault="00405D2B">
      <w:pPr>
        <w:rPr>
          <w:lang w:val="es-CO"/>
        </w:rPr>
      </w:pPr>
    </w:p>
    <w:p w14:paraId="2E6CE1ED" w14:textId="77777777" w:rsidR="00405D2B" w:rsidRDefault="00405D2B">
      <w:pPr>
        <w:rPr>
          <w:lang w:val="es-CO"/>
        </w:rPr>
      </w:pPr>
    </w:p>
    <w:p w14:paraId="59AC6E97" w14:textId="6F95F5E2" w:rsidR="00405D2B" w:rsidRDefault="00405D2B">
      <w:pPr>
        <w:rPr>
          <w:lang w:val="es-CO"/>
        </w:rPr>
      </w:pPr>
      <w:r w:rsidRPr="00405D2B">
        <w:rPr>
          <w:lang w:val="es-CO"/>
        </w:rPr>
        <w:t>https://www.sidel.com/es/about/media/noticias-y-comunicados-de-prensa/coca-cola-femsa/</w:t>
      </w:r>
    </w:p>
    <w:p w14:paraId="6311484D" w14:textId="6C6360FD" w:rsidR="00405D2B" w:rsidRDefault="00405D2B">
      <w:pPr>
        <w:rPr>
          <w:lang w:val="es-CO"/>
        </w:rPr>
      </w:pPr>
      <w:proofErr w:type="spellStart"/>
      <w:r w:rsidRPr="00405D2B">
        <w:rPr>
          <w:lang w:val="es-CO"/>
        </w:rPr>
        <w:t>kettner</w:t>
      </w:r>
      <w:proofErr w:type="spellEnd"/>
      <w:r w:rsidRPr="00405D2B">
        <w:rPr>
          <w:lang w:val="es-CO"/>
        </w:rPr>
        <w:t xml:space="preserve"> </w:t>
      </w:r>
      <w:proofErr w:type="spellStart"/>
      <w:r w:rsidRPr="00405D2B">
        <w:rPr>
          <w:lang w:val="es-CO"/>
        </w:rPr>
        <w:t>pressant</w:t>
      </w:r>
      <w:proofErr w:type="spellEnd"/>
    </w:p>
    <w:p w14:paraId="4D0AA382" w14:textId="77777777" w:rsidR="00405D2B" w:rsidRDefault="00405D2B">
      <w:pPr>
        <w:rPr>
          <w:lang w:val="es-CO"/>
        </w:rPr>
      </w:pPr>
    </w:p>
    <w:p w14:paraId="3573CCFD" w14:textId="77777777" w:rsidR="00405D2B" w:rsidRPr="00025C66" w:rsidRDefault="00405D2B">
      <w:pPr>
        <w:rPr>
          <w:lang w:val="es-CO"/>
        </w:rPr>
      </w:pPr>
    </w:p>
    <w:sectPr w:rsidR="00405D2B" w:rsidRPr="00025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66"/>
    <w:rsid w:val="00025C66"/>
    <w:rsid w:val="00405D2B"/>
    <w:rsid w:val="00C21604"/>
    <w:rsid w:val="00EF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0F3A"/>
  <w15:chartTrackingRefBased/>
  <w15:docId w15:val="{0F40C116-4452-4144-864D-3F365DB4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C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idel.com/complete-lines-repository/csd-lines/" TargetMode="External"/><Relationship Id="rId4" Type="http://schemas.openxmlformats.org/officeDocument/2006/relationships/hyperlink" Target="https://www.krones.com/en/products/machines/filling-technology.php?page=1&amp;searchtext=&amp;filter%5B4%5D%5B4_5%5D=4_5&amp;filter%5B1%5D%5B%5D=all&amp;filter%5B4_5_1%5D%5B%5D=all&amp;searchtext=&amp;searchtextol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Diaz</dc:creator>
  <cp:keywords/>
  <dc:description/>
  <cp:lastModifiedBy>Jeison Diaz</cp:lastModifiedBy>
  <cp:revision>2</cp:revision>
  <dcterms:created xsi:type="dcterms:W3CDTF">2026-03-21T16:02:00Z</dcterms:created>
  <dcterms:modified xsi:type="dcterms:W3CDTF">2026-03-21T16:04:00Z</dcterms:modified>
</cp:coreProperties>
</file>