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inherit" w:hAnsi="inherit"/>
          <w:b/>
          <w:i/>
          <w:caps w:val="false"/>
          <w:smallCaps w:val="false"/>
          <w:color w:val="201F1E"/>
          <w:spacing w:val="0"/>
          <w:sz w:val="40"/>
          <w:u w:val="single"/>
        </w:rPr>
        <w:t>Manuel d’utilisation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01F1E"/>
          <w:spacing w:val="0"/>
          <w:sz w:val="22"/>
          <w:u w:val="single"/>
        </w:rPr>
        <w:t>Manuel d’utilisation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0) Prérequis sur le système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Disposer des packages « libreadline » (partie runtime uniquement)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/>
          <w:caps w:val="false"/>
          <w:smallCaps w:val="false"/>
          <w:color w:val="201F1E"/>
          <w:spacing w:val="0"/>
          <w:sz w:val="22"/>
        </w:rPr>
        <w:t>à titre d’exemple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, pour vérifier sous debian (ou ubuntu)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dpkg -l libreadline8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(…)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||/ Nom                   Version      Architecture Description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+++-=====================-============-============-======================================================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ii  libreadline8:amd64    8.1-1        amd64        GNU readline and history libraries, run-time libraries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apt-get install libreadline8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 w:val="false"/>
          <w:caps w:val="false"/>
          <w:smallCaps w:val="false"/>
          <w:color w:val="201F1E"/>
          <w:spacing w:val="0"/>
          <w:sz w:val="22"/>
          <w:u w:val="single"/>
        </w:rPr>
        <w:t>Si vous souhaitez pouvoir utiliser l’affichage X11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pour afficher le graphe au format DOT, il vous faut</w:t>
      </w:r>
    </w:p>
    <w:p>
      <w:pPr>
        <w:pStyle w:val="TextBody"/>
        <w:widowControl/>
        <w:spacing w:before="0" w:after="0"/>
        <w:ind w:start="14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a. un affichage X opérationnel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>è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plusieurs solutions possibles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=&gt; installer un serveur « X » quelque part (par exemple sur windows « vcXsrv » ou Xming)et autoriser son utilisation depuis le serveur d’exécution de « automate_ui »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=&gt; installer « VNC » sur le serveur d’exécution, et un client « vncviewer » pour visualiser le’afiichage X11 à distance</w:t>
      </w:r>
    </w:p>
    <w:p>
      <w:pPr>
        <w:pStyle w:val="TextBody"/>
        <w:widowControl/>
        <w:spacing w:before="0" w:after="0"/>
        <w:ind w:start="1416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=&gt; etc.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inherit" w:hAnsi="inherit"/>
          <w:b/>
          <w:i/>
          <w:caps w:val="false"/>
          <w:smallCaps w:val="false"/>
          <w:color w:val="201F1E"/>
          <w:spacing w:val="0"/>
          <w:sz w:val="40"/>
          <w:u w:val="single"/>
        </w:rPr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/>
          <w:i/>
          <w:caps w:val="false"/>
          <w:smallCaps w:val="false"/>
          <w:color w:val="201F1E"/>
          <w:spacing w:val="0"/>
          <w:sz w:val="22"/>
        </w:rPr>
        <w:t>à titre d’exemple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, avec vnc (sur un serveur Linux/Debian)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                              </w:t>
      </w:r>
      <w:r>
        <w:rPr>
          <w:caps w:val="false"/>
          <w:smallCaps w:val="false"/>
          <w:color w:val="201F1E"/>
          <w:spacing w:val="0"/>
        </w:rPr>
        <w:t>Sur le serveur Debian, on peut installer « tighvncserver »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apt-get install  tightvncserver »</w:t>
      </w:r>
    </w:p>
    <w:p>
      <w:pPr>
        <w:pStyle w:val="TextBody"/>
        <w:widowControl/>
        <w:spacing w:before="0" w:after="0"/>
        <w:ind w:start="2124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                             </w:t>
      </w:r>
      <w:r>
        <w:rPr>
          <w:caps w:val="false"/>
          <w:smallCaps w:val="false"/>
          <w:color w:val="201F1E"/>
          <w:spacing w:val="0"/>
        </w:rPr>
        <w:t>Depuis l’utilisateur d’exécution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on lance le serveur X</w:t>
      </w:r>
    </w:p>
    <w:p>
      <w:pPr>
        <w:pStyle w:val="TextBody"/>
        <w:widowControl/>
        <w:spacing w:before="0" w:after="0"/>
        <w:ind w:start="283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                            </w:t>
      </w:r>
      <w:r>
        <w:rPr>
          <w:caps w:val="false"/>
          <w:smallCaps w:val="false"/>
          <w:color w:val="201F1E"/>
          <w:spacing w:val="0"/>
        </w:rPr>
        <w:t>$ vncserver :0</w:t>
      </w:r>
    </w:p>
    <w:p>
      <w:pPr>
        <w:pStyle w:val="TextBody"/>
        <w:widowControl/>
        <w:spacing w:before="0" w:after="0"/>
        <w:ind w:start="424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on entre un mot de passe pour l’accès « VNC »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on positionne la variable DISPLAY</w:t>
      </w:r>
    </w:p>
    <w:p>
      <w:pPr>
        <w:pStyle w:val="TextBody"/>
        <w:widowControl/>
        <w:spacing w:before="0" w:after="0"/>
        <w:ind w:start="283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                                </w:t>
      </w:r>
      <w:r>
        <w:rPr>
          <w:caps w:val="false"/>
          <w:smallCaps w:val="false"/>
          <w:color w:val="201F1E"/>
          <w:spacing w:val="0"/>
        </w:rPr>
        <w:t>$ export DISPLAY=:0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Vérifier que le serveur X est opérationne !</w:t>
      </w:r>
    </w:p>
    <w:p>
      <w:pPr>
        <w:pStyle w:val="TextBody"/>
        <w:widowControl/>
        <w:spacing w:before="0" w:after="0"/>
        <w:ind w:start="283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                                </w:t>
      </w:r>
      <w:r>
        <w:rPr>
          <w:caps w:val="false"/>
          <w:smallCaps w:val="false"/>
          <w:color w:val="201F1E"/>
          <w:spacing w:val="0"/>
        </w:rPr>
        <w:t>$ xdpyinfo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(vous obtenez des informations sur le type d’affichage)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En cas d’erreur, vous obtenez un mesqage dy type « 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xdpyinfo:  unable to open display ":0".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»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35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(NB le port d’écoute vnc est indiqué dans le fichier « $HOME/.vnc/* $ grep 'Listening' ${HOME}/.vnc/*${DISPLAY}.log</w:t>
      </w:r>
    </w:p>
    <w:p>
      <w:pPr>
        <w:pStyle w:val="TextBody"/>
        <w:widowControl/>
        <w:spacing w:before="0" w:after="0"/>
        <w:ind w:start="424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grep 'Listening' ${HOME}/.vnc/*${DISPLAY}.log</w:t>
      </w:r>
    </w:p>
    <w:p>
      <w:pPr>
        <w:pStyle w:val="TextBody"/>
        <w:widowControl/>
        <w:spacing w:before="0" w:after="0"/>
        <w:ind w:start="424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05/01/22 10:54:30 Listening for VNC connections on TCP port 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  <w:shd w:fill="FFFF00" w:val="clear"/>
        </w:rPr>
        <w:t>5900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  )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inherit" w:hAnsi="inherit"/>
          <w:b/>
          <w:i/>
          <w:caps w:val="false"/>
          <w:smallCaps w:val="false"/>
          <w:color w:val="201F1E"/>
          <w:spacing w:val="0"/>
          <w:sz w:val="40"/>
          <w:u w:val="single"/>
        </w:rPr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Sur un poste quelconque (Windows par exemple), on peut utiliser « vncviewer.exe » par exemple pour visualiser le contenu de ce qui s’affiche sur le serveur X (en indiquant le port précédemment identifié, et en fournissant le mot de passe entré précédemment)</w:t>
      </w:r>
    </w:p>
    <w:p>
      <w:pPr>
        <w:pStyle w:val="TextBody"/>
        <w:widowControl/>
        <w:spacing w:before="0" w:after="0"/>
        <w:ind w:start="2124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/>
        <w:t>https://uvnc.com/component/jdownloads/send/0-/420-ultravnc-1-3-60-bin-zip.html?Itemid=0  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44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b. Le produit « GraphViz » qui fournit l’exécutable « dot » utilisé pour affichage les fcihier au format « .dot »</w:t>
      </w:r>
    </w:p>
    <w:p>
      <w:pPr>
        <w:pStyle w:val="TextBody"/>
        <w:widowControl/>
        <w:spacing w:before="0" w:after="0"/>
        <w:ind w:start="708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# apt-get install graphviz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1) Mis en place du binaire « automate_ui ». Il est autonome (il dépend que de la librairie « libreadline8 » et de la commande « dot » pour la partei !xDot), il peut donc être installé/déployé où on le souhaite.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2) Exécution de « automate_ui » (on supposera l’installation dans un sous –répertoire « bin », pour l’exemple mais ce n’est pas une obligation),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Wingdings;serif;EmojiFont" w:hAnsi="Wingdings;serif;EmojiFont"/>
          <w:b w:val="false"/>
          <w:i w:val="false"/>
          <w:caps w:val="false"/>
          <w:smallCaps w:val="false"/>
          <w:color w:val="201F1E"/>
          <w:spacing w:val="0"/>
          <w:sz w:val="22"/>
        </w:rPr>
        <w:t xml:space="preserve">à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un paramètre peut être passé pour charger dès le lancement un fichier automate…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Un prompt commençant par « LR1 » invite à entrer une chaîne (à vérifier dans l’automate) ou une commande.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Les commandes disponibles peuvent être obtenues en entrant directement « enter » (soumission d’une commande/chaîne vide).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!cd             Change to directory DIR.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!load           Load Automate from file.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!loadFile       Synonym for `load'.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!gDOT           Show Automate DOT graph.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!xDOT           Show Automate DOT graph (graphviz).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!getDOT         Synonym for `gDOT'.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!chk            Check string to automate.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!check          Synonym for `chk'.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!help           Display this text.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!?              Synonym for `help'.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!list           List files in DIR.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!ls             Synonym for `list'.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!pwd            Print the current working directory.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!quit           Quit using LR1.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!rename         Rename FILE to NEWNAME.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!view           View the contents of FILE.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!LR1version     Printf the current version of LR1 automaton program.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!version        Synonym of LR1version.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Il est donc possible (en se limitant au fonction propre à l’automate de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  </w:t>
      </w:r>
      <w:r>
        <w:rPr>
          <w:caps w:val="false"/>
          <w:smallCaps w:val="false"/>
          <w:color w:val="201F1E"/>
          <w:spacing w:val="0"/>
        </w:rPr>
        <w:t>i. Charger « !load ‘fichier.aut’ » ou « !loadFile ‘fichier.aut’ » un fichier automate (il viendra remplacer l’automate courant repris sur le prompt)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[ABCDEFGHIJKLMNOPQRSTUVWXYZabcdefghijklmnopqrstuvwxyz]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!load aut/arith.aut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Load automate from `aut/arith.aut'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 xml:space="preserve"> ()*+-/0123456789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LR1[current=aut/arith.aut]: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</w:t>
      </w:r>
      <w:r>
        <w:rPr>
          <w:caps w:val="false"/>
          <w:smallCaps w:val="false"/>
          <w:color w:val="201F1E"/>
          <w:spacing w:val="0"/>
        </w:rPr>
        <w:t>ii. « !gDOT » ou « !getDOT » permettent d’obtenir un graphe au format « DOT » de l’automate courant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LR1[current=aut/word.aut]: !gDOT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digraph DOTaut {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[ style=invis 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-&gt; Q0 [ color=black];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Accepted [shape=none, fontcolor=green];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Q0 -&gt;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Q0 -&gt;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Q1 -&gt;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Q1 -&gt;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"(2,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Q2 -&gt; "(2,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Q3 -&gt; Accepted [ color=green, fontcolor=green,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Q0 -&gt; Q3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Q1 -&gt; Q2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}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</w:t>
      </w:r>
      <w:r>
        <w:rPr>
          <w:caps w:val="false"/>
          <w:smallCaps w:val="false"/>
          <w:color w:val="201F1E"/>
          <w:spacing w:val="0"/>
        </w:rPr>
        <w:t>iii. « !xDOT » permet d’afficher le graphe au format « DOT » de l’automate courant dans une fenêtre x11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!xDOT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Execute : ( dot -Tx11 /tmp/.xdot.word.aut.2392; rm /tmp/.xdot.word.aut.2392 )&amp;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LR1[current=aut/word.aut]: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==&gt;   Une fenêtre X11 est ouverte en tâche de fond sur un fichier temporaire au format « .dot » de l’automate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</w:t>
      </w:r>
      <w:r>
        <w:rPr>
          <w:caps w:val="false"/>
          <w:smallCaps w:val="false"/>
          <w:color w:val="201F1E"/>
          <w:spacing w:val="0"/>
        </w:rPr>
        <w:t>iv. « !chk chaîne » ou « !check chaîne » ou «  chaîne » soumettent la chaîne à l’automate courant (inutile d’indiquer le caractère ‘\n’ de fin de ligne il est implicitement ajouté)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./bin/automaton_ui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chaineatester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</w:t>
      </w:r>
      <w:r>
        <w:rPr>
          <w:caps w:val="false"/>
          <w:smallCaps w:val="false"/>
          <w:color w:val="127622"/>
          <w:spacing w:val="0"/>
        </w:rPr>
        <w:t>accepted</w:t>
      </w:r>
      <w:r>
        <w:rPr>
          <w:caps w:val="false"/>
          <w:smallCaps w:val="false"/>
          <w:color w:val="201F1E"/>
          <w:spacing w:val="0"/>
        </w:rPr>
        <w:t> =&gt; "</w:t>
      </w:r>
      <w:r>
        <w:rPr>
          <w:caps w:val="false"/>
          <w:smallCaps w:val="false"/>
          <w:color w:val="127622"/>
          <w:spacing w:val="0"/>
        </w:rPr>
        <w:t>chaineatester</w:t>
      </w:r>
      <w:r>
        <w:rPr>
          <w:caps w:val="false"/>
          <w:smallCaps w:val="false"/>
          <w:color w:val="201F1E"/>
          <w:spacing w:val="0"/>
        </w:rPr>
        <w:t>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!chk chaineatester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</w:t>
      </w:r>
      <w:r>
        <w:rPr>
          <w:caps w:val="false"/>
          <w:smallCaps w:val="false"/>
          <w:color w:val="127622"/>
          <w:spacing w:val="0"/>
        </w:rPr>
        <w:t>accepted</w:t>
      </w:r>
      <w:r>
        <w:rPr>
          <w:caps w:val="false"/>
          <w:smallCaps w:val="false"/>
          <w:color w:val="201F1E"/>
          <w:spacing w:val="0"/>
        </w:rPr>
        <w:t> =&gt; "</w:t>
      </w:r>
      <w:r>
        <w:rPr>
          <w:caps w:val="false"/>
          <w:smallCaps w:val="false"/>
          <w:color w:val="127622"/>
          <w:spacing w:val="0"/>
        </w:rPr>
        <w:t>chaineatester</w:t>
      </w:r>
      <w:r>
        <w:rPr>
          <w:caps w:val="false"/>
          <w:smallCaps w:val="false"/>
          <w:color w:val="201F1E"/>
          <w:spacing w:val="0"/>
        </w:rPr>
        <w:t>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/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!check chaineatester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</w:t>
      </w:r>
      <w:r>
        <w:rPr>
          <w:caps w:val="false"/>
          <w:smallCaps w:val="false"/>
          <w:color w:val="127622"/>
          <w:spacing w:val="0"/>
        </w:rPr>
        <w:t>accepted</w:t>
      </w:r>
      <w:r>
        <w:rPr>
          <w:caps w:val="false"/>
          <w:smallCaps w:val="false"/>
          <w:color w:val="201F1E"/>
          <w:spacing w:val="0"/>
        </w:rPr>
        <w:t> =&gt; "</w:t>
      </w:r>
      <w:r>
        <w:rPr>
          <w:caps w:val="false"/>
          <w:smallCaps w:val="false"/>
          <w:color w:val="127622"/>
          <w:spacing w:val="0"/>
        </w:rPr>
        <w:t>chaineatester</w:t>
      </w:r>
      <w:r>
        <w:rPr>
          <w:caps w:val="false"/>
          <w:smallCaps w:val="false"/>
          <w:color w:val="201F1E"/>
          <w:spacing w:val="0"/>
        </w:rPr>
        <w:t>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LR1[current=aut/word.aut]: chaine2tester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 xml:space="preserve">   </w:t>
      </w:r>
      <w:r>
        <w:rPr>
          <w:caps w:val="false"/>
          <w:smallCaps w:val="false"/>
          <w:color w:val="201F1E"/>
          <w:spacing w:val="0"/>
        </w:rPr>
        <w:t>Word </w:t>
      </w:r>
      <w:r>
        <w:rPr>
          <w:caps w:val="false"/>
          <w:smallCaps w:val="false"/>
          <w:color w:val="FF0000"/>
          <w:spacing w:val="0"/>
        </w:rPr>
        <w:t>rejected</w:t>
      </w:r>
      <w:r>
        <w:rPr>
          <w:caps w:val="false"/>
          <w:smallCaps w:val="false"/>
          <w:color w:val="201F1E"/>
          <w:spacing w:val="0"/>
        </w:rPr>
        <w:t> =&gt; "</w:t>
      </w:r>
      <w:r>
        <w:rPr>
          <w:caps w:val="false"/>
          <w:smallCaps w:val="false"/>
          <w:color w:val="127622"/>
          <w:spacing w:val="0"/>
        </w:rPr>
        <w:t>chaine</w:t>
      </w:r>
      <w:r>
        <w:rPr>
          <w:caps w:val="false"/>
          <w:smallCaps w:val="false"/>
          <w:color w:val="FF0000"/>
          <w:spacing w:val="0"/>
        </w:rPr>
        <w:t>2</w:t>
      </w:r>
      <w:r>
        <w:rPr>
          <w:caps w:val="false"/>
          <w:smallCaps w:val="false"/>
          <w:color w:val="FF972F"/>
          <w:spacing w:val="0"/>
        </w:rPr>
        <w:t>tester\n</w:t>
      </w:r>
      <w:r>
        <w:rPr>
          <w:caps w:val="false"/>
          <w:smallCaps w:val="false"/>
          <w:color w:val="201F1E"/>
          <w:spacing w:val="0"/>
        </w:rPr>
        <w:t>"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 </w:t>
      </w:r>
      <w:r>
        <w:rPr>
          <w:caps w:val="false"/>
          <w:smallCaps w:val="false"/>
          <w:color w:val="201F1E"/>
          <w:spacing w:val="0"/>
        </w:rPr>
        <w:tab/>
        <w:t xml:space="preserve">          </w:t>
      </w:r>
      <w:r>
        <w:rPr>
          <w:caps w:val="false"/>
          <w:smallCaps w:val="false"/>
          <w:color w:val="127622"/>
          <w:spacing w:val="0"/>
        </w:rPr>
        <w:t>_____</w:t>
      </w:r>
      <w:r>
        <w:rPr>
          <w:caps w:val="false"/>
          <w:smallCaps w:val="false"/>
          <w:color w:val="201F1E"/>
          <w:spacing w:val="0"/>
        </w:rPr>
        <w:t>^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&gt;&gt;&gt; Allowed characters = [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127622"/>
          <w:spacing w:val="0"/>
          <w:sz w:val="18"/>
        </w:rPr>
        <w:t>ABCDEFGHIJKLMNOPQRSTUVWXYZabcdefghijklmnopqrstuvwxyz</w:t>
      </w: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]</w:t>
      </w:r>
    </w:p>
    <w:p>
      <w:pPr>
        <w:pStyle w:val="TextBody"/>
        <w:widowControl/>
        <w:spacing w:before="0" w:after="0"/>
        <w:ind w:start="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</w:t>
      </w:r>
    </w:p>
    <w:p>
      <w:pPr>
        <w:pStyle w:val="TextBody"/>
        <w:widowControl/>
        <w:spacing w:before="0" w:after="0"/>
        <w:ind w:start="108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caps w:val="false"/>
          <w:smallCaps w:val="false"/>
          <w:color w:val="201F1E"/>
          <w:spacing w:val="0"/>
        </w:rPr>
        <w:t>                   </w:t>
      </w:r>
      <w:r>
        <w:rPr>
          <w:caps w:val="false"/>
          <w:smallCaps w:val="false"/>
          <w:color w:val="201F1E"/>
          <w:spacing w:val="0"/>
        </w:rPr>
        <w:t>v. Des commandes annexes (« cd » « pwd » « ls » ou « view ») permettent de se déplacer dans l’arborescence comme dans un « shell »…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3) Mis en place du binaire « get_DOT ». Il est lui aussi autonome , et peut être déployé où on le souhaite.</w:t>
      </w:r>
    </w:p>
    <w:p>
      <w:pPr>
        <w:pStyle w:val="TextBody"/>
        <w:widowControl/>
        <w:spacing w:before="0" w:after="0"/>
        <w:ind w:start="720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01F1E"/>
          <w:spacing w:val="0"/>
          <w:sz w:val="22"/>
        </w:rPr>
        <w:t>4) Exécution de « get_DOT ». Il pren en paramètre un fichier décrivant l’automate, et renvoie un contenu au format ‘.dot’.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/>
          <w:i w:val="false"/>
          <w:caps w:val="false"/>
          <w:smallCaps w:val="false"/>
          <w:color w:val="201F1E"/>
          <w:spacing w:val="0"/>
          <w:sz w:val="18"/>
        </w:rPr>
        <w:t>$ ./bin/get_DOT aut/word.aut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digraph DOTaut {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[ style=invis 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start -&gt; Q0 [ color=black];</w:t>
      </w:r>
    </w:p>
    <w:p>
      <w:pPr>
        <w:pStyle w:val="TextBody"/>
        <w:widowControl/>
        <w:spacing w:before="0" w:after="0"/>
        <w:ind w:start="2112" w:end="0" w:hanging="0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>
          <w:rFonts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sz w:val="18"/>
        </w:rPr>
        <w:t>Accepted [shape=none, fontcolor=green];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Q0 -&gt;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Q0 -&gt;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"(0,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Q1 -&gt; "(0,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Q1 -&gt; Q1 [ color=black,  fontcolor=black,label = "A-Z,a-z"];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"(2, S)" [shape=none];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Q2 -&gt; "(2, S)" [ color=royalblue1, fontcolor=royalblue1,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Q3 -&gt; Accepted [ color=green, fontcolor=green, label = "'\\n'"];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Q0 -&gt; Q3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 xml:space="preserve">   </w:t>
      </w: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Q1 -&gt; Q2 [ color=red, fontcolor=red, label = "S"];</w:t>
      </w:r>
    </w:p>
    <w:p>
      <w:pPr>
        <w:pStyle w:val="TextBody"/>
        <w:widowControl/>
        <w:spacing w:before="0" w:after="0"/>
        <w:ind w:start="2112" w:end="0" w:hanging="0"/>
        <w:rPr>
          <w:rFonts w:ascii="Courier New;serif;EmojiFont" w:hAnsi="Courier New;serif;EmojiFont" w:eastAsia="NSimSun" w:cs="Lucida Sans"/>
          <w:b w:val="false"/>
          <w:b w:val="false"/>
          <w:i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</w:pPr>
      <w:r>
        <w:rPr>
          <w:rFonts w:eastAsia="NSimSun" w:cs="Lucida Sans" w:ascii="Courier New;serif;EmojiFont" w:hAnsi="Courier New;serif;EmojiFont"/>
          <w:b w:val="false"/>
          <w:i w:val="false"/>
          <w:caps w:val="false"/>
          <w:smallCaps w:val="false"/>
          <w:color w:val="201F1E"/>
          <w:spacing w:val="0"/>
          <w:kern w:val="2"/>
          <w:sz w:val="18"/>
          <w:szCs w:val="24"/>
          <w:lang w:val="en-GB" w:eastAsia="zh-CN" w:bidi="hi-IN"/>
        </w:rPr>
        <w:t>}</w:t>
      </w:r>
    </w:p>
    <w:p>
      <w:pPr>
        <w:pStyle w:val="TextBody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b/>
          <w:i/>
          <w:i/>
          <w:caps w:val="false"/>
          <w:smallCaps w:val="false"/>
          <w:color w:val="201F1E"/>
          <w:spacing w:val="0"/>
          <w:sz w:val="40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  <w:font w:name="Calibri">
    <w:altName w:val="sans-serif"/>
    <w:charset w:val="00" w:characterSet="windows-1252"/>
    <w:family w:val="roman"/>
    <w:pitch w:val="variable"/>
  </w:font>
  <w:font w:name="Courier New">
    <w:altName w:val="serif"/>
    <w:charset w:val="00" w:characterSet="windows-1252"/>
    <w:family w:val="roman"/>
    <w:pitch w:val="variable"/>
  </w:font>
  <w:font w:name="Wingdings">
    <w:altName w:val="serif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LibreOffice/7.2.5.2$Windows_X86_64 LibreOffice_project/499f9727c189e6ef3471021d6132d4c694f357e5</Application>
  <AppVersion>15.0000</AppVersion>
  <Pages>4</Pages>
  <Words>1066</Words>
  <Characters>6818</Characters>
  <CharactersWithSpaces>8384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2022-01-09T18:58:04Z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