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Una empresa almacena los datos de sus empleados en una tabla llamada "empleados".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 Eliminamos la tabla, si existe y la creamos: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if exists empleados;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create table empleados(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documento char(8),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nombre varchar(20),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apellido varchar(20),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sueldo decimal(6,2),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cantidadhijos 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seccion varchar(20),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primary key(documento)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2- Ingrese algunos registros: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insert into empleados values('22222222','Juan','Perez',300,2,'Contaduria');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insert into empleados values('22333333','Luis','Lopez',300,0,'Contaduria');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insert into empleados values ('22444444','Marta','Perez',500,1,'Sistemas');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insert into empleados values('22555555','Susana','Garcia',400,2,'Secretaria');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insert into empleados values('22666666','Jose Maria','Morales',400,3,'Secretaria');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3- Elimine el procedimiento llamado "pa_empleados_sueldo" si existe: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drop procedure if exists pa_empleados_sueldo;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4- Cree un procedimiento almacenado llamado "pa_empleados_sueldo" que seleccione los nombres,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apellidos y sueldos de los empleados.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delimiter //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create procedure pa_empleados_sueldo()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select nombre,apellido,sueldo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from empleados;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end //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delimiter 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5- Ejecute el procedimiento creado anteriormente.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call pa_empleados_sueldo();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6- Elimine el procedimiento llamado "pa_empleados_hijos" si existe: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drop procedure if exists pa_empleados_hijos;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7- Cree un procedimiento almacenado llamado "pa_empleados_hijos" que seleccione los nombres,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apellidos y cantidad de hijos de los empleados con hijos.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delimiter //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create procedure pa_empleados_hijos()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select nombre,apellido,cantidadhijos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from empleados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where cantidadhijos&gt;0;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end 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delimiter 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8- Ejecute el procedimiento creado anteriormente.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call pa_empleados_hijos();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9- Actualice la cantidad de hijos de algún empleado sin hijos y vuelva a ejecutar el procedimiento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para verificar que ahora si aparece en la lista.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update empleados set cantidadhijos=1 where documento='22333333';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call pa_empleados_hijos();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