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E024" w14:textId="2661A07B" w:rsidR="000341B9" w:rsidRDefault="000341B9" w:rsidP="000341B9">
      <w:r w:rsidRPr="000341B9">
        <w:rPr>
          <w:color w:val="FF0000"/>
        </w:rPr>
        <w:t xml:space="preserve">que es la arquitectura de diseño en </w:t>
      </w:r>
      <w:r w:rsidRPr="000341B9">
        <w:rPr>
          <w:color w:val="FF0000"/>
        </w:rPr>
        <w:t>programación:</w:t>
      </w:r>
      <w:r>
        <w:t xml:space="preserve"> una arquitectura </w:t>
      </w:r>
      <w:r>
        <w:t>tecnológica</w:t>
      </w:r>
      <w:r>
        <w:t xml:space="preserve"> es la forma en el que la </w:t>
      </w:r>
      <w:r>
        <w:t>aplicación</w:t>
      </w:r>
      <w:r>
        <w:t xml:space="preserve"> se </w:t>
      </w:r>
      <w:r>
        <w:t>va</w:t>
      </w:r>
      <w:r>
        <w:t xml:space="preserve"> a desarrollar en el </w:t>
      </w:r>
      <w:r>
        <w:t>futuro,</w:t>
      </w:r>
    </w:p>
    <w:p w14:paraId="49BDB432" w14:textId="060132D6" w:rsidR="000341B9" w:rsidRDefault="000341B9" w:rsidP="000341B9">
      <w:r>
        <w:t>debido a</w:t>
      </w:r>
      <w:r>
        <w:t xml:space="preserve"> </w:t>
      </w:r>
      <w:r>
        <w:t xml:space="preserve">las formas en las que se estructura el </w:t>
      </w:r>
      <w:r>
        <w:t>Código</w:t>
      </w:r>
    </w:p>
    <w:p w14:paraId="0DB6CA65" w14:textId="77777777" w:rsidR="000341B9" w:rsidRDefault="000341B9" w:rsidP="000341B9"/>
    <w:p w14:paraId="387F2B35" w14:textId="5C21BB1C" w:rsidR="000341B9" w:rsidRPr="000341B9" w:rsidRDefault="000341B9" w:rsidP="000341B9">
      <w:pPr>
        <w:rPr>
          <w:color w:val="FF0000"/>
          <w:sz w:val="24"/>
          <w:szCs w:val="24"/>
        </w:rPr>
      </w:pPr>
      <w:r w:rsidRPr="000341B9">
        <w:rPr>
          <w:color w:val="FF0000"/>
          <w:sz w:val="24"/>
          <w:szCs w:val="24"/>
        </w:rPr>
        <w:t xml:space="preserve">arquitecto rasgos </w:t>
      </w:r>
      <w:r w:rsidRPr="000341B9">
        <w:rPr>
          <w:color w:val="FF0000"/>
          <w:sz w:val="24"/>
          <w:szCs w:val="24"/>
        </w:rPr>
        <w:t>necesarios</w:t>
      </w:r>
    </w:p>
    <w:p w14:paraId="01A951AC" w14:textId="77777777" w:rsidR="000341B9" w:rsidRDefault="000341B9" w:rsidP="000341B9"/>
    <w:p w14:paraId="57AED68D" w14:textId="726E425F" w:rsidR="000341B9" w:rsidRDefault="000341B9" w:rsidP="000341B9">
      <w:r>
        <w:t xml:space="preserve">1 siempre buscar las opiniones que se tienen del </w:t>
      </w:r>
      <w:r>
        <w:t>arquitecto</w:t>
      </w:r>
    </w:p>
    <w:p w14:paraId="6969B95C" w14:textId="77777777" w:rsidR="000341B9" w:rsidRDefault="000341B9" w:rsidP="000341B9">
      <w:r>
        <w:t>2 analizar la actitud del arquitecto</w:t>
      </w:r>
    </w:p>
    <w:p w14:paraId="17F8F76F" w14:textId="79AE99EA" w:rsidR="000341B9" w:rsidRDefault="000341B9" w:rsidP="000341B9">
      <w:r>
        <w:t xml:space="preserve">3 analizar el presupuesto </w:t>
      </w:r>
      <w:r>
        <w:t>pedido</w:t>
      </w:r>
      <w:r>
        <w:t xml:space="preserve"> del arquitecto </w:t>
      </w:r>
    </w:p>
    <w:p w14:paraId="45391E36" w14:textId="77777777" w:rsidR="000341B9" w:rsidRDefault="000341B9" w:rsidP="000341B9">
      <w:r>
        <w:t>4 analizar el historial de trabajo del arquitecto</w:t>
      </w:r>
    </w:p>
    <w:p w14:paraId="3B48E2FF" w14:textId="35D45AAC" w:rsidR="000341B9" w:rsidRDefault="000341B9" w:rsidP="000341B9">
      <w:r>
        <w:t xml:space="preserve">5 pedir le al arquitecto una </w:t>
      </w:r>
      <w:r>
        <w:t>evaluación</w:t>
      </w:r>
      <w:r>
        <w:t xml:space="preserve"> de viabilidad del proyecto</w:t>
      </w:r>
    </w:p>
    <w:p w14:paraId="76392142" w14:textId="3EF3C4C1" w:rsidR="000341B9" w:rsidRDefault="000341B9" w:rsidP="000341B9">
      <w:r>
        <w:t xml:space="preserve">6 el arquitecto siempre debe dar un </w:t>
      </w:r>
      <w:r>
        <w:t>diseño</w:t>
      </w:r>
      <w:r>
        <w:t xml:space="preserve"> 100% </w:t>
      </w:r>
      <w:r>
        <w:t>de acuerdo con lo</w:t>
      </w:r>
      <w:r>
        <w:t xml:space="preserve"> acordado</w:t>
      </w:r>
    </w:p>
    <w:p w14:paraId="08BDCBE7" w14:textId="1597AE2F" w:rsidR="000341B9" w:rsidRDefault="000341B9" w:rsidP="000341B9">
      <w:r>
        <w:t xml:space="preserve">7 siempre buscar </w:t>
      </w:r>
      <w:r>
        <w:t>múltiples</w:t>
      </w:r>
      <w:r>
        <w:t xml:space="preserve"> </w:t>
      </w:r>
      <w:r>
        <w:t>opciones</w:t>
      </w:r>
      <w:r>
        <w:t xml:space="preserve"> para poder elegir el mejor</w:t>
      </w:r>
    </w:p>
    <w:p w14:paraId="7444182F" w14:textId="77777777" w:rsidR="000341B9" w:rsidRDefault="000341B9" w:rsidP="000341B9"/>
    <w:p w14:paraId="7360B6E9" w14:textId="77777777" w:rsidR="000341B9" w:rsidRPr="000341B9" w:rsidRDefault="000341B9" w:rsidP="000341B9">
      <w:pPr>
        <w:rPr>
          <w:color w:val="FF0000"/>
          <w:sz w:val="24"/>
          <w:szCs w:val="24"/>
        </w:rPr>
      </w:pPr>
      <w:r w:rsidRPr="000341B9">
        <w:rPr>
          <w:color w:val="FF0000"/>
          <w:sz w:val="24"/>
          <w:szCs w:val="24"/>
        </w:rPr>
        <w:t>tipos de arquitecturas de diseño</w:t>
      </w:r>
    </w:p>
    <w:p w14:paraId="605601F4" w14:textId="3BBFDC8B" w:rsidR="000341B9" w:rsidRDefault="000341B9" w:rsidP="000341B9">
      <w:r w:rsidRPr="000341B9">
        <w:rPr>
          <w:color w:val="FF0000"/>
        </w:rPr>
        <w:t xml:space="preserve">Arquitectura </w:t>
      </w:r>
      <w:r w:rsidRPr="000341B9">
        <w:rPr>
          <w:color w:val="FF0000"/>
        </w:rPr>
        <w:t>espagueti</w:t>
      </w:r>
      <w:r>
        <w:t>: es</w:t>
      </w:r>
      <w:r>
        <w:t xml:space="preserve"> un </w:t>
      </w:r>
      <w:r>
        <w:t>diseño</w:t>
      </w:r>
      <w:r>
        <w:t xml:space="preserve"> </w:t>
      </w:r>
      <w:r>
        <w:t>ya</w:t>
      </w:r>
      <w:r>
        <w:t xml:space="preserve"> incorporado en todo proyecto desde la </w:t>
      </w:r>
      <w:r>
        <w:t>lógica</w:t>
      </w:r>
      <w:r>
        <w:t xml:space="preserve"> sin </w:t>
      </w:r>
      <w:r>
        <w:t>haber</w:t>
      </w:r>
      <w:r>
        <w:t xml:space="preserve"> </w:t>
      </w:r>
      <w:r>
        <w:t>agregado</w:t>
      </w:r>
      <w:r>
        <w:t xml:space="preserve"> otra cosa</w:t>
      </w:r>
    </w:p>
    <w:p w14:paraId="5E95CA7A" w14:textId="77777777" w:rsidR="000341B9" w:rsidRDefault="000341B9" w:rsidP="000341B9"/>
    <w:p w14:paraId="3385862F" w14:textId="7359C0E7" w:rsidR="000341B9" w:rsidRDefault="000341B9" w:rsidP="000341B9">
      <w:r w:rsidRPr="000341B9">
        <w:rPr>
          <w:color w:val="FF0000"/>
        </w:rPr>
        <w:t xml:space="preserve">Arquitectura por </w:t>
      </w:r>
      <w:r w:rsidRPr="000341B9">
        <w:rPr>
          <w:color w:val="FF0000"/>
        </w:rPr>
        <w:t>capas</w:t>
      </w:r>
      <w:r>
        <w:t>: la</w:t>
      </w:r>
      <w:r>
        <w:t xml:space="preserve"> arquitectura por capas </w:t>
      </w:r>
      <w:r>
        <w:t>nació</w:t>
      </w:r>
      <w:r>
        <w:t xml:space="preserve"> para poder solucionar los problemas de la arquitectura espagueti se separan los componentes para permitir un </w:t>
      </w:r>
    </w:p>
    <w:p w14:paraId="24798714" w14:textId="09C51E48" w:rsidR="000341B9" w:rsidRDefault="000341B9" w:rsidP="000341B9">
      <w:r>
        <w:t xml:space="preserve">mejor manejo del </w:t>
      </w:r>
      <w:r>
        <w:t>Código</w:t>
      </w:r>
      <w:r>
        <w:t xml:space="preserve"> como </w:t>
      </w:r>
      <w:r>
        <w:t>también</w:t>
      </w:r>
      <w:r>
        <w:t xml:space="preserve"> analizar de mejor manera los errores del </w:t>
      </w:r>
      <w:r>
        <w:t>Código</w:t>
      </w:r>
    </w:p>
    <w:p w14:paraId="653FC11C" w14:textId="77777777" w:rsidR="000341B9" w:rsidRDefault="000341B9" w:rsidP="000341B9"/>
    <w:p w14:paraId="59E04DE0" w14:textId="68B88A5C" w:rsidR="000341B9" w:rsidRDefault="000341B9" w:rsidP="000341B9">
      <w:r w:rsidRPr="000341B9">
        <w:rPr>
          <w:color w:val="FF0000"/>
        </w:rPr>
        <w:t>Arquitectura hexagonal</w:t>
      </w:r>
      <w:r>
        <w:t xml:space="preserve">: la </w:t>
      </w:r>
      <w:r>
        <w:t>arquitectura</w:t>
      </w:r>
      <w:r>
        <w:t xml:space="preserve"> </w:t>
      </w:r>
      <w:r>
        <w:t>hexagonal</w:t>
      </w:r>
      <w:r>
        <w:t xml:space="preserve"> se basa de </w:t>
      </w:r>
      <w:r>
        <w:t>separar</w:t>
      </w:r>
      <w:r>
        <w:t xml:space="preserve"> las entradas y salidas de aplicación de </w:t>
      </w:r>
    </w:p>
    <w:p w14:paraId="0D186A23" w14:textId="77777777" w:rsidR="000341B9" w:rsidRDefault="000341B9" w:rsidP="000341B9">
      <w:r>
        <w:t>la lógica interna de la aplicación.</w:t>
      </w:r>
    </w:p>
    <w:p w14:paraId="7CAC796F" w14:textId="77777777" w:rsidR="000341B9" w:rsidRPr="000341B9" w:rsidRDefault="000341B9" w:rsidP="000341B9">
      <w:pPr>
        <w:rPr>
          <w:color w:val="FF0000"/>
        </w:rPr>
      </w:pPr>
    </w:p>
    <w:p w14:paraId="7FBB846B" w14:textId="73CEFC3F" w:rsidR="000341B9" w:rsidRDefault="000341B9" w:rsidP="000341B9">
      <w:r w:rsidRPr="000341B9">
        <w:rPr>
          <w:color w:val="FF0000"/>
        </w:rPr>
        <w:t>Arquitectura MVC</w:t>
      </w:r>
      <w:r>
        <w:t xml:space="preserve">: este es un modelo que separa la </w:t>
      </w:r>
      <w:r>
        <w:t>aplicación</w:t>
      </w:r>
      <w:r>
        <w:t xml:space="preserve"> en tres partes las cuales son </w:t>
      </w:r>
      <w:r>
        <w:t>modelo, vista</w:t>
      </w:r>
      <w:r>
        <w:t xml:space="preserve"> </w:t>
      </w:r>
      <w:r>
        <w:t>y controlador</w:t>
      </w:r>
    </w:p>
    <w:p w14:paraId="57D3E8B1" w14:textId="77777777" w:rsidR="000341B9" w:rsidRDefault="000341B9" w:rsidP="000341B9">
      <w:r>
        <w:t>el modelo es Este representa los datos y la lógica de negocio del sistema</w:t>
      </w:r>
    </w:p>
    <w:p w14:paraId="7792B6D3" w14:textId="77777777" w:rsidR="000341B9" w:rsidRDefault="000341B9" w:rsidP="000341B9"/>
    <w:p w14:paraId="527CA567" w14:textId="0083CBDE" w:rsidR="000341B9" w:rsidRDefault="000341B9" w:rsidP="000341B9">
      <w:r>
        <w:lastRenderedPageBreak/>
        <w:t>vista: Esta</w:t>
      </w:r>
      <w:r>
        <w:t xml:space="preserve"> capa se encarga de la presentación de los datos</w:t>
      </w:r>
    </w:p>
    <w:p w14:paraId="12E237DD" w14:textId="77777777" w:rsidR="000341B9" w:rsidRDefault="000341B9" w:rsidP="000341B9"/>
    <w:p w14:paraId="0B85CBCA" w14:textId="1996F6E4" w:rsidR="000341B9" w:rsidRDefault="000341B9" w:rsidP="000341B9">
      <w:r>
        <w:t>controlador:</w:t>
      </w:r>
      <w:r>
        <w:t xml:space="preserve"> Es el intermediario entre los dos componentes anteriores.</w:t>
      </w:r>
    </w:p>
    <w:p w14:paraId="26E7C832" w14:textId="77777777" w:rsidR="000341B9" w:rsidRDefault="000341B9" w:rsidP="000341B9"/>
    <w:p w14:paraId="4CF253BF" w14:textId="70DE1986" w:rsidR="000341B9" w:rsidRDefault="000341B9" w:rsidP="000341B9">
      <w:r w:rsidRPr="000341B9">
        <w:rPr>
          <w:color w:val="FF0000"/>
        </w:rPr>
        <w:t xml:space="preserve">Microservicios: </w:t>
      </w:r>
      <w:r>
        <w:t xml:space="preserve">la arquitectura de </w:t>
      </w:r>
      <w:r>
        <w:t>microservicios</w:t>
      </w:r>
      <w:r>
        <w:t xml:space="preserve"> se basa en separar la </w:t>
      </w:r>
      <w:r>
        <w:t>aplicación</w:t>
      </w:r>
      <w:r>
        <w:t xml:space="preserve"> en </w:t>
      </w:r>
      <w:r>
        <w:t>múltiples</w:t>
      </w:r>
      <w:r>
        <w:t xml:space="preserve"> </w:t>
      </w:r>
      <w:r>
        <w:t>módulos</w:t>
      </w:r>
      <w:r>
        <w:t xml:space="preserve"> </w:t>
      </w:r>
      <w:r>
        <w:t xml:space="preserve">independientes, </w:t>
      </w:r>
      <w:r>
        <w:t xml:space="preserve">lo </w:t>
      </w:r>
      <w:r>
        <w:t>que en</w:t>
      </w:r>
      <w:r>
        <w:t xml:space="preserve"> </w:t>
      </w:r>
      <w:r>
        <w:t>otra palabra</w:t>
      </w:r>
      <w:r>
        <w:t xml:space="preserve"> es separar la </w:t>
      </w:r>
      <w:r>
        <w:t>aplicación</w:t>
      </w:r>
      <w:r>
        <w:t xml:space="preserve"> en muchas partes </w:t>
      </w:r>
      <w:r>
        <w:t>pequeñas lo</w:t>
      </w:r>
      <w:r>
        <w:t xml:space="preserve"> que evita que </w:t>
      </w:r>
      <w:r>
        <w:t>una parte dañada</w:t>
      </w:r>
      <w:r>
        <w:t xml:space="preserve"> afecte </w:t>
      </w:r>
      <w:r>
        <w:t>a las</w:t>
      </w:r>
      <w:r>
        <w:t xml:space="preserve"> </w:t>
      </w:r>
      <w:r>
        <w:t>demás</w:t>
      </w:r>
      <w:r>
        <w:t xml:space="preserve"> de forma significativa para no arruinar el </w:t>
      </w:r>
      <w:r>
        <w:t>funcionamiento</w:t>
      </w:r>
      <w:r>
        <w:t xml:space="preserve"> de la </w:t>
      </w:r>
      <w:r>
        <w:t>aplicación</w:t>
      </w:r>
    </w:p>
    <w:p w14:paraId="0783B549" w14:textId="77777777" w:rsidR="000341B9" w:rsidRDefault="000341B9" w:rsidP="000341B9"/>
    <w:p w14:paraId="62CE5E66" w14:textId="77777777" w:rsidR="000341B9" w:rsidRDefault="000341B9" w:rsidP="000341B9"/>
    <w:p w14:paraId="220867B1" w14:textId="6FCFEAD1" w:rsidR="000341B9" w:rsidRDefault="000341B9" w:rsidP="000341B9">
      <w:r w:rsidRPr="000341B9">
        <w:rPr>
          <w:color w:val="FF0000"/>
        </w:rPr>
        <w:t>Arquitectura monolítica</w:t>
      </w:r>
      <w:r>
        <w:t xml:space="preserve">: el modelo </w:t>
      </w:r>
      <w:r>
        <w:t>monolítico</w:t>
      </w:r>
      <w:r>
        <w:t xml:space="preserve"> es un modelo que </w:t>
      </w:r>
      <w:r>
        <w:t>en paquete</w:t>
      </w:r>
      <w:r>
        <w:t xml:space="preserve"> todo </w:t>
      </w:r>
    </w:p>
    <w:p w14:paraId="377EB5B6" w14:textId="27274439" w:rsidR="000341B9" w:rsidRDefault="000341B9" w:rsidP="000341B9">
      <w:r>
        <w:t xml:space="preserve">el </w:t>
      </w:r>
      <w:r>
        <w:t>Código</w:t>
      </w:r>
      <w:r>
        <w:t xml:space="preserve"> en una misma parte lo que </w:t>
      </w:r>
      <w:r>
        <w:t>provoca</w:t>
      </w:r>
      <w:r>
        <w:t xml:space="preserve"> que sea </w:t>
      </w:r>
      <w:r>
        <w:t>difícil</w:t>
      </w:r>
      <w:r>
        <w:t xml:space="preserve"> de modificar porque un solo</w:t>
      </w:r>
    </w:p>
    <w:p w14:paraId="5E2C8CC0" w14:textId="3E529E3B" w:rsidR="00997AF9" w:rsidRDefault="000341B9" w:rsidP="000341B9">
      <w:r>
        <w:t xml:space="preserve">cambio puede dañar todo el </w:t>
      </w:r>
      <w:r>
        <w:t>Código, pero</w:t>
      </w:r>
      <w:r>
        <w:t xml:space="preserve"> lo hace </w:t>
      </w:r>
      <w:r>
        <w:t>más</w:t>
      </w:r>
      <w:r>
        <w:t xml:space="preserve"> </w:t>
      </w:r>
      <w:r>
        <w:t>fácil</w:t>
      </w:r>
      <w:r>
        <w:t xml:space="preserve"> de </w:t>
      </w:r>
      <w:r>
        <w:t>desarrollar</w:t>
      </w:r>
      <w:r>
        <w:t xml:space="preserve"> en las etapas </w:t>
      </w:r>
      <w:r>
        <w:t>iniciales</w:t>
      </w:r>
    </w:p>
    <w:sectPr w:rsidR="00997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B9"/>
    <w:rsid w:val="000341B9"/>
    <w:rsid w:val="00243733"/>
    <w:rsid w:val="002670C0"/>
    <w:rsid w:val="00997AF9"/>
    <w:rsid w:val="00F5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4016"/>
  <w15:chartTrackingRefBased/>
  <w15:docId w15:val="{C8355600-0688-4DEA-AF57-62DE790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4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4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1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1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1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2025-02-19T21:17:00Z</dcterms:created>
  <dcterms:modified xsi:type="dcterms:W3CDTF">2025-02-19T21:26:00Z</dcterms:modified>
</cp:coreProperties>
</file>