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CC4" w:rsidRPr="002A4CC4" w:rsidRDefault="002A4CC4" w:rsidP="002A4CC4">
      <w:pPr>
        <w:shd w:val="clear" w:color="auto" w:fill="FFFFFF"/>
        <w:spacing w:after="0" w:line="240" w:lineRule="auto"/>
        <w:rPr>
          <w:rFonts w:ascii="Verdana" w:eastAsia="Times New Roman" w:hAnsi="Verdana" w:cs="Times New Roman"/>
          <w:b/>
          <w:bCs/>
          <w:color w:val="000000"/>
          <w:sz w:val="18"/>
          <w:szCs w:val="18"/>
        </w:rPr>
      </w:pPr>
      <w:r w:rsidRPr="002A4CC4">
        <w:rPr>
          <w:rFonts w:ascii="Verdana" w:eastAsia="Times New Roman" w:hAnsi="Verdana" w:cs="Times New Roman"/>
          <w:b/>
          <w:bCs/>
          <w:color w:val="000000"/>
          <w:sz w:val="18"/>
          <w:szCs w:val="18"/>
        </w:rPr>
        <w:t>Object-Oriented Systems Analysis and Design Using UML, 2/e</w:t>
      </w:r>
    </w:p>
    <w:p w:rsidR="002A4CC4" w:rsidRPr="002A4CC4" w:rsidRDefault="002A4CC4" w:rsidP="002A4CC4">
      <w:pPr>
        <w:shd w:val="clear" w:color="auto" w:fill="FFFFFF"/>
        <w:spacing w:after="0" w:line="240" w:lineRule="auto"/>
        <w:rPr>
          <w:rFonts w:ascii="Verdana" w:eastAsia="Times New Roman" w:hAnsi="Verdana" w:cs="Times New Roman"/>
          <w:color w:val="000000"/>
          <w:sz w:val="14"/>
          <w:szCs w:val="14"/>
        </w:rPr>
      </w:pPr>
      <w:r w:rsidRPr="002A4CC4">
        <w:rPr>
          <w:rFonts w:ascii="Verdana" w:eastAsia="Times New Roman" w:hAnsi="Verdana" w:cs="Times New Roman"/>
          <w:color w:val="000000"/>
          <w:sz w:val="14"/>
          <w:szCs w:val="14"/>
        </w:rPr>
        <w:t>Simon Bennett, Systems Architect with GEHE UK</w:t>
      </w:r>
      <w:r w:rsidRPr="002A4CC4">
        <w:rPr>
          <w:rFonts w:ascii="Verdana" w:eastAsia="Times New Roman" w:hAnsi="Verdana" w:cs="Times New Roman"/>
          <w:color w:val="000000"/>
          <w:sz w:val="14"/>
          <w:szCs w:val="14"/>
        </w:rPr>
        <w:br/>
        <w:t xml:space="preserve">Steve </w:t>
      </w:r>
      <w:proofErr w:type="spellStart"/>
      <w:r w:rsidRPr="002A4CC4">
        <w:rPr>
          <w:rFonts w:ascii="Verdana" w:eastAsia="Times New Roman" w:hAnsi="Verdana" w:cs="Times New Roman"/>
          <w:color w:val="000000"/>
          <w:sz w:val="14"/>
          <w:szCs w:val="14"/>
        </w:rPr>
        <w:t>McRobb</w:t>
      </w:r>
      <w:proofErr w:type="spellEnd"/>
      <w:r w:rsidRPr="002A4CC4">
        <w:rPr>
          <w:rFonts w:ascii="Verdana" w:eastAsia="Times New Roman" w:hAnsi="Verdana" w:cs="Times New Roman"/>
          <w:color w:val="000000"/>
          <w:sz w:val="14"/>
          <w:szCs w:val="14"/>
        </w:rPr>
        <w:t>, Senior Lecturer, De Montfort University</w:t>
      </w:r>
      <w:r w:rsidRPr="002A4CC4">
        <w:rPr>
          <w:rFonts w:ascii="Verdana" w:eastAsia="Times New Roman" w:hAnsi="Verdana" w:cs="Times New Roman"/>
          <w:color w:val="000000"/>
          <w:sz w:val="14"/>
          <w:szCs w:val="14"/>
        </w:rPr>
        <w:br/>
        <w:t>Ray Farmer, Associate Dean, Coventry University</w:t>
      </w:r>
    </w:p>
    <w:p w:rsidR="002A4CC4" w:rsidRPr="002A4CC4" w:rsidRDefault="00DC6864" w:rsidP="002A4C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black" stroked="f"/>
        </w:pict>
      </w:r>
    </w:p>
    <w:p w:rsidR="002A4CC4" w:rsidRPr="002A4CC4" w:rsidRDefault="002A4CC4" w:rsidP="002A4CC4">
      <w:pPr>
        <w:shd w:val="clear" w:color="auto" w:fill="FFFFFF"/>
        <w:spacing w:after="0" w:line="240" w:lineRule="auto"/>
        <w:rPr>
          <w:rFonts w:ascii="Verdana" w:eastAsia="Times New Roman" w:hAnsi="Verdana" w:cs="Times New Roman"/>
          <w:b/>
          <w:bCs/>
          <w:color w:val="000000"/>
          <w:sz w:val="16"/>
          <w:szCs w:val="16"/>
        </w:rPr>
      </w:pPr>
      <w:r w:rsidRPr="002A4CC4">
        <w:rPr>
          <w:rFonts w:ascii="Verdana" w:eastAsia="Times New Roman" w:hAnsi="Verdana" w:cs="Times New Roman"/>
          <w:b/>
          <w:bCs/>
          <w:color w:val="000000"/>
          <w:sz w:val="16"/>
          <w:szCs w:val="16"/>
        </w:rPr>
        <w:t>Specifying Operations</w:t>
      </w:r>
    </w:p>
    <w:p w:rsidR="002A4CC4" w:rsidRPr="002A4CC4" w:rsidRDefault="002A4CC4" w:rsidP="002A4CC4">
      <w:pPr>
        <w:spacing w:after="0" w:line="240" w:lineRule="auto"/>
        <w:rPr>
          <w:rFonts w:ascii="Times New Roman" w:eastAsia="Times New Roman" w:hAnsi="Times New Roman" w:cs="Times New Roman"/>
          <w:sz w:val="24"/>
          <w:szCs w:val="24"/>
        </w:rPr>
      </w:pPr>
      <w:r w:rsidRPr="002A4CC4">
        <w:rPr>
          <w:rFonts w:ascii="Verdana" w:eastAsia="Times New Roman" w:hAnsi="Verdana" w:cs="Times New Roman"/>
          <w:color w:val="000000"/>
          <w:sz w:val="14"/>
          <w:szCs w:val="14"/>
        </w:rPr>
        <w:br w:type="textWrapping" w:clear="right"/>
      </w:r>
    </w:p>
    <w:p w:rsidR="002A4CC4" w:rsidRPr="002A4CC4" w:rsidRDefault="002A4CC4" w:rsidP="002A4CC4">
      <w:pPr>
        <w:shd w:val="clear" w:color="auto" w:fill="FFFFFF"/>
        <w:spacing w:after="0" w:line="240" w:lineRule="auto"/>
        <w:outlineLvl w:val="0"/>
        <w:rPr>
          <w:rFonts w:ascii="Verdana" w:eastAsia="Times New Roman" w:hAnsi="Verdana" w:cs="Times New Roman"/>
          <w:b/>
          <w:bCs/>
          <w:color w:val="000000"/>
          <w:kern w:val="36"/>
          <w:sz w:val="30"/>
          <w:szCs w:val="30"/>
        </w:rPr>
      </w:pPr>
      <w:r w:rsidRPr="002A4CC4">
        <w:rPr>
          <w:rFonts w:ascii="Verdana" w:eastAsia="Times New Roman" w:hAnsi="Verdana" w:cs="Times New Roman"/>
          <w:b/>
          <w:bCs/>
          <w:color w:val="000000"/>
          <w:kern w:val="36"/>
          <w:sz w:val="30"/>
          <w:szCs w:val="30"/>
        </w:rPr>
        <w:t>Results Reporter</w:t>
      </w:r>
    </w:p>
    <w:p w:rsidR="002A4CC4" w:rsidRPr="002A4CC4" w:rsidRDefault="002A4CC4" w:rsidP="002A4CC4">
      <w:pPr>
        <w:spacing w:after="0" w:line="240" w:lineRule="auto"/>
        <w:rPr>
          <w:rFonts w:ascii="Times New Roman" w:eastAsia="Times New Roman" w:hAnsi="Times New Roman" w:cs="Times New Roman"/>
          <w:sz w:val="24"/>
          <w:szCs w:val="24"/>
        </w:rPr>
      </w:pPr>
      <w:r w:rsidRPr="002A4CC4">
        <w:rPr>
          <w:rFonts w:ascii="Verdana" w:eastAsia="Times New Roman" w:hAnsi="Verdana" w:cs="Times New Roman"/>
          <w:color w:val="000000"/>
          <w:sz w:val="14"/>
          <w:szCs w:val="14"/>
          <w:shd w:val="clear" w:color="auto" w:fill="FFFFFF"/>
        </w:rPr>
        <w:t>Out of 10 questions, you answered 3 correctly, for a final grade of 30%.</w:t>
      </w:r>
      <w:r w:rsidRPr="002A4CC4">
        <w:rPr>
          <w:rFonts w:ascii="Verdana" w:eastAsia="Times New Roman" w:hAnsi="Verdana" w:cs="Times New Roman"/>
          <w:color w:val="000000"/>
          <w:sz w:val="14"/>
          <w:szCs w:val="14"/>
        </w:rPr>
        <w:br/>
      </w:r>
      <w:r w:rsidRPr="002A4CC4">
        <w:rPr>
          <w:rFonts w:ascii="Verdana" w:eastAsia="Times New Roman" w:hAnsi="Verdana" w:cs="Times New Roman"/>
          <w:color w:val="000000"/>
          <w:sz w:val="14"/>
          <w:szCs w:val="1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81"/>
        <w:gridCol w:w="2209"/>
      </w:tblGrid>
      <w:tr w:rsidR="002A4CC4" w:rsidRPr="002A4CC4" w:rsidTr="002A4CC4">
        <w:trPr>
          <w:tblCellSpacing w:w="15" w:type="dxa"/>
          <w:jc w:val="center"/>
        </w:trPr>
        <w:tc>
          <w:tcPr>
            <w:tcW w:w="0" w:type="auto"/>
            <w:vAlign w:val="center"/>
            <w:hideMark/>
          </w:tcPr>
          <w:p w:rsidR="002A4CC4" w:rsidRPr="002A4CC4" w:rsidRDefault="002A4CC4"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3 correct (30%)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72770" cy="135255"/>
                  <wp:effectExtent l="19050" t="0" r="0" b="0"/>
                  <wp:docPr id="2" name="Picture 2"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ghered.mcgraw-hill.com/olcweb/styles/v1_Europe/europe/bg.gif"/>
                          <pic:cNvPicPr>
                            <a:picLocks noChangeAspect="1" noChangeArrowheads="1"/>
                          </pic:cNvPicPr>
                        </pic:nvPicPr>
                        <pic:blipFill>
                          <a:blip r:embed="rId5"/>
                          <a:srcRect/>
                          <a:stretch>
                            <a:fillRect/>
                          </a:stretch>
                        </pic:blipFill>
                        <pic:spPr bwMode="auto">
                          <a:xfrm>
                            <a:off x="0" y="0"/>
                            <a:ext cx="572770" cy="135255"/>
                          </a:xfrm>
                          <a:prstGeom prst="rect">
                            <a:avLst/>
                          </a:prstGeom>
                          <a:noFill/>
                          <a:ln w="9525">
                            <a:noFill/>
                            <a:miter lim="800000"/>
                            <a:headEnd/>
                            <a:tailEnd/>
                          </a:ln>
                        </pic:spPr>
                      </pic:pic>
                    </a:graphicData>
                  </a:graphic>
                </wp:inline>
              </w:drawing>
            </w:r>
          </w:p>
        </w:tc>
      </w:tr>
      <w:tr w:rsidR="002A4CC4" w:rsidRPr="002A4CC4" w:rsidTr="002A4CC4">
        <w:trPr>
          <w:tblCellSpacing w:w="15" w:type="dxa"/>
          <w:jc w:val="center"/>
        </w:trPr>
        <w:tc>
          <w:tcPr>
            <w:tcW w:w="0" w:type="auto"/>
            <w:vAlign w:val="center"/>
            <w:hideMark/>
          </w:tcPr>
          <w:p w:rsidR="002A4CC4" w:rsidRPr="002A4CC4" w:rsidRDefault="002A4CC4"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7 incorrect (70%)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336040" cy="135255"/>
                  <wp:effectExtent l="19050" t="0" r="0" b="0"/>
                  <wp:docPr id="3" name="Picture 3"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ghered.mcgraw-hill.com/olcweb/styles/v1_Europe/europe/bg.gif"/>
                          <pic:cNvPicPr>
                            <a:picLocks noChangeAspect="1" noChangeArrowheads="1"/>
                          </pic:cNvPicPr>
                        </pic:nvPicPr>
                        <pic:blipFill>
                          <a:blip r:embed="rId5"/>
                          <a:srcRect/>
                          <a:stretch>
                            <a:fillRect/>
                          </a:stretch>
                        </pic:blipFill>
                        <pic:spPr bwMode="auto">
                          <a:xfrm>
                            <a:off x="0" y="0"/>
                            <a:ext cx="1336040" cy="135255"/>
                          </a:xfrm>
                          <a:prstGeom prst="rect">
                            <a:avLst/>
                          </a:prstGeom>
                          <a:noFill/>
                          <a:ln w="9525">
                            <a:noFill/>
                            <a:miter lim="800000"/>
                            <a:headEnd/>
                            <a:tailEnd/>
                          </a:ln>
                        </pic:spPr>
                      </pic:pic>
                    </a:graphicData>
                  </a:graphic>
                </wp:inline>
              </w:drawing>
            </w:r>
          </w:p>
        </w:tc>
      </w:tr>
      <w:tr w:rsidR="002A4CC4" w:rsidRPr="002A4CC4" w:rsidTr="002A4CC4">
        <w:trPr>
          <w:tblCellSpacing w:w="15" w:type="dxa"/>
          <w:jc w:val="center"/>
        </w:trPr>
        <w:tc>
          <w:tcPr>
            <w:tcW w:w="0" w:type="auto"/>
            <w:vAlign w:val="center"/>
            <w:hideMark/>
          </w:tcPr>
          <w:p w:rsidR="002A4CC4" w:rsidRPr="002A4CC4" w:rsidRDefault="002A4CC4"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0 unanswered (0%)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35255" cy="135255"/>
                  <wp:effectExtent l="19050" t="0" r="0" b="0"/>
                  <wp:docPr id="4" name="Picture 4"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ghered.mcgraw-hill.com/olcweb/styles/v1_Europe/europe/bg.gif"/>
                          <pic:cNvPicPr>
                            <a:picLocks noChangeAspect="1" noChangeArrowheads="1"/>
                          </pic:cNvPicPr>
                        </pic:nvPicPr>
                        <pic:blipFill>
                          <a:blip r:embed="rId5"/>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r>
    </w:tbl>
    <w:p w:rsidR="002A4CC4" w:rsidRPr="002A4CC4" w:rsidRDefault="002A4CC4" w:rsidP="002A4CC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A4CC4" w:rsidRPr="002A4CC4" w:rsidTr="002A4CC4">
        <w:trPr>
          <w:tblCellSpacing w:w="0" w:type="dxa"/>
        </w:trPr>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63500"/>
                  <wp:effectExtent l="0" t="0" r="0" b="0"/>
                  <wp:docPr id="5" name="Picture 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ghered.mcgraw-hill.com/olcweb/styles/shared/spacer.gif"/>
                          <pic:cNvPicPr>
                            <a:picLocks noChangeAspect="1" noChangeArrowheads="1"/>
                          </pic:cNvPicPr>
                        </pic:nvPicPr>
                        <pic:blipFill>
                          <a:blip r:embed="rId6"/>
                          <a:srcRect/>
                          <a:stretch>
                            <a:fillRect/>
                          </a:stretch>
                        </pic:blipFill>
                        <pic:spPr bwMode="auto">
                          <a:xfrm>
                            <a:off x="0" y="0"/>
                            <a:ext cx="8255" cy="6350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CCCCCC"/>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15875"/>
                  <wp:effectExtent l="0" t="0" r="0" b="0"/>
                  <wp:docPr id="6" name="Picture 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ghered.mcgraw-hill.com/olcweb/styles/shared/spacer.gif"/>
                          <pic:cNvPicPr>
                            <a:picLocks noChangeAspect="1" noChangeArrowheads="1"/>
                          </pic:cNvPicPr>
                        </pic:nvPicPr>
                        <pic:blipFill>
                          <a:blip r:embed="rId6"/>
                          <a:srcRect/>
                          <a:stretch>
                            <a:fillRect/>
                          </a:stretch>
                        </pic:blipFill>
                        <pic:spPr bwMode="auto">
                          <a:xfrm>
                            <a:off x="0" y="0"/>
                            <a:ext cx="8255" cy="1587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 name="Picture 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bl>
    <w:p w:rsidR="002A4CC4" w:rsidRPr="002A4CC4" w:rsidRDefault="002A4CC4" w:rsidP="002A4CC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73"/>
        <w:gridCol w:w="1029"/>
        <w:gridCol w:w="73"/>
        <w:gridCol w:w="263"/>
        <w:gridCol w:w="7522"/>
      </w:tblGrid>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outlineLvl w:val="2"/>
              <w:rPr>
                <w:rFonts w:ascii="Verdana" w:eastAsia="Times New Roman" w:hAnsi="Verdana" w:cs="Times New Roman"/>
                <w:b/>
                <w:bCs/>
                <w:color w:val="000000"/>
                <w:sz w:val="20"/>
                <w:szCs w:val="20"/>
              </w:rPr>
            </w:pPr>
            <w:r w:rsidRPr="002A4CC4">
              <w:rPr>
                <w:rFonts w:ascii="Verdana" w:eastAsia="Times New Roman" w:hAnsi="Verdana" w:cs="Times New Roman"/>
                <w:b/>
                <w:bCs/>
                <w:color w:val="000000"/>
                <w:sz w:val="20"/>
                <w:szCs w:val="20"/>
              </w:rPr>
              <w:t>Your Results:</w:t>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 xml:space="preserve">The correct answer for each question is indicated by </w:t>
            </w:r>
            <w:proofErr w:type="gramStart"/>
            <w:r w:rsidRPr="002A4CC4">
              <w:rPr>
                <w:rFonts w:ascii="Verdana" w:eastAsia="Times New Roman" w:hAnsi="Verdana" w:cs="Times New Roman"/>
                <w:sz w:val="14"/>
                <w:szCs w:val="14"/>
              </w:rPr>
              <w:t>a</w:t>
            </w:r>
            <w:r w:rsidRPr="002A4CC4">
              <w:rPr>
                <w:rFonts w:ascii="Verdana" w:eastAsia="Times New Roman" w:hAnsi="Verdana" w:cs="Times New Roman"/>
                <w:sz w:val="14"/>
              </w:rPr>
              <w:t> </w:t>
            </w:r>
            <w:proofErr w:type="gramEnd"/>
            <w:r>
              <w:rPr>
                <w:rFonts w:ascii="Verdana" w:eastAsia="Times New Roman" w:hAnsi="Verdana" w:cs="Times New Roman"/>
                <w:noProof/>
                <w:sz w:val="14"/>
                <w:szCs w:val="14"/>
              </w:rPr>
              <w:drawing>
                <wp:inline distT="0" distB="0" distL="0" distR="0">
                  <wp:extent cx="142875" cy="142875"/>
                  <wp:effectExtent l="19050" t="0" r="9525" b="0"/>
                  <wp:docPr id="8" name="Picture 8"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t>.</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 name="Picture 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0" name="Picture 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1" name="Picture 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B626E5" w:rsidRDefault="002A4CC4" w:rsidP="002A4CC4">
            <w:pPr>
              <w:spacing w:after="0" w:line="240" w:lineRule="auto"/>
              <w:rPr>
                <w:rFonts w:ascii="Verdana" w:eastAsia="Times New Roman" w:hAnsi="Verdana" w:cs="Times New Roman"/>
                <w:b/>
                <w:sz w:val="14"/>
                <w:szCs w:val="14"/>
              </w:rPr>
            </w:pPr>
            <w:r w:rsidRPr="00B626E5">
              <w:rPr>
                <w:rFonts w:ascii="Verdana" w:eastAsia="Times New Roman" w:hAnsi="Verdana" w:cs="Times New Roman"/>
                <w:b/>
                <w:sz w:val="14"/>
                <w:szCs w:val="14"/>
              </w:rPr>
              <w:t>What is the advantage of using contracts in operation specification?</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 name="Picture 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 name="Picture 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600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 name="Picture 1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cannot be broken and thus the software will be more reliable in operation.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 name="Picture 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6" name="Picture 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7" name="Picture 1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8" name="Picture 1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672037" w:rsidRDefault="002A4CC4" w:rsidP="002A4CC4">
                  <w:pPr>
                    <w:spacing w:after="0" w:line="240" w:lineRule="auto"/>
                    <w:rPr>
                      <w:rFonts w:ascii="Verdana" w:eastAsia="Times New Roman" w:hAnsi="Verdana" w:cs="Times New Roman"/>
                      <w:b/>
                      <w:color w:val="FF0000"/>
                      <w:sz w:val="14"/>
                      <w:szCs w:val="14"/>
                    </w:rPr>
                  </w:pPr>
                  <w:r w:rsidRPr="00672037">
                    <w:rPr>
                      <w:rFonts w:ascii="Verdana" w:eastAsia="Times New Roman" w:hAnsi="Verdana" w:cs="Times New Roman"/>
                      <w:b/>
                      <w:color w:val="FF0000"/>
                      <w:sz w:val="14"/>
                      <w:szCs w:val="14"/>
                    </w:rPr>
                    <w:t>A contract encourages encapsulation by concentrating on the service that an object will provide to other objects and by ignoring the way that the service is to be achieved.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9" name="Picture 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0" name="Picture 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21" name="Picture 2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better design and testing by specifying exactly how an object will achieve a service that it is to provide to other objects.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22" name="Picture 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3" name="Picture 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4" name="Picture 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5" name="Picture 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2</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26" name="Picture 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672037" w:rsidRDefault="002A4CC4" w:rsidP="002A4CC4">
            <w:pPr>
              <w:spacing w:after="0" w:line="240" w:lineRule="auto"/>
              <w:rPr>
                <w:rFonts w:ascii="Verdana" w:eastAsia="Times New Roman" w:hAnsi="Verdana" w:cs="Times New Roman"/>
                <w:b/>
                <w:sz w:val="14"/>
                <w:szCs w:val="14"/>
              </w:rPr>
            </w:pPr>
            <w:r w:rsidRPr="00672037">
              <w:rPr>
                <w:rFonts w:ascii="Verdana" w:eastAsia="Times New Roman" w:hAnsi="Verdana" w:cs="Times New Roman"/>
                <w:b/>
                <w:sz w:val="14"/>
                <w:szCs w:val="14"/>
              </w:rPr>
              <w:t>One of the following would not normally be included in a contract. Which one?</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7" name="Picture 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8" name="Picture 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733"/>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29" name="Picture 2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operation signature.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0" name="Picture 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1" name="Picture 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393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2" name="Picture 3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Events that the operation will transmit to other objects.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3" name="Picture 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4" name="Picture 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5" name="Picture 3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585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6" name="Picture 3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672037" w:rsidRDefault="002A4CC4" w:rsidP="002A4CC4">
                  <w:pPr>
                    <w:spacing w:after="0" w:line="240" w:lineRule="auto"/>
                    <w:rPr>
                      <w:rFonts w:ascii="Verdana" w:eastAsia="Times New Roman" w:hAnsi="Verdana" w:cs="Times New Roman"/>
                      <w:b/>
                      <w:color w:val="FF0000"/>
                      <w:sz w:val="14"/>
                      <w:szCs w:val="14"/>
                    </w:rPr>
                  </w:pPr>
                  <w:r w:rsidRPr="00672037">
                    <w:rPr>
                      <w:rFonts w:ascii="Verdana" w:eastAsia="Times New Roman" w:hAnsi="Verdana" w:cs="Times New Roman"/>
                      <w:b/>
                      <w:color w:val="FF0000"/>
                      <w:sz w:val="14"/>
                      <w:szCs w:val="14"/>
                    </w:rPr>
                    <w:t>The object identifiers of other objects to which events will be transmitted.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37" name="Picture 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8" name="Picture 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9" name="Picture 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40" name="Picture 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3</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41" name="Picture 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672037" w:rsidRDefault="002A4CC4" w:rsidP="002A4CC4">
            <w:pPr>
              <w:spacing w:after="0" w:line="240" w:lineRule="auto"/>
              <w:rPr>
                <w:rFonts w:ascii="Verdana" w:eastAsia="Times New Roman" w:hAnsi="Verdana" w:cs="Times New Roman"/>
                <w:b/>
                <w:sz w:val="14"/>
                <w:szCs w:val="14"/>
              </w:rPr>
            </w:pPr>
            <w:r w:rsidRPr="00672037">
              <w:rPr>
                <w:rFonts w:ascii="Verdana" w:eastAsia="Times New Roman" w:hAnsi="Verdana" w:cs="Times New Roman"/>
                <w:b/>
                <w:sz w:val="14"/>
                <w:szCs w:val="14"/>
              </w:rPr>
              <w:t>How does an algorithmic technique differ from a non-algorithmic technique?</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2" name="Picture 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3" name="Picture 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4" name="Picture 4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5" name="Picture 4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672037" w:rsidRDefault="002A4CC4" w:rsidP="002A4CC4">
                  <w:pPr>
                    <w:spacing w:after="0" w:line="240" w:lineRule="auto"/>
                    <w:rPr>
                      <w:rFonts w:ascii="Verdana" w:eastAsia="Times New Roman" w:hAnsi="Verdana" w:cs="Times New Roman"/>
                      <w:b/>
                      <w:color w:val="FF0000"/>
                      <w:sz w:val="14"/>
                      <w:szCs w:val="14"/>
                    </w:rPr>
                  </w:pPr>
                  <w:r w:rsidRPr="00672037">
                    <w:rPr>
                      <w:rFonts w:ascii="Verdana" w:eastAsia="Times New Roman" w:hAnsi="Verdana" w:cs="Times New Roman"/>
                      <w:b/>
                      <w:color w:val="FF0000"/>
                      <w:sz w:val="14"/>
                      <w:szCs w:val="14"/>
                    </w:rPr>
                    <w:t>Algorithmic techniques describe the internal logic of an operation, while non-algorithmic techniques do not.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6" name="Picture 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7" name="Picture 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8" name="Picture 4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only the external interface of an operation, whereas non-algorithmic techniques also describe the internal details.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9" name="Picture 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0" name="Picture 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51" name="Picture 5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are used to describe algorithmically complex operations, while non-algorithmic techniques are used to describe only simple operations.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52" name="Picture 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3" name="Picture 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4" name="Picture 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55" name="Picture 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4</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56" name="Picture 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D16E3D" w:rsidRDefault="002A4CC4" w:rsidP="002A4CC4">
            <w:pPr>
              <w:spacing w:after="0" w:line="240" w:lineRule="auto"/>
              <w:rPr>
                <w:rFonts w:ascii="Verdana" w:eastAsia="Times New Roman" w:hAnsi="Verdana" w:cs="Times New Roman"/>
                <w:b/>
                <w:sz w:val="14"/>
                <w:szCs w:val="14"/>
              </w:rPr>
            </w:pPr>
            <w:r w:rsidRPr="00D16E3D">
              <w:rPr>
                <w:rFonts w:ascii="Verdana" w:eastAsia="Times New Roman" w:hAnsi="Verdana" w:cs="Times New Roman"/>
                <w:b/>
                <w:sz w:val="14"/>
                <w:szCs w:val="14"/>
              </w:rPr>
              <w:t>Only one of the following is an algorithmic technique. Which one is it?</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7" name="Picture 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8" name="Picture 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036"/>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59" name="Picture 59"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0" name="Picture 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1" name="Picture 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2" name="Picture 6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134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3" name="Picture 6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D16E3D" w:rsidRDefault="002A4CC4" w:rsidP="002A4CC4">
                  <w:pPr>
                    <w:spacing w:after="0" w:line="240" w:lineRule="auto"/>
                    <w:rPr>
                      <w:rFonts w:ascii="Verdana" w:eastAsia="Times New Roman" w:hAnsi="Verdana" w:cs="Times New Roman"/>
                      <w:b/>
                      <w:color w:val="FF0000"/>
                      <w:sz w:val="14"/>
                      <w:szCs w:val="14"/>
                    </w:rPr>
                  </w:pPr>
                  <w:r w:rsidRPr="00D16E3D">
                    <w:rPr>
                      <w:rFonts w:ascii="Verdana" w:eastAsia="Times New Roman" w:hAnsi="Verdana" w:cs="Times New Roman"/>
                      <w:b/>
                      <w:color w:val="FF0000"/>
                      <w:sz w:val="14"/>
                      <w:szCs w:val="14"/>
                    </w:rPr>
                    <w:t>Activity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4" name="Picture 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5" name="Picture 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2023"/>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6" name="Picture 6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Pre- and post-condition pair.</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67" name="Picture 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8" name="Picture 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9" name="Picture 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70" name="Picture 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5</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71" name="Picture 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D16E3D" w:rsidRDefault="002A4CC4" w:rsidP="002A4CC4">
            <w:pPr>
              <w:spacing w:after="0" w:line="240" w:lineRule="auto"/>
              <w:rPr>
                <w:rFonts w:ascii="Verdana" w:eastAsia="Times New Roman" w:hAnsi="Verdana" w:cs="Times New Roman"/>
                <w:b/>
                <w:sz w:val="14"/>
                <w:szCs w:val="14"/>
              </w:rPr>
            </w:pPr>
            <w:r w:rsidRPr="00D16E3D">
              <w:rPr>
                <w:rFonts w:ascii="Verdana" w:eastAsia="Times New Roman" w:hAnsi="Verdana" w:cs="Times New Roman"/>
                <w:b/>
                <w:sz w:val="14"/>
                <w:szCs w:val="14"/>
              </w:rPr>
              <w:t>Only one of the following is a non-algorithmic technique. Which one is it?</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2" name="Picture 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3" name="Picture 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19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74" name="Picture 7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5" name="Picture 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6" name="Picture 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135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77" name="Picture 7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Structured English.</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8" name="Picture 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9" name="Picture 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0" name="Picture 8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1161"/>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1" name="Picture 8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D16E3D" w:rsidRDefault="002A4CC4" w:rsidP="002A4CC4">
                  <w:pPr>
                    <w:spacing w:after="0" w:line="240" w:lineRule="auto"/>
                    <w:rPr>
                      <w:rFonts w:ascii="Verdana" w:eastAsia="Times New Roman" w:hAnsi="Verdana" w:cs="Times New Roman"/>
                      <w:b/>
                      <w:color w:val="FF0000"/>
                      <w:sz w:val="14"/>
                      <w:szCs w:val="14"/>
                    </w:rPr>
                  </w:pPr>
                  <w:r w:rsidRPr="00D16E3D">
                    <w:rPr>
                      <w:rFonts w:ascii="Verdana" w:eastAsia="Times New Roman" w:hAnsi="Verdana" w:cs="Times New Roman"/>
                      <w:b/>
                      <w:color w:val="FF0000"/>
                      <w:sz w:val="14"/>
                      <w:szCs w:val="14"/>
                    </w:rPr>
                    <w:t>Decision table.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82" name="Picture 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3" name="Picture 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84" name="Picture 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85" name="Picture 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6</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86" name="Picture 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D16E3D" w:rsidRDefault="002A4CC4" w:rsidP="002A4CC4">
            <w:pPr>
              <w:spacing w:after="0" w:line="240" w:lineRule="auto"/>
              <w:rPr>
                <w:rFonts w:ascii="Verdana" w:eastAsia="Times New Roman" w:hAnsi="Verdana" w:cs="Times New Roman"/>
                <w:b/>
                <w:sz w:val="14"/>
                <w:szCs w:val="14"/>
              </w:rPr>
            </w:pPr>
            <w:r w:rsidRPr="00D16E3D">
              <w:rPr>
                <w:rFonts w:ascii="Verdana" w:eastAsia="Times New Roman" w:hAnsi="Verdana" w:cs="Times New Roman"/>
                <w:b/>
                <w:sz w:val="14"/>
                <w:szCs w:val="14"/>
              </w:rPr>
              <w:t>One of the following is not a control structure in Structured English. Which one?</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87" name="Picture 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8" name="Picture 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9" name="Picture 8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696"/>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0" name="Picture 9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D16E3D" w:rsidRDefault="006879C7" w:rsidP="002A4CC4">
                  <w:pPr>
                    <w:spacing w:after="0" w:line="240" w:lineRule="auto"/>
                    <w:rPr>
                      <w:rFonts w:ascii="Verdana" w:eastAsia="Times New Roman" w:hAnsi="Verdana" w:cs="Times New Roman"/>
                      <w:b/>
                      <w:color w:val="FF0000"/>
                      <w:sz w:val="14"/>
                      <w:szCs w:val="14"/>
                    </w:rPr>
                  </w:pPr>
                  <w:r w:rsidRPr="00D16E3D">
                    <w:rPr>
                      <w:rFonts w:ascii="Verdana" w:eastAsia="Times New Roman" w:hAnsi="Verdana" w:cs="Times New Roman"/>
                      <w:b/>
                      <w:color w:val="FF0000"/>
                      <w:sz w:val="14"/>
                      <w:szCs w:val="14"/>
                    </w:rPr>
                    <w:t>Random</w:t>
                  </w:r>
                  <w:r w:rsidR="002A4CC4" w:rsidRPr="00D16E3D">
                    <w:rPr>
                      <w:rFonts w:ascii="Verdana" w:eastAsia="Times New Roman" w:hAnsi="Verdana" w:cs="Times New Roman"/>
                      <w:b/>
                      <w:color w:val="FF0000"/>
                      <w:sz w:val="14"/>
                      <w:szCs w:val="14"/>
                    </w:rPr>
                    <w: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1" name="Picture 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2" name="Picture 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66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3" name="Picture 9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Iteration.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4" name="Picture 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47625" cy="8255"/>
                  <wp:effectExtent l="0" t="0" r="0" b="0"/>
                  <wp:docPr id="95" name="Picture 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692"/>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6" name="Picture 96"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Selection.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97" name="Picture 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8" name="Picture 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9" name="Picture 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00" name="Picture 1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7</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01" name="Picture 1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D16E3D" w:rsidRDefault="002A4CC4" w:rsidP="002A4CC4">
            <w:pPr>
              <w:spacing w:after="0" w:line="240" w:lineRule="auto"/>
              <w:rPr>
                <w:rFonts w:ascii="Verdana" w:eastAsia="Times New Roman" w:hAnsi="Verdana" w:cs="Times New Roman"/>
                <w:b/>
                <w:sz w:val="14"/>
                <w:szCs w:val="14"/>
              </w:rPr>
            </w:pPr>
            <w:r w:rsidRPr="00D16E3D">
              <w:rPr>
                <w:rFonts w:ascii="Verdana" w:eastAsia="Times New Roman" w:hAnsi="Verdana" w:cs="Times New Roman"/>
                <w:b/>
                <w:sz w:val="14"/>
                <w:szCs w:val="14"/>
              </w:rPr>
              <w:t>How does pseudo-code differ from Structured English?</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2" name="Picture 1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03" name="Picture 1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4" name="Picture 10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Structured English resemble those of a specific programming language, while pseudo-code is language-neutral.</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5" name="Picture 1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06" name="Picture 1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7" name="Picture 10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8" name="Picture 10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D16E3D" w:rsidRDefault="002A4CC4" w:rsidP="002A4CC4">
                  <w:pPr>
                    <w:spacing w:after="0" w:line="240" w:lineRule="auto"/>
                    <w:rPr>
                      <w:rFonts w:ascii="Verdana" w:eastAsia="Times New Roman" w:hAnsi="Verdana" w:cs="Times New Roman"/>
                      <w:b/>
                      <w:color w:val="FF0000"/>
                      <w:sz w:val="14"/>
                      <w:szCs w:val="14"/>
                    </w:rPr>
                  </w:pPr>
                  <w:r w:rsidRPr="00D16E3D">
                    <w:rPr>
                      <w:rFonts w:ascii="Verdana" w:eastAsia="Times New Roman" w:hAnsi="Verdana" w:cs="Times New Roman"/>
                      <w:b/>
                      <w:color w:val="FF0000"/>
                      <w:sz w:val="14"/>
                      <w:szCs w:val="14"/>
                    </w:rPr>
                    <w:t>The syntax and vocabulary of pseudo-code resemble those of a specific programming language, while Structured English is language-neutral.</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9" name="Picture 1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0" name="Picture 1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11" name="Picture 11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Pseudo-code is useful only for procedural programming languages, such as C, while Structured English is useful for any programming language, including object-oriented languages.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12" name="Picture 1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3" name="Picture 1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14" name="Picture 1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15" name="Picture 1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8</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16" name="Picture 1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81FC4" w:rsidRDefault="002A4CC4" w:rsidP="002A4CC4">
            <w:pPr>
              <w:spacing w:after="0" w:line="240" w:lineRule="auto"/>
              <w:rPr>
                <w:rFonts w:ascii="Verdana" w:eastAsia="Times New Roman" w:hAnsi="Verdana" w:cs="Times New Roman"/>
                <w:b/>
                <w:sz w:val="14"/>
                <w:szCs w:val="14"/>
              </w:rPr>
            </w:pPr>
            <w:r w:rsidRPr="00281FC4">
              <w:rPr>
                <w:rFonts w:ascii="Verdana" w:eastAsia="Times New Roman" w:hAnsi="Verdana" w:cs="Times New Roman"/>
                <w:b/>
                <w:sz w:val="14"/>
                <w:szCs w:val="14"/>
              </w:rPr>
              <w:t>Which is the best description of the meaning of the following example of Structured English?</w:t>
            </w:r>
          </w:p>
          <w:p w:rsidR="002A4CC4" w:rsidRPr="002A4CC4" w:rsidRDefault="002A4CC4" w:rsidP="002A4CC4">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057140" cy="2298065"/>
                  <wp:effectExtent l="19050" t="0" r="0" b="0"/>
                  <wp:docPr id="117" name="Picture 117" descr="http://highered.mcgraw-hill.com/olc/dl/41598/ch10_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highered.mcgraw-hill.com/olc/dl/41598/ch10_p8.gif"/>
                          <pic:cNvPicPr>
                            <a:picLocks noChangeAspect="1" noChangeArrowheads="1"/>
                          </pic:cNvPicPr>
                        </pic:nvPicPr>
                        <pic:blipFill>
                          <a:blip r:embed="rId10"/>
                          <a:srcRect/>
                          <a:stretch>
                            <a:fillRect/>
                          </a:stretch>
                        </pic:blipFill>
                        <pic:spPr bwMode="auto">
                          <a:xfrm>
                            <a:off x="0" y="0"/>
                            <a:ext cx="5057140" cy="2298065"/>
                          </a:xfrm>
                          <a:prstGeom prst="rect">
                            <a:avLst/>
                          </a:prstGeom>
                          <a:noFill/>
                          <a:ln w="9525">
                            <a:noFill/>
                            <a:miter lim="800000"/>
                            <a:headEnd/>
                            <a:tailEnd/>
                          </a:ln>
                        </pic:spPr>
                      </pic:pic>
                    </a:graphicData>
                  </a:graphic>
                </wp:inline>
              </w:drawing>
            </w:r>
            <w:r w:rsidRPr="002A4CC4">
              <w:rPr>
                <w:rFonts w:ascii="Verdana" w:eastAsia="Times New Roman" w:hAnsi="Verdana" w:cs="Times New Roman"/>
                <w:b/>
                <w:bCs/>
                <w:sz w:val="14"/>
                <w:szCs w:val="14"/>
              </w:rPr>
              <w:t>Fig. 10.8</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18" name="Picture 1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9" name="Picture 1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0" name="Picture 12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Get all the advert costs and apply the overhead rate to each in turn, then work out the total cost of the campaign by adding these together, compare to the campaign budget and produce a warning if the budget has been exceeded.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1" name="Picture 1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2" name="Picture 1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3" name="Picture 12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For each advert in turn, get the cost, apply the overhead rate, compare to the budget and produce a warning if the budget has been exceeded, then do the same for the next advert.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4" name="Picture 1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5" name="Picture 1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6" name="Picture 12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7" name="Picture 12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81FC4" w:rsidRDefault="002A4CC4" w:rsidP="002A4CC4">
                  <w:pPr>
                    <w:spacing w:after="0" w:line="240" w:lineRule="auto"/>
                    <w:rPr>
                      <w:rFonts w:ascii="Verdana" w:eastAsia="Times New Roman" w:hAnsi="Verdana" w:cs="Times New Roman"/>
                      <w:b/>
                      <w:color w:val="FF0000"/>
                      <w:sz w:val="14"/>
                      <w:szCs w:val="14"/>
                    </w:rPr>
                  </w:pPr>
                  <w:r w:rsidRPr="00281FC4">
                    <w:rPr>
                      <w:rFonts w:ascii="Verdana" w:eastAsia="Times New Roman" w:hAnsi="Verdana" w:cs="Times New Roman"/>
                      <w:b/>
                      <w:color w:val="FF0000"/>
                      <w:sz w:val="14"/>
                      <w:szCs w:val="14"/>
                    </w:rPr>
                    <w:t>Work out the total cost of the campaign by accumulating the cost of each advert in turn, apply the overhead rate to the total, compare this to the campaign budget and produce a warning if the budget has been exceeded.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28" name="Picture 1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9" name="Picture 1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0" name="Picture 1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31" name="Picture 1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9</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32" name="Picture 1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81FC4" w:rsidRDefault="002A4CC4" w:rsidP="002A4CC4">
            <w:pPr>
              <w:spacing w:after="0" w:line="240" w:lineRule="auto"/>
              <w:rPr>
                <w:rFonts w:ascii="Verdana" w:eastAsia="Times New Roman" w:hAnsi="Verdana" w:cs="Times New Roman"/>
                <w:b/>
                <w:sz w:val="14"/>
                <w:szCs w:val="14"/>
              </w:rPr>
            </w:pPr>
            <w:r w:rsidRPr="00281FC4">
              <w:rPr>
                <w:rFonts w:ascii="Verdana" w:eastAsia="Times New Roman" w:hAnsi="Verdana" w:cs="Times New Roman"/>
                <w:b/>
                <w:sz w:val="14"/>
                <w:szCs w:val="14"/>
              </w:rPr>
              <w:t>Which of the following best describes the main use of OCL?</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3" name="Picture 1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4" name="Picture 1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35" name="Picture 13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describe the interaction between objects in more detail than is shown graphically in an interaction sequence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6" name="Picture 1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7" name="Picture 1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4328"/>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38" name="Picture 13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specifically to document operation specifications.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9" name="Picture 1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0" name="Picture 1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1" name="Picture 14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2" name="Picture 14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81FC4" w:rsidRDefault="002A4CC4" w:rsidP="002A4CC4">
                  <w:pPr>
                    <w:spacing w:after="0" w:line="240" w:lineRule="auto"/>
                    <w:rPr>
                      <w:rFonts w:ascii="Verdana" w:eastAsia="Times New Roman" w:hAnsi="Verdana" w:cs="Times New Roman"/>
                      <w:b/>
                      <w:color w:val="FF0000"/>
                      <w:sz w:val="14"/>
                      <w:szCs w:val="14"/>
                    </w:rPr>
                  </w:pPr>
                  <w:r w:rsidRPr="00281FC4">
                    <w:rPr>
                      <w:rFonts w:ascii="Verdana" w:eastAsia="Times New Roman" w:hAnsi="Verdana" w:cs="Times New Roman"/>
                      <w:b/>
                      <w:color w:val="FF0000"/>
                      <w:sz w:val="14"/>
                      <w:szCs w:val="14"/>
                    </w:rPr>
                    <w:t>OCL is used to give precise definition to any constraints in a UML model that cannot be expressed clearly and unambiguously in a graphical notation.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43" name="Picture 1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4" name="Picture 1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5" name="Picture 1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46" name="Picture 1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10</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47" name="Picture 1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81FC4" w:rsidRDefault="002A4CC4" w:rsidP="002A4CC4">
            <w:pPr>
              <w:spacing w:after="0" w:line="240" w:lineRule="auto"/>
              <w:rPr>
                <w:rFonts w:ascii="Verdana" w:eastAsia="Times New Roman" w:hAnsi="Verdana" w:cs="Times New Roman"/>
                <w:b/>
                <w:sz w:val="14"/>
                <w:szCs w:val="14"/>
              </w:rPr>
            </w:pPr>
            <w:r w:rsidRPr="00281FC4">
              <w:rPr>
                <w:rFonts w:ascii="Verdana" w:eastAsia="Times New Roman" w:hAnsi="Verdana" w:cs="Times New Roman"/>
                <w:b/>
                <w:sz w:val="14"/>
                <w:szCs w:val="14"/>
              </w:rPr>
              <w:t>What do OCL statements generally contain?</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8" name="Picture 1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9" name="Picture 1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0" name="Picture 15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5591"/>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1" name="Picture 15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81FC4" w:rsidRDefault="002A4CC4" w:rsidP="002A4CC4">
                  <w:pPr>
                    <w:spacing w:after="0" w:line="240" w:lineRule="auto"/>
                    <w:rPr>
                      <w:rFonts w:ascii="Verdana" w:eastAsia="Times New Roman" w:hAnsi="Verdana" w:cs="Times New Roman"/>
                      <w:b/>
                      <w:color w:val="FF0000"/>
                      <w:sz w:val="14"/>
                      <w:szCs w:val="14"/>
                    </w:rPr>
                  </w:pPr>
                  <w:r w:rsidRPr="00281FC4">
                    <w:rPr>
                      <w:rFonts w:ascii="Verdana" w:eastAsia="Times New Roman" w:hAnsi="Verdana" w:cs="Times New Roman"/>
                      <w:b/>
                      <w:color w:val="FF0000"/>
                      <w:sz w:val="14"/>
                      <w:szCs w:val="14"/>
                    </w:rPr>
                    <w:t>A context, a property of the context and an operation on that property.</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2" name="Picture 1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53" name="Picture 1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3158"/>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4" name="Picture 15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Sequence, selection and iteration structures.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5" name="Picture 1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56" name="Picture 1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41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7" name="Picture 15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Operation intent, operation signature and logic description.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58" name="Picture 1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bl>
    <w:p w:rsidR="00412821" w:rsidRDefault="00412821"/>
    <w:p w:rsidR="002A4CC4" w:rsidRDefault="002A4CC4"/>
    <w:p w:rsidR="002A4CC4" w:rsidRPr="002A4CC4" w:rsidRDefault="002A4CC4" w:rsidP="002A4CC4">
      <w:pPr>
        <w:shd w:val="clear" w:color="auto" w:fill="FFFFFF"/>
        <w:spacing w:after="0" w:line="240" w:lineRule="auto"/>
        <w:outlineLvl w:val="0"/>
        <w:rPr>
          <w:rFonts w:ascii="Verdana" w:eastAsia="Times New Roman" w:hAnsi="Verdana" w:cs="Times New Roman"/>
          <w:b/>
          <w:bCs/>
          <w:color w:val="000000"/>
          <w:kern w:val="36"/>
          <w:sz w:val="30"/>
          <w:szCs w:val="30"/>
        </w:rPr>
      </w:pPr>
      <w:r w:rsidRPr="002A4CC4">
        <w:rPr>
          <w:rFonts w:ascii="Verdana" w:eastAsia="Times New Roman" w:hAnsi="Verdana" w:cs="Times New Roman"/>
          <w:b/>
          <w:bCs/>
          <w:color w:val="000000"/>
          <w:kern w:val="36"/>
          <w:sz w:val="30"/>
          <w:szCs w:val="30"/>
        </w:rPr>
        <w:t>Self-test Questions</w:t>
      </w:r>
    </w:p>
    <w:p w:rsidR="002A4CC4" w:rsidRPr="002A4CC4" w:rsidRDefault="002A4CC4" w:rsidP="002A4CC4">
      <w:pPr>
        <w:pBdr>
          <w:bottom w:val="single" w:sz="6" w:space="1" w:color="auto"/>
        </w:pBdr>
        <w:spacing w:after="0" w:line="240" w:lineRule="auto"/>
        <w:jc w:val="center"/>
        <w:rPr>
          <w:rFonts w:ascii="Arial" w:eastAsia="Times New Roman" w:hAnsi="Arial" w:cs="Arial"/>
          <w:vanish/>
          <w:sz w:val="16"/>
          <w:szCs w:val="16"/>
        </w:rPr>
      </w:pPr>
      <w:r w:rsidRPr="002A4CC4">
        <w:rPr>
          <w:rFonts w:ascii="Arial" w:eastAsia="Times New Roman" w:hAnsi="Arial" w:cs="Arial"/>
          <w:vanish/>
          <w:sz w:val="16"/>
          <w:szCs w:val="16"/>
        </w:rPr>
        <w:t>Top of Form</w:t>
      </w:r>
    </w:p>
    <w:p w:rsidR="002A4CC4" w:rsidRPr="002A4CC4" w:rsidRDefault="002A4CC4" w:rsidP="002A4CC4">
      <w:pPr>
        <w:spacing w:after="240" w:line="240" w:lineRule="auto"/>
        <w:rPr>
          <w:rFonts w:ascii="Verdana" w:eastAsia="Times New Roman" w:hAnsi="Verdana" w:cs="Times New Roman"/>
          <w:color w:val="000000"/>
          <w:sz w:val="14"/>
          <w:szCs w:val="14"/>
        </w:rPr>
      </w:pPr>
    </w:p>
    <w:tbl>
      <w:tblPr>
        <w:tblW w:w="5000" w:type="pct"/>
        <w:tblCellSpacing w:w="0" w:type="dxa"/>
        <w:tblCellMar>
          <w:left w:w="0" w:type="dxa"/>
          <w:right w:w="0" w:type="dxa"/>
        </w:tblCellMar>
        <w:tblLook w:val="04A0" w:firstRow="1" w:lastRow="0" w:firstColumn="1" w:lastColumn="0" w:noHBand="0" w:noVBand="1"/>
      </w:tblPr>
      <w:tblGrid>
        <w:gridCol w:w="354"/>
        <w:gridCol w:w="74"/>
        <w:gridCol w:w="596"/>
        <w:gridCol w:w="402"/>
        <w:gridCol w:w="7934"/>
      </w:tblGrid>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17" name="Picture 3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lastRenderedPageBreak/>
              <w:t>1</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18" name="Picture 3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19" name="Picture 3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What is the advantage of using contracts in operation specification?</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20" name="Picture 3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0.5pt;height:18pt" o:ole="">
                  <v:imagedata r:id="rId11" o:title=""/>
                </v:shape>
                <w:control r:id="rId12" w:name="DefaultOcxName" w:shapeid="_x0000_i1087"/>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21" name="Picture 3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cannot be broken and thus the software will be more reliable in operation.</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22" name="Picture 3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76" type="#_x0000_t75" style="width:20.5pt;height:18pt" o:ole="">
                  <v:imagedata r:id="rId13" o:title=""/>
                </v:shape>
                <w:control r:id="rId14" w:name="DefaultOcxName1" w:shapeid="_x0000_i1176"/>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23" name="Picture 3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4E76B4" w:rsidRDefault="002A4CC4" w:rsidP="002A4CC4">
            <w:pPr>
              <w:spacing w:after="0" w:line="240" w:lineRule="auto"/>
              <w:rPr>
                <w:rFonts w:ascii="Verdana" w:eastAsia="Times New Roman" w:hAnsi="Verdana" w:cs="Times New Roman"/>
                <w:b/>
                <w:color w:val="FF0000"/>
                <w:sz w:val="14"/>
                <w:szCs w:val="14"/>
              </w:rPr>
            </w:pPr>
            <w:r w:rsidRPr="004E76B4">
              <w:rPr>
                <w:rFonts w:ascii="Verdana" w:eastAsia="Times New Roman" w:hAnsi="Verdana" w:cs="Times New Roman"/>
                <w:b/>
                <w:color w:val="FF0000"/>
                <w:sz w:val="14"/>
                <w:szCs w:val="14"/>
              </w:rPr>
              <w:t>A contract encourages encapsulation by concentrating on the service that an object will provide to other objects and by ignoring the way that the service is to be achieved.</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24" name="Picture 3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3" type="#_x0000_t75" style="width:20.5pt;height:18pt" o:ole="">
                  <v:imagedata r:id="rId11" o:title=""/>
                </v:shape>
                <w:control r:id="rId15" w:name="DefaultOcxName2" w:shapeid="_x0000_i1093"/>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25" name="Picture 3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better design and testing by specifying exactly how an object will achieve a service that it is to provide to other objects.</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26" name="Picture 3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highered.mcgraw-hill.com/olcweb/styles/shared/spacer.gif"/>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27" name="Picture 3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2</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28" name="Picture 3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29" name="Picture 3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One of the following would not normally be included in a contract. Which one?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30" name="Picture 3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6" type="#_x0000_t75" style="width:20.5pt;height:18pt" o:ole="">
                  <v:imagedata r:id="rId11" o:title=""/>
                </v:shape>
                <w:control r:id="rId16" w:name="DefaultOcxName3" w:shapeid="_x0000_i1096"/>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31" name="Picture 3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operation signature.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32" name="Picture 3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9" type="#_x0000_t75" style="width:20.5pt;height:18pt" o:ole="">
                  <v:imagedata r:id="rId11" o:title=""/>
                </v:shape>
                <w:control r:id="rId17" w:name="DefaultOcxName4" w:shapeid="_x0000_i1099"/>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33" name="Picture 3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Events that the operation will transmit to other objects.</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34" name="Picture 3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78" type="#_x0000_t75" style="width:20.5pt;height:18pt" o:ole="">
                  <v:imagedata r:id="rId13" o:title=""/>
                </v:shape>
                <w:control r:id="rId18" w:name="DefaultOcxName5" w:shapeid="_x0000_i1178"/>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35" name="Picture 3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4E76B4" w:rsidRDefault="002A4CC4" w:rsidP="002A4CC4">
            <w:pPr>
              <w:spacing w:after="0" w:line="240" w:lineRule="auto"/>
              <w:rPr>
                <w:rFonts w:ascii="Verdana" w:eastAsia="Times New Roman" w:hAnsi="Verdana" w:cs="Times New Roman"/>
                <w:b/>
                <w:color w:val="FF0000"/>
                <w:sz w:val="14"/>
                <w:szCs w:val="14"/>
              </w:rPr>
            </w:pPr>
            <w:r w:rsidRPr="004E76B4">
              <w:rPr>
                <w:rFonts w:ascii="Verdana" w:eastAsia="Times New Roman" w:hAnsi="Verdana" w:cs="Times New Roman"/>
                <w:b/>
                <w:color w:val="FF0000"/>
                <w:sz w:val="14"/>
                <w:szCs w:val="14"/>
              </w:rPr>
              <w:t>The object identifiers of other objects to which events will be transmitted.</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36" name="Picture 3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highered.mcgraw-hill.com/olcweb/styles/shared/spacer.gif"/>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37" name="Picture 3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3</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38" name="Picture 3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39" name="Picture 3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How does an algorithmic technique differ from a non-algorithmic technique?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40" name="Picture 3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5" type="#_x0000_t75" style="width:20.5pt;height:18pt" o:ole="">
                  <v:imagedata r:id="rId11" o:title=""/>
                </v:shape>
                <w:control r:id="rId19" w:name="DefaultOcxName6" w:shapeid="_x0000_i1105"/>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41" name="Picture 3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the internal logic of an operation, while non-algorithmic techniques do not.</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42" name="Picture 3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8" type="#_x0000_t75" style="width:20.5pt;height:18pt" o:ole="">
                  <v:imagedata r:id="rId11" o:title=""/>
                </v:shape>
                <w:control r:id="rId20" w:name="DefaultOcxName7" w:shapeid="_x0000_i1108"/>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43" name="Picture 3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only the external interface of an operation, whereas non-algorithmic techniques also describe the internal details.</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44" name="Picture 3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11" type="#_x0000_t75" style="width:20.5pt;height:18pt" o:ole="">
                  <v:imagedata r:id="rId11" o:title=""/>
                </v:shape>
                <w:control r:id="rId21" w:name="DefaultOcxName8" w:shapeid="_x0000_i1111"/>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45" name="Picture 3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are used to describe algorithmically complex operations, while non-algorithmic techniques are used to describe only simple operations.</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46" name="Picture 3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highered.mcgraw-hill.com/olcweb/styles/shared/spacer.gif"/>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47" name="Picture 3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4</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48" name="Picture 3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49" name="Picture 3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Only one of the following is an algorithmic technique. Which one is it?</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50" name="Picture 3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14" type="#_x0000_t75" style="width:20.5pt;height:18pt" o:ole="">
                  <v:imagedata r:id="rId11" o:title=""/>
                </v:shape>
                <w:control r:id="rId22" w:name="DefaultOcxName9" w:shapeid="_x0000_i1114"/>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51" name="Picture 3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52" name="Picture 3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79" type="#_x0000_t75" style="width:20.5pt;height:18pt" o:ole="">
                  <v:imagedata r:id="rId13" o:title=""/>
                </v:shape>
                <w:control r:id="rId23" w:name="DefaultOcxName10" w:shapeid="_x0000_i1179"/>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53" name="Picture 3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DC6864" w:rsidRDefault="002A4CC4" w:rsidP="002A4CC4">
            <w:pPr>
              <w:spacing w:after="0" w:line="240" w:lineRule="auto"/>
              <w:rPr>
                <w:rFonts w:ascii="Verdana" w:eastAsia="Times New Roman" w:hAnsi="Verdana" w:cs="Times New Roman"/>
                <w:b/>
                <w:color w:val="FF0000"/>
                <w:sz w:val="14"/>
                <w:szCs w:val="14"/>
              </w:rPr>
            </w:pPr>
            <w:r w:rsidRPr="00DC6864">
              <w:rPr>
                <w:rFonts w:ascii="Verdana" w:eastAsia="Times New Roman" w:hAnsi="Verdana" w:cs="Times New Roman"/>
                <w:b/>
                <w:color w:val="FF0000"/>
                <w:sz w:val="14"/>
                <w:szCs w:val="14"/>
              </w:rPr>
              <w:t>Activity diagram.</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54" name="Picture 3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20" type="#_x0000_t75" style="width:20.5pt;height:18pt" o:ole="">
                  <v:imagedata r:id="rId11" o:title=""/>
                </v:shape>
                <w:control r:id="rId24" w:name="DefaultOcxName11" w:shapeid="_x0000_i1120"/>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55" name="Picture 3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Pre- and post-condition pair.</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56" name="Picture 3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highered.mcgraw-hill.com/olcweb/styles/shared/spacer.gif"/>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57" name="Picture 3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5</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58" name="Picture 3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59" name="Picture 3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Only one of the following is a non-algorithmic technique. Which one is it?</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60" name="Picture 3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23" type="#_x0000_t75" style="width:20.5pt;height:18pt" o:ole="">
                  <v:imagedata r:id="rId11" o:title=""/>
                </v:shape>
                <w:control r:id="rId25" w:name="DefaultOcxName12" w:shapeid="_x0000_i1123"/>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61" name="Picture 3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62" name="Picture 3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26" type="#_x0000_t75" style="width:20.5pt;height:18pt" o:ole="">
                  <v:imagedata r:id="rId11" o:title=""/>
                </v:shape>
                <w:control r:id="rId26" w:name="DefaultOcxName13" w:shapeid="_x0000_i1126"/>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63" name="Picture 3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Structured English.</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64" name="Picture 3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80" type="#_x0000_t75" style="width:20.5pt;height:18pt" o:ole="">
                  <v:imagedata r:id="rId13" o:title=""/>
                </v:shape>
                <w:control r:id="rId27" w:name="DefaultOcxName14" w:shapeid="_x0000_i1180"/>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65" name="Picture 3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DC6864" w:rsidRDefault="002A4CC4" w:rsidP="002A4CC4">
            <w:pPr>
              <w:spacing w:after="0" w:line="240" w:lineRule="auto"/>
              <w:rPr>
                <w:rFonts w:ascii="Verdana" w:eastAsia="Times New Roman" w:hAnsi="Verdana" w:cs="Times New Roman"/>
                <w:b/>
                <w:color w:val="FF0000"/>
                <w:sz w:val="14"/>
                <w:szCs w:val="14"/>
              </w:rPr>
            </w:pPr>
            <w:r w:rsidRPr="00DC6864">
              <w:rPr>
                <w:rFonts w:ascii="Verdana" w:eastAsia="Times New Roman" w:hAnsi="Verdana" w:cs="Times New Roman"/>
                <w:b/>
                <w:color w:val="FF0000"/>
                <w:sz w:val="14"/>
                <w:szCs w:val="14"/>
              </w:rPr>
              <w:t>Decision table.</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66" name="Picture 3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highered.mcgraw-hill.com/olcweb/styles/shared/spacer.gif"/>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67" name="Picture 3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6</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68" name="Picture 3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69" name="Picture 3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One of the following is not a control structure in Structured English. Which one?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70" name="Picture 3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32" type="#_x0000_t75" style="width:20.5pt;height:18pt" o:ole="">
                  <v:imagedata r:id="rId11" o:title=""/>
                </v:shape>
                <w:control r:id="rId28" w:name="DefaultOcxName15" w:shapeid="_x0000_i1132"/>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71" name="Picture 3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proofErr w:type="spellStart"/>
            <w:r w:rsidRPr="002A4CC4">
              <w:rPr>
                <w:rFonts w:ascii="Verdana" w:eastAsia="Times New Roman" w:hAnsi="Verdana" w:cs="Times New Roman"/>
                <w:sz w:val="14"/>
                <w:szCs w:val="14"/>
              </w:rPr>
              <w:t>GoTo</w:t>
            </w:r>
            <w:proofErr w:type="spellEnd"/>
            <w:r w:rsidRPr="002A4CC4">
              <w:rPr>
                <w:rFonts w:ascii="Verdana" w:eastAsia="Times New Roman" w:hAnsi="Verdana" w:cs="Times New Roman"/>
                <w:sz w:val="14"/>
                <w:szCs w:val="14"/>
              </w:rPr>
              <w:t>.</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72" name="Picture 3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81" type="#_x0000_t75" style="width:20.5pt;height:18pt" o:ole="">
                  <v:imagedata r:id="rId13" o:title=""/>
                </v:shape>
                <w:control r:id="rId29" w:name="DefaultOcxName16" w:shapeid="_x0000_i1181"/>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73" name="Picture 3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DC6864" w:rsidRDefault="002A4CC4" w:rsidP="002A4CC4">
            <w:pPr>
              <w:spacing w:after="0" w:line="240" w:lineRule="auto"/>
              <w:rPr>
                <w:rFonts w:ascii="Verdana" w:eastAsia="Times New Roman" w:hAnsi="Verdana" w:cs="Times New Roman"/>
                <w:b/>
                <w:color w:val="FF0000"/>
                <w:sz w:val="14"/>
                <w:szCs w:val="14"/>
              </w:rPr>
            </w:pPr>
            <w:r w:rsidRPr="00DC6864">
              <w:rPr>
                <w:rFonts w:ascii="Verdana" w:eastAsia="Times New Roman" w:hAnsi="Verdana" w:cs="Times New Roman"/>
                <w:b/>
                <w:color w:val="FF0000"/>
                <w:sz w:val="14"/>
                <w:szCs w:val="14"/>
              </w:rPr>
              <w:t>Iteration.</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74" name="Picture 3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38" type="#_x0000_t75" style="width:20.5pt;height:18pt" o:ole="">
                  <v:imagedata r:id="rId11" o:title=""/>
                </v:shape>
                <w:control r:id="rId30" w:name="DefaultOcxName17" w:shapeid="_x0000_i1138"/>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75" name="Picture 3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Selection.</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76" name="Picture 3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highered.mcgraw-hill.com/olcweb/styles/shared/spacer.gif"/>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77" name="Picture 3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7</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78" name="Picture 3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79" name="Picture 3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How does pseudo-code differ from Structured English?</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80" name="Picture 3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41" type="#_x0000_t75" style="width:20.5pt;height:18pt" o:ole="">
                  <v:imagedata r:id="rId11" o:title=""/>
                </v:shape>
                <w:control r:id="rId31" w:name="DefaultOcxName18" w:shapeid="_x0000_i1141"/>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81" name="Picture 3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Structured English resemble those of a specific programming language, while pseudo-code is language-neutral.</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82" name="Picture 3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44" type="#_x0000_t75" style="width:20.5pt;height:18pt" o:ole="">
                  <v:imagedata r:id="rId11" o:title=""/>
                </v:shape>
                <w:control r:id="rId32" w:name="DefaultOcxName19" w:shapeid="_x0000_i1144"/>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83" name="Picture 3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DC6864" w:rsidRDefault="002A4CC4" w:rsidP="002A4CC4">
            <w:pPr>
              <w:spacing w:after="0" w:line="240" w:lineRule="auto"/>
              <w:rPr>
                <w:rFonts w:ascii="Verdana" w:eastAsia="Times New Roman" w:hAnsi="Verdana" w:cs="Times New Roman"/>
                <w:b/>
                <w:color w:val="FF0000"/>
                <w:sz w:val="14"/>
                <w:szCs w:val="14"/>
              </w:rPr>
            </w:pPr>
            <w:r w:rsidRPr="00DC6864">
              <w:rPr>
                <w:rFonts w:ascii="Verdana" w:eastAsia="Times New Roman" w:hAnsi="Verdana" w:cs="Times New Roman"/>
                <w:b/>
                <w:color w:val="FF0000"/>
                <w:sz w:val="14"/>
                <w:szCs w:val="14"/>
              </w:rPr>
              <w:t>The syntax and vocabulary of pseudo-code resemble those of a specific programming language, while Structured English is language-neutral.</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84" name="Picture 3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47" type="#_x0000_t75" style="width:20.5pt;height:18pt" o:ole="">
                  <v:imagedata r:id="rId11" o:title=""/>
                </v:shape>
                <w:control r:id="rId33" w:name="DefaultOcxName20" w:shapeid="_x0000_i1147"/>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85" name="Picture 3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Pseudo-code is useful only for procedural programming languages, such as C, while Structured English is useful for any programming language, including object-oriented languages.</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86" name="Picture 3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highered.mcgraw-hill.com/olcweb/styles/shared/spacer.gif"/>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87" name="Picture 3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8</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88" name="Picture 3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89" name="Picture 3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Which is the best description of the meaning of the following example of Structured English?</w:t>
            </w:r>
          </w:p>
          <w:p w:rsidR="002A4CC4" w:rsidRPr="002A4CC4" w:rsidRDefault="002A4CC4" w:rsidP="002A4CC4">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057140" cy="2298065"/>
                  <wp:effectExtent l="19050" t="0" r="0" b="0"/>
                  <wp:docPr id="390" name="Picture 390" descr="http://highered.mcgraw-hill.com/sites/dl/free/0077098641/41598/ch10_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highered.mcgraw-hill.com/sites/dl/free/0077098641/41598/ch10_p8.gif"/>
                          <pic:cNvPicPr>
                            <a:picLocks noChangeAspect="1" noChangeArrowheads="1"/>
                          </pic:cNvPicPr>
                        </pic:nvPicPr>
                        <pic:blipFill>
                          <a:blip r:embed="rId10"/>
                          <a:srcRect/>
                          <a:stretch>
                            <a:fillRect/>
                          </a:stretch>
                        </pic:blipFill>
                        <pic:spPr bwMode="auto">
                          <a:xfrm>
                            <a:off x="0" y="0"/>
                            <a:ext cx="5057140" cy="229806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r>
            <w:r w:rsidRPr="002A4CC4">
              <w:rPr>
                <w:rFonts w:ascii="Verdana" w:eastAsia="Times New Roman" w:hAnsi="Verdana" w:cs="Times New Roman"/>
                <w:b/>
                <w:bCs/>
                <w:sz w:val="14"/>
                <w:szCs w:val="14"/>
              </w:rPr>
              <w:t>Fig. 10.8</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91" name="Picture 3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50" type="#_x0000_t75" style="width:20.5pt;height:18pt" o:ole="">
                  <v:imagedata r:id="rId11" o:title=""/>
                </v:shape>
                <w:control r:id="rId34" w:name="DefaultOcxName21" w:shapeid="_x0000_i1150"/>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92" name="Picture 3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Get all the advert costs and apply the overhead rate to each in turn, then work out the total cost of the campaign by adding these together, compare to the campaign budget and produce a warning if the budget has been exceeded.</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93" name="Picture 3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53" type="#_x0000_t75" style="width:20.5pt;height:18pt" o:ole="">
                  <v:imagedata r:id="rId11" o:title=""/>
                </v:shape>
                <w:control r:id="rId35" w:name="DefaultOcxName22" w:shapeid="_x0000_i1153"/>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94" name="Picture 3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For each advert in turn, get the cost, apply the overhead rate, compare to the budget and produce a warning if the budget has been exceeded, then do the same for the next advert.</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95" name="Picture 3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56" type="#_x0000_t75" style="width:20.5pt;height:18pt" o:ole="">
                  <v:imagedata r:id="rId11" o:title=""/>
                </v:shape>
                <w:control r:id="rId36" w:name="DefaultOcxName23" w:shapeid="_x0000_i1156"/>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96" name="Picture 3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DC6864" w:rsidRDefault="002A4CC4" w:rsidP="002A4CC4">
            <w:pPr>
              <w:spacing w:after="0" w:line="240" w:lineRule="auto"/>
              <w:rPr>
                <w:rFonts w:ascii="Verdana" w:eastAsia="Times New Roman" w:hAnsi="Verdana" w:cs="Times New Roman"/>
                <w:b/>
                <w:color w:val="FF0000"/>
                <w:sz w:val="14"/>
                <w:szCs w:val="14"/>
              </w:rPr>
            </w:pPr>
            <w:r w:rsidRPr="00DC6864">
              <w:rPr>
                <w:rFonts w:ascii="Verdana" w:eastAsia="Times New Roman" w:hAnsi="Verdana" w:cs="Times New Roman"/>
                <w:b/>
                <w:color w:val="FF0000"/>
                <w:sz w:val="14"/>
                <w:szCs w:val="14"/>
              </w:rPr>
              <w:t>Work out the total cost of the campaign by accumulating the cost of each advert in turn, apply the overhead rate to the total, compare this to the campaign budget and produce a warning if the budget has been exceeded.</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97" name="Picture 3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highered.mcgraw-hill.com/olcweb/styles/shared/spacer.gif"/>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98" name="Picture 3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9</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99" name="Picture 3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00" name="Picture 4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Which of the following best describes the main use of OCL?</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01" name="Picture 4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59" type="#_x0000_t75" style="width:20.5pt;height:18pt" o:ole="">
                  <v:imagedata r:id="rId11" o:title=""/>
                </v:shape>
                <w:control r:id="rId37" w:name="DefaultOcxName24" w:shapeid="_x0000_i1159"/>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402" name="Picture 4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describe the interaction between objects in more detail than is shown graphically in an interaction sequence diagram.</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03" name="Picture 4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62" type="#_x0000_t75" style="width:20.5pt;height:18pt" o:ole="">
                  <v:imagedata r:id="rId11" o:title=""/>
                </v:shape>
                <w:control r:id="rId38" w:name="DefaultOcxName25" w:shapeid="_x0000_i1162"/>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404" name="Picture 4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specifically to document operation specifications.</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05" name="Picture 4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65" type="#_x0000_t75" style="width:20.5pt;height:18pt" o:ole="">
                  <v:imagedata r:id="rId11" o:title=""/>
                </v:shape>
                <w:control r:id="rId39" w:name="DefaultOcxName26" w:shapeid="_x0000_i1165"/>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406" name="Picture 4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give precise definition to any constraints in a UML model that cannot be expressed clearly and unambiguously in a graphical notation.</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407" name="Picture 4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highered.mcgraw-hill.com/olcweb/styles/shared/spacer.gif"/>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408" name="Picture 4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09" name="Picture 4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10" name="Picture 4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What do OCL statements generally contain?</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bookmarkStart w:id="0" w:name="_GoBack" w:colFirst="3" w:colLast="3"/>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11" name="Picture 4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84" type="#_x0000_t75" style="width:20.5pt;height:18pt" o:ole="">
                  <v:imagedata r:id="rId13" o:title=""/>
                </v:shape>
                <w:control r:id="rId40" w:name="DefaultOcxName27" w:shapeid="_x0000_i1184"/>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412" name="Picture 4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DC6864" w:rsidRDefault="002A4CC4" w:rsidP="002A4CC4">
            <w:pPr>
              <w:spacing w:after="0" w:line="240" w:lineRule="auto"/>
              <w:rPr>
                <w:rFonts w:ascii="Verdana" w:eastAsia="Times New Roman" w:hAnsi="Verdana" w:cs="Times New Roman"/>
                <w:b/>
                <w:color w:val="FF0000"/>
                <w:sz w:val="14"/>
                <w:szCs w:val="14"/>
              </w:rPr>
            </w:pPr>
            <w:r w:rsidRPr="00DC6864">
              <w:rPr>
                <w:rFonts w:ascii="Verdana" w:eastAsia="Times New Roman" w:hAnsi="Verdana" w:cs="Times New Roman"/>
                <w:b/>
                <w:color w:val="FF0000"/>
                <w:sz w:val="14"/>
                <w:szCs w:val="14"/>
              </w:rPr>
              <w:t>A context, a property of the context and an operation on that property.</w:t>
            </w:r>
          </w:p>
        </w:tc>
      </w:tr>
      <w:bookmarkEnd w:id="0"/>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13" name="Picture 4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83" type="#_x0000_t75" style="width:20.5pt;height:18pt" o:ole="">
                  <v:imagedata r:id="rId11" o:title=""/>
                </v:shape>
                <w:control r:id="rId41" w:name="DefaultOcxName28" w:shapeid="_x0000_i1183"/>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414" name="Picture 4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DC6864" w:rsidRDefault="002A4CC4" w:rsidP="002A4CC4">
            <w:pPr>
              <w:spacing w:after="0" w:line="240" w:lineRule="auto"/>
              <w:rPr>
                <w:rFonts w:ascii="Verdana" w:eastAsia="Times New Roman" w:hAnsi="Verdana" w:cs="Times New Roman"/>
                <w:sz w:val="14"/>
                <w:szCs w:val="14"/>
              </w:rPr>
            </w:pPr>
            <w:r w:rsidRPr="00DC6864">
              <w:rPr>
                <w:rFonts w:ascii="Verdana" w:eastAsia="Times New Roman" w:hAnsi="Verdana" w:cs="Times New Roman"/>
                <w:sz w:val="14"/>
                <w:szCs w:val="14"/>
              </w:rPr>
              <w:t>Sequence, selection and iteration structures.</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15" name="Picture 4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highered.mcgraw-hill.com/olcweb/styles/shared/spacer.gif"/>
                          <pic:cNvPicPr>
                            <a:picLocks noChangeAspect="1" noChangeArrowheads="1"/>
                          </pic:cNvPicPr>
                        </pic:nvPicPr>
                        <pic:blipFill>
                          <a:blip r:embed="rId6"/>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74" type="#_x0000_t75" style="width:20.5pt;height:18pt" o:ole="">
                  <v:imagedata r:id="rId11" o:title=""/>
                </v:shape>
                <w:control r:id="rId42" w:name="DefaultOcxName29" w:shapeid="_x0000_i1174"/>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416" name="Picture 4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highered.mcgraw-hill.com/olcweb/styles/shared/spacer.gif"/>
                          <pic:cNvPicPr>
                            <a:picLocks noChangeAspect="1" noChangeArrowheads="1"/>
                          </pic:cNvPicPr>
                        </pic:nvPicPr>
                        <pic:blipFill>
                          <a:blip r:embed="rId6"/>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Operation intent, operation signature and logic description.</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417" name="Picture 4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highered.mcgraw-hill.com/olcweb/styles/shared/spacer.gif"/>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bl>
    <w:p w:rsidR="002A4CC4" w:rsidRPr="002A4CC4" w:rsidRDefault="002A4CC4" w:rsidP="002A4CC4">
      <w:pPr>
        <w:pBdr>
          <w:top w:val="single" w:sz="6" w:space="1" w:color="auto"/>
        </w:pBdr>
        <w:spacing w:after="0" w:line="240" w:lineRule="auto"/>
        <w:jc w:val="center"/>
        <w:rPr>
          <w:rFonts w:ascii="Arial" w:eastAsia="Times New Roman" w:hAnsi="Arial" w:cs="Arial"/>
          <w:vanish/>
          <w:sz w:val="16"/>
          <w:szCs w:val="16"/>
        </w:rPr>
      </w:pPr>
      <w:r w:rsidRPr="002A4CC4">
        <w:rPr>
          <w:rFonts w:ascii="Arial" w:eastAsia="Times New Roman" w:hAnsi="Arial" w:cs="Arial"/>
          <w:vanish/>
          <w:sz w:val="16"/>
          <w:szCs w:val="16"/>
        </w:rPr>
        <w:t>Bottom of Form</w:t>
      </w:r>
    </w:p>
    <w:p w:rsidR="002A4CC4" w:rsidRDefault="002A4CC4"/>
    <w:sectPr w:rsidR="002A4CC4" w:rsidSect="0041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2A4CC4"/>
    <w:rsid w:val="00281FC4"/>
    <w:rsid w:val="002A4CC4"/>
    <w:rsid w:val="00412821"/>
    <w:rsid w:val="00445328"/>
    <w:rsid w:val="004E76B4"/>
    <w:rsid w:val="005D4C60"/>
    <w:rsid w:val="00672037"/>
    <w:rsid w:val="006879C7"/>
    <w:rsid w:val="00B626E5"/>
    <w:rsid w:val="00D16E3D"/>
    <w:rsid w:val="00DC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821"/>
  </w:style>
  <w:style w:type="paragraph" w:styleId="Heading1">
    <w:name w:val="heading 1"/>
    <w:basedOn w:val="Normal"/>
    <w:link w:val="Heading1Char"/>
    <w:uiPriority w:val="9"/>
    <w:qFormat/>
    <w:rsid w:val="002A4C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A4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A4CC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A4CC4"/>
  </w:style>
  <w:style w:type="paragraph" w:styleId="NormalWeb">
    <w:name w:val="Normal (Web)"/>
    <w:basedOn w:val="Normal"/>
    <w:uiPriority w:val="99"/>
    <w:semiHidden/>
    <w:unhideWhenUsed/>
    <w:rsid w:val="002A4C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4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CC4"/>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2A4C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4C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A4C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4CC4"/>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9345">
      <w:bodyDiv w:val="1"/>
      <w:marLeft w:val="0"/>
      <w:marRight w:val="0"/>
      <w:marTop w:val="0"/>
      <w:marBottom w:val="0"/>
      <w:divBdr>
        <w:top w:val="none" w:sz="0" w:space="0" w:color="auto"/>
        <w:left w:val="none" w:sz="0" w:space="0" w:color="auto"/>
        <w:bottom w:val="none" w:sz="0" w:space="0" w:color="auto"/>
        <w:right w:val="none" w:sz="0" w:space="0" w:color="auto"/>
      </w:divBdr>
      <w:divsChild>
        <w:div w:id="2090148893">
          <w:marLeft w:val="0"/>
          <w:marRight w:val="0"/>
          <w:marTop w:val="0"/>
          <w:marBottom w:val="0"/>
          <w:divBdr>
            <w:top w:val="none" w:sz="0" w:space="0" w:color="auto"/>
            <w:left w:val="none" w:sz="0" w:space="0" w:color="auto"/>
            <w:bottom w:val="none" w:sz="0" w:space="0" w:color="auto"/>
            <w:right w:val="none" w:sz="0" w:space="0" w:color="auto"/>
          </w:divBdr>
        </w:div>
      </w:divsChild>
    </w:div>
    <w:div w:id="198982264">
      <w:bodyDiv w:val="1"/>
      <w:marLeft w:val="0"/>
      <w:marRight w:val="0"/>
      <w:marTop w:val="0"/>
      <w:marBottom w:val="0"/>
      <w:divBdr>
        <w:top w:val="none" w:sz="0" w:space="0" w:color="auto"/>
        <w:left w:val="none" w:sz="0" w:space="0" w:color="auto"/>
        <w:bottom w:val="none" w:sz="0" w:space="0" w:color="auto"/>
        <w:right w:val="none" w:sz="0" w:space="0" w:color="auto"/>
      </w:divBdr>
      <w:divsChild>
        <w:div w:id="1521165338">
          <w:marLeft w:val="0"/>
          <w:marRight w:val="0"/>
          <w:marTop w:val="0"/>
          <w:marBottom w:val="0"/>
          <w:divBdr>
            <w:top w:val="none" w:sz="0" w:space="0" w:color="auto"/>
            <w:left w:val="none" w:sz="0" w:space="0" w:color="auto"/>
            <w:bottom w:val="none" w:sz="0" w:space="0" w:color="auto"/>
            <w:right w:val="none" w:sz="0" w:space="0" w:color="auto"/>
          </w:divBdr>
        </w:div>
        <w:div w:id="448285567">
          <w:marLeft w:val="0"/>
          <w:marRight w:val="0"/>
          <w:marTop w:val="0"/>
          <w:marBottom w:val="0"/>
          <w:divBdr>
            <w:top w:val="none" w:sz="0" w:space="0" w:color="auto"/>
            <w:left w:val="none" w:sz="0" w:space="0" w:color="auto"/>
            <w:bottom w:val="none" w:sz="0" w:space="0" w:color="auto"/>
            <w:right w:val="none" w:sz="0" w:space="0" w:color="auto"/>
          </w:divBdr>
        </w:div>
        <w:div w:id="1979070778">
          <w:marLeft w:val="0"/>
          <w:marRight w:val="0"/>
          <w:marTop w:val="0"/>
          <w:marBottom w:val="0"/>
          <w:divBdr>
            <w:top w:val="none" w:sz="0" w:space="0" w:color="auto"/>
            <w:left w:val="none" w:sz="0" w:space="0" w:color="auto"/>
            <w:bottom w:val="none" w:sz="0" w:space="0" w:color="auto"/>
            <w:right w:val="none" w:sz="0" w:space="0" w:color="auto"/>
          </w:divBdr>
        </w:div>
        <w:div w:id="2088191657">
          <w:marLeft w:val="0"/>
          <w:marRight w:val="0"/>
          <w:marTop w:val="0"/>
          <w:marBottom w:val="0"/>
          <w:divBdr>
            <w:top w:val="none" w:sz="0" w:space="0" w:color="auto"/>
            <w:left w:val="none" w:sz="0" w:space="0" w:color="auto"/>
            <w:bottom w:val="none" w:sz="0" w:space="0" w:color="auto"/>
            <w:right w:val="none" w:sz="0" w:space="0" w:color="auto"/>
          </w:divBdr>
        </w:div>
        <w:div w:id="1810172218">
          <w:marLeft w:val="0"/>
          <w:marRight w:val="0"/>
          <w:marTop w:val="0"/>
          <w:marBottom w:val="0"/>
          <w:divBdr>
            <w:top w:val="none" w:sz="0" w:space="0" w:color="auto"/>
            <w:left w:val="none" w:sz="0" w:space="0" w:color="auto"/>
            <w:bottom w:val="none" w:sz="0" w:space="0" w:color="auto"/>
            <w:right w:val="none" w:sz="0" w:space="0" w:color="auto"/>
          </w:divBdr>
        </w:div>
        <w:div w:id="295377474">
          <w:marLeft w:val="0"/>
          <w:marRight w:val="0"/>
          <w:marTop w:val="0"/>
          <w:marBottom w:val="0"/>
          <w:divBdr>
            <w:top w:val="none" w:sz="0" w:space="0" w:color="auto"/>
            <w:left w:val="none" w:sz="0" w:space="0" w:color="auto"/>
            <w:bottom w:val="none" w:sz="0" w:space="0" w:color="auto"/>
            <w:right w:val="none" w:sz="0" w:space="0" w:color="auto"/>
          </w:divBdr>
        </w:div>
        <w:div w:id="1583641727">
          <w:marLeft w:val="0"/>
          <w:marRight w:val="0"/>
          <w:marTop w:val="0"/>
          <w:marBottom w:val="0"/>
          <w:divBdr>
            <w:top w:val="none" w:sz="0" w:space="0" w:color="auto"/>
            <w:left w:val="none" w:sz="0" w:space="0" w:color="auto"/>
            <w:bottom w:val="none" w:sz="0" w:space="0" w:color="auto"/>
            <w:right w:val="none" w:sz="0" w:space="0" w:color="auto"/>
          </w:divBdr>
        </w:div>
        <w:div w:id="1584756109">
          <w:marLeft w:val="0"/>
          <w:marRight w:val="0"/>
          <w:marTop w:val="0"/>
          <w:marBottom w:val="0"/>
          <w:divBdr>
            <w:top w:val="none" w:sz="0" w:space="0" w:color="auto"/>
            <w:left w:val="none" w:sz="0" w:space="0" w:color="auto"/>
            <w:bottom w:val="none" w:sz="0" w:space="0" w:color="auto"/>
            <w:right w:val="none" w:sz="0" w:space="0" w:color="auto"/>
          </w:divBdr>
        </w:div>
        <w:div w:id="1272278674">
          <w:marLeft w:val="0"/>
          <w:marRight w:val="0"/>
          <w:marTop w:val="0"/>
          <w:marBottom w:val="0"/>
          <w:divBdr>
            <w:top w:val="none" w:sz="0" w:space="0" w:color="auto"/>
            <w:left w:val="none" w:sz="0" w:space="0" w:color="auto"/>
            <w:bottom w:val="none" w:sz="0" w:space="0" w:color="auto"/>
            <w:right w:val="none" w:sz="0" w:space="0" w:color="auto"/>
          </w:divBdr>
        </w:div>
        <w:div w:id="15461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8.wmf"/><Relationship Id="rId18" Type="http://schemas.openxmlformats.org/officeDocument/2006/relationships/control" Target="activeX/activeX6.xml"/><Relationship Id="rId26" Type="http://schemas.openxmlformats.org/officeDocument/2006/relationships/control" Target="activeX/activeX14.xml"/><Relationship Id="rId39" Type="http://schemas.openxmlformats.org/officeDocument/2006/relationships/control" Target="activeX/activeX27.xml"/><Relationship Id="rId3" Type="http://schemas.openxmlformats.org/officeDocument/2006/relationships/settings" Target="settings.xml"/><Relationship Id="rId21" Type="http://schemas.openxmlformats.org/officeDocument/2006/relationships/control" Target="activeX/activeX9.xml"/><Relationship Id="rId34" Type="http://schemas.openxmlformats.org/officeDocument/2006/relationships/control" Target="activeX/activeX22.xml"/><Relationship Id="rId42" Type="http://schemas.openxmlformats.org/officeDocument/2006/relationships/control" Target="activeX/activeX30.xml"/><Relationship Id="rId7" Type="http://schemas.openxmlformats.org/officeDocument/2006/relationships/image" Target="media/image3.jpeg"/><Relationship Id="rId12" Type="http://schemas.openxmlformats.org/officeDocument/2006/relationships/control" Target="activeX/activeX1.xml"/><Relationship Id="rId17" Type="http://schemas.openxmlformats.org/officeDocument/2006/relationships/control" Target="activeX/activeX5.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2" Type="http://schemas.microsoft.com/office/2007/relationships/stylesWithEffects" Target="stylesWithEffect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control" Target="activeX/activeX17.xml"/><Relationship Id="rId41" Type="http://schemas.openxmlformats.org/officeDocument/2006/relationships/control" Target="activeX/activeX29.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wmf"/><Relationship Id="rId24" Type="http://schemas.openxmlformats.org/officeDocument/2006/relationships/control" Target="activeX/activeX12.xml"/><Relationship Id="rId32" Type="http://schemas.openxmlformats.org/officeDocument/2006/relationships/control" Target="activeX/activeX20.xml"/><Relationship Id="rId37" Type="http://schemas.openxmlformats.org/officeDocument/2006/relationships/control" Target="activeX/activeX25.xml"/><Relationship Id="rId40" Type="http://schemas.openxmlformats.org/officeDocument/2006/relationships/control" Target="activeX/activeX28.xml"/><Relationship Id="rId5" Type="http://schemas.openxmlformats.org/officeDocument/2006/relationships/image" Target="media/image1.gif"/><Relationship Id="rId15" Type="http://schemas.openxmlformats.org/officeDocument/2006/relationships/control" Target="activeX/activeX3.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10" Type="http://schemas.openxmlformats.org/officeDocument/2006/relationships/image" Target="media/image6.gif"/><Relationship Id="rId19" Type="http://schemas.openxmlformats.org/officeDocument/2006/relationships/control" Target="activeX/activeX7.xml"/><Relationship Id="rId31" Type="http://schemas.openxmlformats.org/officeDocument/2006/relationships/control" Target="activeX/activeX19.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control" Target="activeX/activeX2.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3.xm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13</dc:creator>
  <cp:lastModifiedBy>1</cp:lastModifiedBy>
  <cp:revision>7</cp:revision>
  <dcterms:created xsi:type="dcterms:W3CDTF">2013-07-20T04:19:00Z</dcterms:created>
  <dcterms:modified xsi:type="dcterms:W3CDTF">2018-11-26T12:58:00Z</dcterms:modified>
</cp:coreProperties>
</file>