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jc w:val="center"/>
        <w:rPr/>
      </w:pPr>
      <w:r>
        <w:rPr>
          <w:rStyle w:val="Strong"/>
          <w:rFonts w:cs="Times New Roman" w:ascii="Times New Roman" w:hAnsi="Times New Roman"/>
          <w:b/>
          <w:sz w:val="48"/>
          <w:szCs w:val="48"/>
          <w:u w:val="single"/>
        </w:rPr>
        <w:t>UNIT  - I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8"/>
          <w:szCs w:val="24"/>
        </w:rPr>
        <w:t>1.Explain the concept of intellectual property ?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Intellectual Property (IP) refers to the legal rights that protect creations of the mind, such as inventions, literary and artistic works, designs, and symbols, names, and images used in commerce.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Types of Intellectual Property: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1. Patents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Exclusive rights to novel, non-obvious, and useful inventions.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2. Trademarks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Distinctive signs, symbols, names, or phrases identifying a business or product.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3. Copyrights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Exclusive rights to reproduce, distribute, and display original literary, dramatic, musical, and artistic works.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4. Trade Secrets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Confidential information that provides economic value.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5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. Industrial Designs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Protection for the visual appearance of a product.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 xml:space="preserve">6. 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Geographical Indications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Signs indicating a product's origin and quality.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Key Characteristics: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. Intangibility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IP is non-physical.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. Exclusivity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IP owners have exclusive rights.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 xml:space="preserve">3. 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Limited Term: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 xml:space="preserve"> IP protection has a specific duration.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. Territoriality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IP rights vary by country.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Purpose of Intellectual Property: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. Encourage Innovation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IP protection incentivizes creativity.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 xml:space="preserve">2. 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Reward Creativity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IP rights ensure creators reap financial benefits.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. Promote Progress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IP facilitates the development of new technologies.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 xml:space="preserve">4. 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  <w:u w:val="single"/>
        </w:rPr>
        <w:t>Protect Consumer Interests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 IP ensures authenticity and quality.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Intellectual Property Rights: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Right to Use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Right to Sell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Right to License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Right to Assign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5. Right to Enforce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4"/>
          <w:szCs w:val="24"/>
        </w:rPr>
      </w:pPr>
      <w:r>
        <w:rPr>
          <w:rFonts w:cs="Times New Roman" w:ascii="Cambria" w:hAnsi="Cambria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Intellectual Property Law: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International Treaties (e.g., TRIPS, Berne Convention)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National Laws (e.g., US Patent Act, EU Copyright Directive)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Regional Laws (e.g., EU Trademark Regulation)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Benefits of Intellectual Property: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Economic Growth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Job Creation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Innovation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Consumer Protection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5. Cultural Preservation</w:t>
      </w:r>
    </w:p>
    <w:p>
      <w:pPr>
        <w:pStyle w:val="Normal"/>
        <w:spacing w:lineRule="auto" w:line="360"/>
        <w:jc w:val="both"/>
        <w:rPr>
          <w:rStyle w:val="Strong"/>
          <w:rFonts w:ascii="Cambria" w:hAnsi="Cambria" w:cs="Times New Roman" w:asciiTheme="majorHAnsi" w:hAnsiTheme="majorHAnsi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Challenges and Controversies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Balancing IP rights with public interest.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Addressing counterfeiting and piracy.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Managing IP in the digital age.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Resolving IP disputes.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5. Ensuring access to knowledge.</w:t>
      </w:r>
    </w:p>
    <w:p>
      <w:pPr>
        <w:pStyle w:val="Normal"/>
        <w:spacing w:lineRule="auto" w:line="360"/>
        <w:jc w:val="both"/>
        <w:rPr>
          <w:rStyle w:val="Strong"/>
          <w:rFonts w:ascii="Cambria" w:hAnsi="Cambria" w:cs="Times New Roman" w:asciiTheme="majorHAnsi" w:hAnsiTheme="majorHAnsi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Best Practices: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Conduct IP audits.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Develop IP strategies.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Monitor competitors.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Collaborate with IP experts.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5. Stay updated on IP laws and trends.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8"/>
          <w:szCs w:val="24"/>
        </w:rPr>
        <w:t>2.What are the types of intellectual property rights ?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There are several types of intellectual property (IP) rights, which protect various forms of creative and innovative works. Here are the main types of IP rights: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1. Patents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Utility Patents: Protect functional inventions (e.g., machines, processes)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Design Patents: Protect ornamental designs of functional items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Plant Patents: Protect new and distinct plant varieties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Reissue Patents: Reissued patents with changes to original claims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2. Trademarks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Word Marks: Protect brand names, slogans, and logos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Design Marks: Protect logos, symbols, and icons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Service Marks: Protect services (e.g., healthcare, financial)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Certification Marks: Protect products or services meeting certain standards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Collective Marks: Protect associations, unions, or cooperatives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3. Copyrights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Literary Works: Protect written materials (e.g., books, articles)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Musical Works: Protect musical compositions and sound recordings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Artistic Works: Protect visual arts (e.g., paintings, sculptures)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Cinematographic Works: Protect films, TV shows, and videos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Software Copyrights: Protect software code and programs</w:t>
      </w:r>
    </w:p>
    <w:p>
      <w:pPr>
        <w:pStyle w:val="Normal"/>
        <w:spacing w:lineRule="auto" w:line="360"/>
        <w:jc w:val="both"/>
        <w:rPr>
          <w:rStyle w:val="Strong"/>
          <w:rFonts w:ascii="Cambria" w:hAnsi="Cambria" w:cs="Times New Roman" w:asciiTheme="majorHAnsi" w:hAnsiTheme="majorHAnsi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4. Trade Secrets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Confidential Information: Protect secret recipes, formulas, or business methods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Know-How: Protect expertise and technical knowledge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4"/>
          <w:szCs w:val="24"/>
        </w:rPr>
      </w:pPr>
      <w:r>
        <w:rPr>
          <w:rFonts w:cs="Times New Roman" w:ascii="Cambria" w:hAnsi="Cambria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5. Industrial Designs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Protect the visual appearance of a product (e.g., shape, configuration)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6. Geographical Indications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Protect signs indicating a product's origin and quality (e.g., "Champagne")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7. Plant Variety Rights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Protect new and distinct plant varieties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4"/>
          <w:szCs w:val="24"/>
        </w:rPr>
      </w:pPr>
      <w:r>
        <w:rPr>
          <w:rFonts w:cs="Times New Roman" w:ascii="Cambria" w:hAnsi="Cambria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8. Semiconductor Chip Protection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Protect mask works (layout designs) of semiconductor chips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4"/>
          <w:szCs w:val="24"/>
        </w:rPr>
      </w:pPr>
      <w:r>
        <w:rPr>
          <w:rFonts w:cs="Times New Roman" w:ascii="Cambria" w:hAnsi="Cambria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9. Database Rights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Protect collections of data (e.g., databases, compilations)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10. Moral Rights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Protect authors' personal rights (e.g., attribution, integrity)</w:t>
      </w:r>
    </w:p>
    <w:p>
      <w:pPr>
        <w:pStyle w:val="Normal"/>
        <w:spacing w:lineRule="auto" w:line="360"/>
        <w:jc w:val="both"/>
        <w:rPr>
          <w:rStyle w:val="Strong"/>
          <w:rFonts w:ascii="Cambria" w:hAnsi="Cambria" w:cs="Times New Roman" w:asciiTheme="majorHAnsi" w:hAnsiTheme="majorHAnsi"/>
          <w:sz w:val="28"/>
          <w:szCs w:val="24"/>
        </w:rPr>
      </w:pPr>
      <w:r>
        <w:rPr/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8"/>
          <w:szCs w:val="24"/>
        </w:rPr>
        <w:t>International IP Rights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International Patent Cooperation Treaty (PCT)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Berne Convention (copyright)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Madrid Protocol (trademarks)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Paris Convention (industrial property)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8"/>
          <w:szCs w:val="24"/>
        </w:rPr>
        <w:t>Regional IP Rights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European Union (EU) IP laws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United States (US) IP laws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Asian-Pacific Economic Cooperation (APEC) IP laws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Understanding these types of IP rights helps individuals and businesses protect their creative and innovative works.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8"/>
          <w:szCs w:val="24"/>
        </w:rPr>
        <w:t>3.Explain the significance of intellectual property rights ?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Intellectual Property (IP) rights play a vital role in promoting innovation, creativity, and economic growth. Here's the significance of IP rights: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4"/>
          <w:szCs w:val="24"/>
        </w:rPr>
      </w:pPr>
      <w:r>
        <w:rPr>
          <w:rFonts w:cs="Times New Roman" w:ascii="Cambria" w:hAnsi="Cambria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Economic Benefits: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Encourages Innovation: IP protection incentivizes R&amp;D, leading to new products and services.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Job Creation: IP-intensive industries employ millions worldwide.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Economic Growth: IP contributes significantly to GDP and trade.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Foreign Investment: Strong IP protection attracts foreign investment.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Social Benefits: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Promotes Creativity: IP protection encourages artistic and cultural expression.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Public Health: IP-driven pharmaceutical innovation improves healthcare.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Environmental Protection: IP encourages sustainable technologies.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Education: IP-protected educational materials improve learning.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4"/>
          <w:szCs w:val="24"/>
        </w:rPr>
      </w:pPr>
      <w:r>
        <w:rPr>
          <w:rFonts w:cs="Times New Roman" w:ascii="Cambria" w:hAnsi="Cambria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Strategic Benefits: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Competitive Advantage: IP rights differentiate businesses.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Brand Protection: Trademarks and copyrights safeguard reputation.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Market Exclusivity: Patents and IP rights secure market share.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Negotiating Power: IP rights enhance bargaining position.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4"/>
          <w:szCs w:val="24"/>
        </w:rPr>
      </w:pPr>
      <w:r>
        <w:rPr>
          <w:rFonts w:cs="Times New Roman" w:ascii="Cambria" w:hAnsi="Cambria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Individual Benefits: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Authors' Rights: IP protects creators' moral and economic interests.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Incentivizes Entrepreneurs: IP protection motivates start-ups.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Rewards Innovation: IP rights recognize inventors' efforts.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Personal Freedom: IP protection enables individuals to control their work.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National Benefits: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Sovereignty: IP laws reflect national values and interests.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Cultural Preservation: IP protects traditional knowledge and cultural heritage.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Economic Independence: Strong IP protection reduces reliance on foreign technology.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Global Competitiveness: IP-driven innovation enhances national competitiveness.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4"/>
          <w:szCs w:val="24"/>
        </w:rPr>
      </w:pPr>
      <w:r>
        <w:rPr>
          <w:rFonts w:cs="Times New Roman" w:ascii="Cambria" w:hAnsi="Cambria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Challenges and Controversies: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Balancing IP rights with public interest.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Addressing counterfeiting and piracy.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Managing IP in the digital age.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Ensuring access to knowledge and essential goods.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Best Practices: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Conduct IP audits.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Develop IP strategies.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Monitor competitors.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Collaborate with IP experts.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5. Stay updated on IP laws and trends.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 xml:space="preserve">In </w:t>
      </w: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summary,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 xml:space="preserve"> intellectual property rights: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Foster innovation and creativity.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Drive economic growth.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Protect authors' and inventors' rights.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Enhance national competitiveness.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5. Promote public health, education, and environmental protection.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8"/>
          <w:szCs w:val="24"/>
        </w:rPr>
        <w:t>4.What are the international organization for intellectual property ?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Several international organizations play crucial roles in intellectual property (IP) protection and regulation. Here are some key organizations: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1. World Intellectual Property Organization (WIPO)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United Nations specialized agency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- 192 member states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Promotes IP protection, innovation, and creativity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Administers international IP treaties (e.g., PCT, Madrid Protocol)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2. International Union for the Protection of Literary and Artistic Works (Berne Convention)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- 178 member countries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Sets minimum standards for copyright protection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Establishes moral rights and economic rights for authors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3. Paris Convention for the Protection of Industrial Property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- 177 member countries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Establishes common rules for patent, trademark, and design protection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Promotes international cooperation on industrial property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4. The Hague Agreement Concerning the International Deposit of Industrial Designs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- 64 member countries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Facilitates international design registration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5. Patent Cooperation Treaty (PCT)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- 153 member countries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Streamlines international patent filing and examination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6. Madrid Protocol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- 108 member countries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Facilitates international trademark registration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7. International Trade Organization (WTO)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- 164 member countries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Administers Trade-Related Aspects of Intellectual Property Rights (TRIPS Agreement)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Enforces IP rules in international trade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8. European Patent Organization (EPO)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- 38 member states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Grants European patents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9. Office for Harmonization in the Internal Market (OHIM)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EU agency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Administers EU trademarks and designs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10. International Chamber of Commerce (ICC)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Global business organization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- Promotes IP protection and business interests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These organizations work together to establish and enforce international IP standards, facilitating innovation, creativity, and economic growth.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8"/>
          <w:szCs w:val="24"/>
        </w:rPr>
      </w:pPr>
      <w:r>
        <w:rPr>
          <w:rFonts w:cs="Times New Roman" w:ascii="Cambria" w:hAnsi="Cambria"/>
          <w:sz w:val="28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8"/>
          <w:szCs w:val="24"/>
        </w:rPr>
        <w:t>5.Discuss agencies and treaties for intellectual property rights ?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Here's an overview of key agencies and treaties for intellectual property rights: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International Agencies: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World Intellectual Property Organization (WIPO)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World Trade Organization (WTO)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International Union for the Protection of Literary and Artistic Works (Berne Convention)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European Patent Organization (EPO)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5. Office for Harmonization in the Internal Market (OHIM)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6. International Chamber of Commerce (ICC)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7. United Nations Conference on Trade and Development (UNCTAD)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8. World Customs Organization (WCO)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</w:rPr>
        <w:t>Treaties and Agreements: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  <w:u w:val="single"/>
        </w:rPr>
        <w:t>Patents: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Patent Cooperation Treaty (PCT)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Paris Convention for the Protection of Industrial Property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European Patent Convention (EPC)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Budapest Treaty on the International Recognition of the Deposit of Microorganisms for the Purposes of Patent Procedure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4"/>
          <w:szCs w:val="24"/>
          <w:u w:val="single"/>
        </w:rPr>
      </w:pPr>
      <w:r>
        <w:rPr>
          <w:rFonts w:cs="Times New Roman" w:ascii="Cambria" w:hAnsi="Cambria"/>
          <w:sz w:val="24"/>
          <w:szCs w:val="24"/>
          <w:u w:val="single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  <w:u w:val="single"/>
        </w:rPr>
        <w:t>Trademarks: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Madrid Protocol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Trademark Law Treaty (TLT)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Singapore Treaty on the Law of Trademarks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  <w:u w:val="single"/>
        </w:rPr>
        <w:t>Copyrights: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Berne Convention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Rome Convention for the Protection of Performers, Producers of Phonograms and Broadcasting Organizations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Geneva Convention for the Protection of Producers of Phonograms Against Unauthorized Duplication of Their Phonograms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WIPO Copyright Treaty (WCT)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5. WIPO Performances and Phonograms Treaty (WPPT)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  <w:u w:val="single"/>
        </w:rPr>
        <w:t>Trade Secrets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Agreement on Trade-Related Aspects of Intellectual Property Rights (TRIPS)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Uniform Trade Secrets Act (UTSA)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rStyle w:val="Strong"/>
          <w:rFonts w:ascii="Cambria" w:hAnsi="Cambria" w:cs="Times New Roman" w:asciiTheme="majorHAnsi" w:hAnsiTheme="majorHAnsi"/>
          <w:sz w:val="24"/>
          <w:szCs w:val="24"/>
          <w:u w:val="single"/>
        </w:rPr>
      </w:pPr>
      <w:r>
        <w:rPr/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  <w:u w:val="single"/>
        </w:rPr>
        <w:t>Geographical Indications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Lisbon Agreement for the Protection of Appellations of Origin and their International Registration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Geneva Act of the Lisbon Agreement on Appellations of Origin and Geographical Indications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  <w:u w:val="single"/>
        </w:rPr>
        <w:t>Plant Varieties: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International Convention for the Protection of New Varieties of Plants (UPOV Convention)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Agreement on Trade-Related Aspects of Intellectual Property Rights (TRIPS)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sz w:val="24"/>
          <w:szCs w:val="24"/>
          <w:u w:val="single"/>
        </w:rPr>
      </w:pPr>
      <w:r>
        <w:rPr>
          <w:rFonts w:cs="Times New Roman" w:ascii="Cambria" w:hAnsi="Cambria"/>
          <w:sz w:val="24"/>
          <w:szCs w:val="24"/>
          <w:u w:val="single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  <w:u w:val="single"/>
        </w:rPr>
        <w:t>Regional Agreements: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European Union (EU) Intellectual Property Law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North American Free Trade Agreement (NAFTA)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Trans-Pacific Partnership (TPP)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Association of Southeast Asian Nations (ASEAN) Intellectual Property Cooperation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sz w:val="24"/>
          <w:szCs w:val="24"/>
          <w:u w:val="single"/>
        </w:rPr>
        <w:t>National Agencies</w:t>
      </w: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1. United States Patent and Trademark Office (USPTO)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2. European Union Intellectual Property Office (EUIPO)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3. Japan Patent Office (JPO)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4. China National Intellectual Property Administration (CNIPA)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5. Indian Patent Office (IPO)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cs="Times New Roman" w:ascii="Cambria" w:hAnsi="Cambria" w:asciiTheme="majorHAnsi" w:hAnsiTheme="majorHAnsi"/>
          <w:b w:val="false"/>
          <w:sz w:val="24"/>
          <w:szCs w:val="24"/>
        </w:rPr>
        <w:t>These agencies and treaties work together to establish and enforce international IP standards, facilitating innovation, creativity, and economic growth.</w:t>
      </w:r>
    </w:p>
    <w:p>
      <w:pPr>
        <w:pStyle w:val="Normal"/>
        <w:spacing w:lineRule="auto" w:line="360"/>
        <w:jc w:val="both"/>
        <w:rPr>
          <w:rFonts w:ascii="Cambria" w:hAnsi="Cambria" w:cs="Times New Roman" w:asciiTheme="majorHAnsi" w:hAnsiTheme="majorHAnsi"/>
          <w:b w:val="false"/>
          <w:b w:val="false"/>
          <w:sz w:val="24"/>
          <w:szCs w:val="24"/>
        </w:rPr>
      </w:pPr>
      <w:r>
        <w:rPr>
          <w:rFonts w:cs="Times New Roman" w:ascii="Cambria" w:hAnsi="Cambria"/>
          <w:b w:val="false"/>
          <w:sz w:val="24"/>
          <w:szCs w:val="24"/>
        </w:rPr>
      </w:r>
    </w:p>
    <w:p>
      <w:pPr>
        <w:pStyle w:val="Normal"/>
        <w:spacing w:lineRule="auto" w:line="360" w:before="0" w:after="200"/>
        <w:jc w:val="both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677775373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text/>
      <w:id w:val="1256680690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alias w:val="Title"/>
    </w:sdtPr>
    <w:sdtContent>
      <w:p>
        <w:pPr>
          <w:pStyle w:val="Header"/>
          <w:pBdr>
            <w:bottom w:val="thickThinSmallGap" w:sz="24" w:space="1" w:color="4C160F"/>
          </w:pBdr>
          <w:jc w:val="center"/>
          <w:rPr>
            <w:rFonts w:ascii="Cambria" w:hAnsi="Cambria" w:eastAsia="" w:cs="" w:asciiTheme="majorHAnsi" w:cstheme="majorBidi" w:eastAsiaTheme="majorEastAsia" w:hAnsiTheme="majorHAnsi"/>
            <w:sz w:val="32"/>
            <w:szCs w:val="32"/>
          </w:rPr>
        </w:pPr>
        <w:r>
          <w:rPr>
            <w:rFonts w:eastAsia="" w:cs="" w:ascii="Cambria" w:hAnsi="Cambria" w:asciiTheme="majorHAnsi" w:cstheme="majorBidi" w:eastAsiaTheme="majorEastAsia" w:hAnsiTheme="majorHAnsi"/>
            <w:sz w:val="32"/>
            <w:szCs w:val="32"/>
          </w:rPr>
          <w:t>INTELLECTUAL PROPERTY RIGHTS</w:t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0"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c5a9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71c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9D351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71c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D34817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a5c3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a5c38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a5c3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a5c38"/>
    <w:rPr>
      <w:b/>
      <w:bCs/>
    </w:rPr>
  </w:style>
  <w:style w:type="character" w:styleId="TitleChar" w:customStyle="1">
    <w:name w:val="Title Char"/>
    <w:basedOn w:val="DefaultParagraphFont"/>
    <w:link w:val="Title"/>
    <w:uiPriority w:val="10"/>
    <w:qFormat/>
    <w:rsid w:val="001a5c38"/>
    <w:rPr>
      <w:rFonts w:ascii="Cambria" w:hAnsi="Cambria" w:eastAsia="" w:cs="" w:asciiTheme="majorHAnsi" w:cstheme="majorBidi" w:eastAsiaTheme="majorEastAsia" w:hAnsiTheme="majorHAnsi"/>
      <w:color w:val="4E4A4A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d271c"/>
    <w:rPr>
      <w:rFonts w:ascii="Cambria" w:hAnsi="Cambria" w:eastAsia="" w:cs="" w:asciiTheme="majorHAnsi" w:cstheme="majorBidi" w:eastAsiaTheme="majorEastAsia" w:hAnsiTheme="majorHAnsi"/>
      <w:i/>
      <w:iCs/>
      <w:color w:val="D34817" w:themeColor="accent1"/>
      <w:spacing w:val="15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d271c"/>
    <w:rPr>
      <w:rFonts w:ascii="Cambria" w:hAnsi="Cambria" w:eastAsia="" w:cs="" w:asciiTheme="majorHAnsi" w:cstheme="majorBidi" w:eastAsiaTheme="majorEastAsia" w:hAnsiTheme="majorHAnsi"/>
      <w:b/>
      <w:bCs/>
      <w:color w:val="D34817" w:themeColor="accent1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d271c"/>
    <w:rPr>
      <w:rFonts w:ascii="Cambria" w:hAnsi="Cambria" w:eastAsia="" w:cs="" w:asciiTheme="majorHAnsi" w:cstheme="majorBidi" w:eastAsiaTheme="majorEastAsia" w:hAnsiTheme="majorHAnsi"/>
      <w:b/>
      <w:bCs/>
      <w:color w:val="9D3511" w:themeColor="accent1" w:themeShade="bf"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a5c3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a5c3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a5c3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a5c38"/>
    <w:pPr>
      <w:pBdr>
        <w:bottom w:val="single" w:sz="8" w:space="4" w:color="D34817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4E4A4A" w:themeColor="text2" w:themeShade="bf"/>
      <w:spacing w:val="5"/>
      <w:kern w:val="2"/>
      <w:sz w:val="52"/>
      <w:szCs w:val="52"/>
    </w:rPr>
  </w:style>
  <w:style w:type="paragraph" w:styleId="ListParagraph">
    <w:name w:val="List Paragraph"/>
    <w:basedOn w:val="Normal"/>
    <w:uiPriority w:val="34"/>
    <w:qFormat/>
    <w:rsid w:val="001a5c38"/>
    <w:pPr>
      <w:spacing w:before="0" w:after="200"/>
      <w:ind w:left="720" w:hanging="0"/>
      <w:contextualSpacing/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3d271c"/>
    <w:pPr/>
    <w:rPr>
      <w:rFonts w:ascii="Cambria" w:hAnsi="Cambria" w:eastAsia="" w:cs="" w:asciiTheme="majorHAnsi" w:cstheme="majorBidi" w:eastAsiaTheme="majorEastAsia" w:hAnsiTheme="majorHAnsi"/>
      <w:i/>
      <w:iCs/>
      <w:color w:val="D34817" w:themeColor="accent1"/>
      <w:spacing w:val="15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glossaryDocument" Target="glossary/document.xml"/><Relationship Id="rId8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D641ED2BDD04CE5A44AE3B428FBA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49DC2-4304-4AA3-BF06-27DC4095E6E9}"/>
      </w:docPartPr>
      <w:docPartBody>
        <w:p w:rsidR="00FA08C8" w:rsidRDefault="009E63B1" w:rsidP="009E63B1">
          <w:pPr>
            <w:pStyle w:val="AD641ED2BDD04CE5A44AE3B428FBA70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9E63B1"/>
    <w:rsid w:val="002313DE"/>
    <w:rsid w:val="009E63B1"/>
    <w:rsid w:val="00FA08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8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641ED2BDD04CE5A44AE3B428FBA704">
    <w:name w:val="AD641ED2BDD04CE5A44AE3B428FBA704"/>
    <w:rsid w:val="009E63B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D235F-DCDC-4110-BE5F-C0A15EFE3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LibreOffice/6.4.7.2$Linux_X86_64 LibreOffice_project/40$Build-2</Application>
  <Pages>16</Pages>
  <Words>1538</Words>
  <Characters>9678</Characters>
  <CharactersWithSpaces>10993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2024-11-06T08:15:00Z</dcterms:created>
  <dc:creator>pc</dc:creator>
  <dc:description/>
  <dc:language>en-IN</dc:language>
  <cp:lastModifiedBy/>
  <dcterms:modified xsi:type="dcterms:W3CDTF">2024-11-28T15:40:29Z</dcterms:modified>
  <cp:revision>3</cp:revision>
  <dc:subject/>
  <dc:title>INTELLECTUAL PROPERTY RIGHTS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_DocHome">
    <vt:i4>-106692963</vt:i4>
  </property>
</Properties>
</file>