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CCC" w:rsidRDefault="004211F8">
      <w:pPr>
        <w:pStyle w:val="Title"/>
        <w:rPr>
          <w:rFonts w:ascii="Calibri" w:hAnsi="Calibri"/>
          <w:sz w:val="52"/>
          <w:szCs w:val="52"/>
        </w:rPr>
      </w:pPr>
      <w:bookmarkStart w:id="0" w:name="__DdeLink__1127_510250108"/>
      <w:bookmarkEnd w:id="0"/>
      <w:r>
        <w:rPr>
          <w:rFonts w:ascii="Calibri" w:hAnsi="Calibri"/>
          <w:sz w:val="52"/>
          <w:szCs w:val="52"/>
        </w:rPr>
        <w:t>Jointly analysis of geospatial and friendship of Gowalla data</w:t>
      </w:r>
    </w:p>
    <w:p w:rsidR="00910AE7" w:rsidRDefault="00910AE7" w:rsidP="00910AE7">
      <w:pPr>
        <w:pStyle w:val="Title"/>
        <w:jc w:val="right"/>
        <w:rPr>
          <w:rFonts w:ascii="Calibri" w:hAnsi="Calibri"/>
        </w:rPr>
      </w:pPr>
      <w:r>
        <w:rPr>
          <w:rFonts w:ascii="Calibri" w:hAnsi="Calibri"/>
        </w:rPr>
        <w:t>15 March 2017</w:t>
      </w:r>
    </w:p>
    <w:p w:rsidR="00F84CCC" w:rsidRDefault="004211F8">
      <w:pPr>
        <w:pStyle w:val="BodyText"/>
        <w:jc w:val="right"/>
        <w:rPr>
          <w:rFonts w:ascii="Calibri" w:hAnsi="Calibri"/>
        </w:rPr>
      </w:pPr>
      <w:r>
        <w:rPr>
          <w:rFonts w:ascii="Calibri" w:hAnsi="Calibri"/>
          <w:sz w:val="40"/>
          <w:szCs w:val="40"/>
        </w:rPr>
        <w:t>Juan Benjumea</w:t>
      </w:r>
    </w:p>
    <w:p w:rsidR="00F84CCC" w:rsidRDefault="004211F8">
      <w:pPr>
        <w:pStyle w:val="Heading1"/>
        <w:rPr>
          <w:rFonts w:ascii="Calibri" w:hAnsi="Calibri"/>
        </w:rPr>
      </w:pPr>
      <w:bookmarkStart w:id="1" w:name="introduction---motivation---explanation-"/>
      <w:bookmarkEnd w:id="1"/>
      <w:r>
        <w:rPr>
          <w:rFonts w:ascii="Calibri" w:hAnsi="Calibri"/>
        </w:rPr>
        <w:t>Introduction</w:t>
      </w:r>
    </w:p>
    <w:p w:rsidR="00F84CCC" w:rsidRDefault="004211F8">
      <w:pPr>
        <w:pStyle w:val="Abstract"/>
        <w:jc w:val="both"/>
        <w:rPr>
          <w:rFonts w:ascii="Calibri" w:hAnsi="Calibri"/>
        </w:rPr>
      </w:pPr>
      <w:r>
        <w:rPr>
          <w:rFonts w:ascii="Calibri" w:hAnsi="Calibri"/>
          <w:sz w:val="22"/>
          <w:szCs w:val="22"/>
        </w:rPr>
        <w:t>Gowalla is a location-based social networking website where users share their locations by checking-in. The friendship network is undirected and was collected using their public API, and consists of 196591 nodes and 950327 edges. It has a total of 6,442,890 check-ins of these users over the period of Feb. 2009 - Oct. 2010. The aim of the project is to use Data Science tools to analyse and build a recommendation system for both the geospatial checkins and the social network links in that database. As a part of the project I will tag a users as a locals or tourists (who mostly visit monuments, stay in hotels ...) and adapt responses given that tag. I will use the 17400 Paris check-ins from 1366 users and I will join Gowalla location data with Google Places to separate the type of venues reported Gowalla's users.</w:t>
      </w:r>
    </w:p>
    <w:p w:rsidR="008F034F" w:rsidRDefault="004211F8" w:rsidP="008F034F">
      <w:pPr>
        <w:pStyle w:val="Heading1"/>
        <w:rPr>
          <w:rFonts w:ascii="Calibri" w:hAnsi="Calibri"/>
        </w:rPr>
      </w:pPr>
      <w:bookmarkStart w:id="2" w:name="datasets-description"/>
      <w:bookmarkEnd w:id="2"/>
      <w:r>
        <w:rPr>
          <w:rFonts w:ascii="Calibri" w:hAnsi="Calibri"/>
        </w:rPr>
        <w:t>Datasets description</w:t>
      </w:r>
    </w:p>
    <w:p w:rsidR="00F84CCC" w:rsidRDefault="004211F8">
      <w:pPr>
        <w:pStyle w:val="FirstParagraph"/>
      </w:pPr>
      <w:r>
        <w:rPr>
          <w:rFonts w:ascii="Calibri" w:hAnsi="Calibri"/>
        </w:rPr>
        <w:t xml:space="preserve">Multiple sources of information were </w:t>
      </w:r>
      <w:r w:rsidR="00B12AB7">
        <w:rPr>
          <w:rFonts w:ascii="Calibri" w:hAnsi="Calibri"/>
        </w:rPr>
        <w:t>gather</w:t>
      </w:r>
      <w:r w:rsidR="00D157AB">
        <w:rPr>
          <w:rFonts w:ascii="Calibri" w:hAnsi="Calibri"/>
        </w:rPr>
        <w:t xml:space="preserve"> and </w:t>
      </w:r>
      <w:r>
        <w:rPr>
          <w:rFonts w:ascii="Calibri" w:hAnsi="Calibri"/>
        </w:rPr>
        <w:t xml:space="preserve">used </w:t>
      </w:r>
      <w:r w:rsidR="00D157AB">
        <w:rPr>
          <w:rFonts w:ascii="Calibri" w:hAnsi="Calibri"/>
        </w:rPr>
        <w:t xml:space="preserve">in </w:t>
      </w:r>
      <w:r>
        <w:rPr>
          <w:rFonts w:ascii="Calibri" w:hAnsi="Calibri"/>
        </w:rPr>
        <w:t xml:space="preserve">the developing of this project; the datasets includes the Stanford's SNAP Gowalla data [11], queries to Google Maps API and </w:t>
      </w:r>
      <w:r w:rsidR="00D157AB">
        <w:rPr>
          <w:rFonts w:ascii="Calibri" w:hAnsi="Calibri"/>
        </w:rPr>
        <w:t>vectorial</w:t>
      </w:r>
      <w:r>
        <w:rPr>
          <w:rFonts w:ascii="Calibri" w:hAnsi="Calibri"/>
        </w:rPr>
        <w:t xml:space="preserve"> geodata from</w:t>
      </w:r>
      <w:r w:rsidR="00D157AB">
        <w:rPr>
          <w:rFonts w:ascii="Calibri" w:hAnsi="Calibri"/>
        </w:rPr>
        <w:t xml:space="preserve"> OpenStreetMaps.</w:t>
      </w:r>
    </w:p>
    <w:p w:rsidR="00F84CCC" w:rsidRDefault="004211F8">
      <w:pPr>
        <w:pStyle w:val="BodyText"/>
      </w:pPr>
      <w:r>
        <w:rPr>
          <w:rFonts w:ascii="Calibri" w:hAnsi="Calibri"/>
        </w:rPr>
        <w:t xml:space="preserve">The </w:t>
      </w:r>
      <w:hyperlink r:id="rId9">
        <w:r>
          <w:rPr>
            <w:rStyle w:val="InternetLink"/>
            <w:rFonts w:ascii="Calibri" w:hAnsi="Calibri"/>
          </w:rPr>
          <w:t>Gowalla</w:t>
        </w:r>
      </w:hyperlink>
      <w:r>
        <w:rPr>
          <w:rFonts w:ascii="Calibri" w:hAnsi="Calibri"/>
        </w:rPr>
        <w:t xml:space="preserve"> is an </w:t>
      </w:r>
      <w:r w:rsidR="00F24614">
        <w:rPr>
          <w:rFonts w:ascii="Calibri" w:hAnsi="Calibri"/>
        </w:rPr>
        <w:t>anonymized</w:t>
      </w:r>
      <w:r>
        <w:rPr>
          <w:rFonts w:ascii="Calibri" w:hAnsi="Calibri"/>
        </w:rPr>
        <w:t xml:space="preserve"> and clean dataset collected from February 2009 to October 2010 from the Gowalla's startup to capture human mobility in a location-based social network (LBSN). In Gowalla LBSN, people were able to </w:t>
      </w:r>
      <w:r w:rsidRPr="009B0833">
        <w:rPr>
          <w:rFonts w:ascii="Calibri" w:hAnsi="Calibri"/>
          <w:b/>
          <w:color w:val="FF0000"/>
        </w:rPr>
        <w:t>check-in</w:t>
      </w:r>
      <w:r>
        <w:rPr>
          <w:rFonts w:ascii="Calibri" w:hAnsi="Calibri"/>
        </w:rPr>
        <w:t xml:space="preserve"> at places or </w:t>
      </w:r>
      <w:r w:rsidRPr="009B0833">
        <w:rPr>
          <w:rFonts w:ascii="Calibri" w:hAnsi="Calibri"/>
          <w:b/>
          <w:color w:val="FF0000"/>
        </w:rPr>
        <w:t>spots</w:t>
      </w:r>
      <w:r>
        <w:rPr>
          <w:rFonts w:ascii="Calibri" w:hAnsi="Calibri"/>
        </w:rPr>
        <w:t xml:space="preserve"> that they visited near to their local </w:t>
      </w:r>
      <w:r w:rsidR="009B0833">
        <w:rPr>
          <w:rFonts w:ascii="Calibri" w:hAnsi="Calibri"/>
        </w:rPr>
        <w:t>vicinity</w:t>
      </w:r>
      <w:r>
        <w:rPr>
          <w:rFonts w:ascii="Calibri" w:hAnsi="Calibri"/>
        </w:rPr>
        <w:t xml:space="preserve">; Check-ins were collected from a mobile application or through a mobile website, the incentive for users was to get advantages </w:t>
      </w:r>
      <w:r>
        <w:rPr>
          <w:rFonts w:ascii="Calibri" w:hAnsi="Calibri"/>
        </w:rPr>
        <w:lastRenderedPageBreak/>
        <w:t>in the places they check-in</w:t>
      </w:r>
      <w:r w:rsidR="00C0143F">
        <w:rPr>
          <w:rStyle w:val="FootnoteReference"/>
          <w:rFonts w:ascii="Calibri" w:hAnsi="Calibri"/>
        </w:rPr>
        <w:footnoteReference w:id="1"/>
      </w:r>
      <w:r>
        <w:rPr>
          <w:rFonts w:ascii="Calibri" w:hAnsi="Calibri"/>
        </w:rPr>
        <w:t xml:space="preserve">. SNAP's Gowalla data is split in two datasets: a) a collection of more </w:t>
      </w:r>
      <w:r w:rsidR="00ED3DA6">
        <w:rPr>
          <w:rFonts w:ascii="Calibri" w:hAnsi="Calibri"/>
        </w:rPr>
        <w:t>than</w:t>
      </w:r>
      <w:r>
        <w:rPr>
          <w:rFonts w:ascii="Calibri" w:hAnsi="Calibri"/>
        </w:rPr>
        <w:t xml:space="preserve"> 6.4 </w:t>
      </w:r>
      <w:r w:rsidR="00ED3DA6">
        <w:rPr>
          <w:rFonts w:ascii="Calibri" w:hAnsi="Calibri"/>
        </w:rPr>
        <w:t>million</w:t>
      </w:r>
      <w:r>
        <w:rPr>
          <w:rFonts w:ascii="Calibri" w:hAnsi="Calibri"/>
        </w:rPr>
        <w:t xml:space="preserve"> of individual check-ins</w:t>
      </w:r>
      <w:r w:rsidR="00056163">
        <w:rPr>
          <w:rStyle w:val="FootnoteReference"/>
          <w:rFonts w:ascii="Calibri" w:hAnsi="Calibri"/>
        </w:rPr>
        <w:footnoteReference w:id="2"/>
      </w:r>
      <w:r>
        <w:rPr>
          <w:rFonts w:ascii="Calibri" w:hAnsi="Calibri"/>
        </w:rPr>
        <w:t xml:space="preserve"> and b) an undirected graph</w:t>
      </w:r>
      <w:r w:rsidR="00B3108E">
        <w:rPr>
          <w:rStyle w:val="FootnoteReference"/>
          <w:rFonts w:ascii="Calibri" w:hAnsi="Calibri"/>
        </w:rPr>
        <w:footnoteReference w:id="3"/>
      </w:r>
      <w:r w:rsidR="00B3108E">
        <w:rPr>
          <w:rStyle w:val="FootnoteAnchor"/>
          <w:rFonts w:ascii="Calibri" w:hAnsi="Calibri"/>
        </w:rPr>
        <w:t xml:space="preserve"> </w:t>
      </w:r>
      <w:r>
        <w:rPr>
          <w:rFonts w:ascii="Calibri" w:hAnsi="Calibri"/>
        </w:rPr>
        <w:t>with 196591 nodes and 950327 edges [11]</w:t>
      </w:r>
    </w:p>
    <w:p w:rsidR="00F84CCC" w:rsidRDefault="004211F8">
      <w:pPr>
        <w:pStyle w:val="BodyText"/>
      </w:pPr>
      <w:r>
        <w:rPr>
          <w:rFonts w:ascii="Calibri" w:hAnsi="Calibri"/>
        </w:rPr>
        <w:t xml:space="preserve">For this project a subset of the check-in in Gowalla data was extracted; </w:t>
      </w:r>
      <w:r w:rsidR="00350B0E">
        <w:rPr>
          <w:rFonts w:ascii="Calibri" w:hAnsi="Calibri"/>
        </w:rPr>
        <w:t>the</w:t>
      </w:r>
      <w:r>
        <w:rPr>
          <w:rFonts w:ascii="Calibri" w:hAnsi="Calibri"/>
        </w:rPr>
        <w:t xml:space="preserve"> subset </w:t>
      </w:r>
      <w:r w:rsidR="00DE35E5">
        <w:rPr>
          <w:rFonts w:ascii="Calibri" w:hAnsi="Calibri"/>
        </w:rPr>
        <w:t>corresponds</w:t>
      </w:r>
      <w:r>
        <w:rPr>
          <w:rFonts w:ascii="Calibri" w:hAnsi="Calibri"/>
        </w:rPr>
        <w:t xml:space="preserve"> </w:t>
      </w:r>
      <w:r w:rsidR="00350B0E">
        <w:rPr>
          <w:rFonts w:ascii="Calibri" w:hAnsi="Calibri"/>
        </w:rPr>
        <w:t xml:space="preserve">a selection of </w:t>
      </w:r>
      <w:r>
        <w:rPr>
          <w:rFonts w:ascii="Calibri" w:hAnsi="Calibri"/>
        </w:rPr>
        <w:t xml:space="preserve">data </w:t>
      </w:r>
      <w:r w:rsidR="00350B0E">
        <w:rPr>
          <w:rFonts w:ascii="Calibri" w:hAnsi="Calibri"/>
        </w:rPr>
        <w:t>from</w:t>
      </w:r>
      <w:r>
        <w:rPr>
          <w:rFonts w:ascii="Calibri" w:hAnsi="Calibri"/>
        </w:rPr>
        <w:t xml:space="preserve"> Paris, </w:t>
      </w:r>
      <w:r w:rsidR="00B1530D">
        <w:rPr>
          <w:rFonts w:ascii="Calibri" w:hAnsi="Calibri"/>
        </w:rPr>
        <w:t xml:space="preserve">extracting </w:t>
      </w:r>
      <w:r>
        <w:rPr>
          <w:rFonts w:ascii="Calibri" w:hAnsi="Calibri"/>
        </w:rPr>
        <w:t xml:space="preserve">all datapoints in a </w:t>
      </w:r>
      <w:r w:rsidR="00E26599">
        <w:rPr>
          <w:rFonts w:ascii="Calibri" w:hAnsi="Calibri"/>
        </w:rPr>
        <w:t>radius</w:t>
      </w:r>
      <w:r>
        <w:rPr>
          <w:rFonts w:ascii="Calibri" w:hAnsi="Calibri"/>
        </w:rPr>
        <w:t xml:space="preserve"> of 30km from the position 48.86°N, 2.35°E</w:t>
      </w:r>
      <w:r w:rsidR="00B1530D">
        <w:rPr>
          <w:rFonts w:ascii="Calibri" w:hAnsi="Calibri"/>
        </w:rPr>
        <w:t xml:space="preserve"> (Google’</w:t>
      </w:r>
      <w:r w:rsidR="0034516F">
        <w:rPr>
          <w:rFonts w:ascii="Calibri" w:hAnsi="Calibri"/>
        </w:rPr>
        <w:t xml:space="preserve">s </w:t>
      </w:r>
      <w:r w:rsidR="00B1530D">
        <w:rPr>
          <w:rFonts w:ascii="Calibri" w:hAnsi="Calibri"/>
        </w:rPr>
        <w:t>Paris location)</w:t>
      </w:r>
      <w:r>
        <w:rPr>
          <w:rFonts w:ascii="Calibri" w:hAnsi="Calibri"/>
        </w:rPr>
        <w:t xml:space="preserve">. The selected </w:t>
      </w:r>
      <w:r w:rsidR="00E317D2">
        <w:rPr>
          <w:rFonts w:ascii="Calibri" w:hAnsi="Calibri"/>
        </w:rPr>
        <w:t xml:space="preserve">Gowalla </w:t>
      </w:r>
      <w:r>
        <w:rPr>
          <w:rFonts w:ascii="Calibri" w:hAnsi="Calibri"/>
        </w:rPr>
        <w:t xml:space="preserve">data </w:t>
      </w:r>
      <w:r w:rsidR="005B6197">
        <w:rPr>
          <w:rFonts w:ascii="Calibri" w:hAnsi="Calibri"/>
        </w:rPr>
        <w:t>contains</w:t>
      </w:r>
      <w:r w:rsidR="00EF0C43">
        <w:rPr>
          <w:rFonts w:ascii="Calibri" w:hAnsi="Calibri"/>
        </w:rPr>
        <w:t xml:space="preserve"> for Paris consists in</w:t>
      </w:r>
      <w:r w:rsidR="00E317D2">
        <w:rPr>
          <w:rFonts w:ascii="Calibri" w:hAnsi="Calibri"/>
        </w:rPr>
        <w:t xml:space="preserve"> </w:t>
      </w:r>
      <w:r>
        <w:rPr>
          <w:rFonts w:ascii="Calibri" w:hAnsi="Calibri"/>
        </w:rPr>
        <w:t>17496 check-ins between September 2009 and October 2010 [</w:t>
      </w:r>
      <w:hyperlink r:id="rId10">
        <w:r>
          <w:rPr>
            <w:rStyle w:val="InternetLink"/>
            <w:rFonts w:ascii="Calibri" w:hAnsi="Calibri"/>
          </w:rPr>
          <w:t>see github</w:t>
        </w:r>
      </w:hyperlink>
      <w:r>
        <w:rPr>
          <w:rFonts w:ascii="Calibri" w:hAnsi="Calibri"/>
        </w:rPr>
        <w:t xml:space="preserve">]. </w:t>
      </w:r>
      <w:r w:rsidR="001411BD">
        <w:rPr>
          <w:rFonts w:ascii="Calibri" w:hAnsi="Calibri"/>
        </w:rPr>
        <w:t xml:space="preserve">The </w:t>
      </w:r>
      <w:r>
        <w:rPr>
          <w:rFonts w:ascii="Calibri" w:hAnsi="Calibri"/>
        </w:rPr>
        <w:t>undirected graph</w:t>
      </w:r>
      <w:r w:rsidR="00B05B45">
        <w:rPr>
          <w:rFonts w:ascii="Calibri" w:hAnsi="Calibri"/>
        </w:rPr>
        <w:t xml:space="preserve"> for Gowalla is </w:t>
      </w:r>
      <w:r>
        <w:rPr>
          <w:rFonts w:ascii="Calibri" w:hAnsi="Calibri"/>
        </w:rPr>
        <w:t xml:space="preserve">not used in this Data Science pipeline given </w:t>
      </w:r>
      <w:r w:rsidR="00B05B45">
        <w:rPr>
          <w:rFonts w:ascii="Calibri" w:hAnsi="Calibri"/>
        </w:rPr>
        <w:t>the limits</w:t>
      </w:r>
      <w:r>
        <w:rPr>
          <w:rFonts w:ascii="Calibri" w:hAnsi="Calibri"/>
        </w:rPr>
        <w:t xml:space="preserve"> on the selected data as </w:t>
      </w:r>
      <w:r w:rsidR="00C35A4D">
        <w:rPr>
          <w:rFonts w:ascii="Calibri" w:hAnsi="Calibri"/>
        </w:rPr>
        <w:t xml:space="preserve">a </w:t>
      </w:r>
      <w:r>
        <w:rPr>
          <w:rFonts w:ascii="Calibri" w:hAnsi="Calibri"/>
        </w:rPr>
        <w:t xml:space="preserve">low number of connections for </w:t>
      </w:r>
      <w:r w:rsidR="00260541">
        <w:rPr>
          <w:rFonts w:ascii="Calibri" w:hAnsi="Calibri"/>
        </w:rPr>
        <w:t xml:space="preserve">within </w:t>
      </w:r>
      <w:r>
        <w:rPr>
          <w:rFonts w:ascii="Calibri" w:hAnsi="Calibri"/>
        </w:rPr>
        <w:t>Paris, searching time,</w:t>
      </w:r>
      <w:r w:rsidR="00260541">
        <w:rPr>
          <w:rFonts w:ascii="Calibri" w:hAnsi="Calibri"/>
        </w:rPr>
        <w:t xml:space="preserve"> and other constrains</w:t>
      </w:r>
      <w:r>
        <w:rPr>
          <w:rFonts w:ascii="Calibri" w:hAnsi="Calibri"/>
        </w:rPr>
        <w:t>.</w:t>
      </w:r>
    </w:p>
    <w:p w:rsidR="00CD1BF9" w:rsidRDefault="004211F8" w:rsidP="00BD4DE0">
      <w:pPr>
        <w:pStyle w:val="BodyText"/>
        <w:rPr>
          <w:rFonts w:ascii="Calibri" w:hAnsi="Calibri"/>
        </w:rPr>
      </w:pPr>
      <w:r>
        <w:rPr>
          <w:rFonts w:ascii="Calibri" w:hAnsi="Calibri"/>
        </w:rPr>
        <w:t xml:space="preserve">The </w:t>
      </w:r>
      <w:r w:rsidR="00C87738">
        <w:rPr>
          <w:rFonts w:ascii="Calibri" w:hAnsi="Calibri"/>
        </w:rPr>
        <w:t xml:space="preserve">data from Gowalla </w:t>
      </w:r>
      <w:r>
        <w:rPr>
          <w:rFonts w:ascii="Calibri" w:hAnsi="Calibri"/>
        </w:rPr>
        <w:t>was enriched using information fetched from Google Places using their web</w:t>
      </w:r>
      <w:r w:rsidR="0036586F">
        <w:rPr>
          <w:rFonts w:ascii="Calibri" w:hAnsi="Calibri"/>
        </w:rPr>
        <w:t>-</w:t>
      </w:r>
      <w:r>
        <w:rPr>
          <w:rFonts w:ascii="Calibri" w:hAnsi="Calibri"/>
        </w:rPr>
        <w:t xml:space="preserve">service API (function </w:t>
      </w:r>
      <w:hyperlink r:id="rId11">
        <w:r w:rsidRPr="00EF15B9">
          <w:rPr>
            <w:rStyle w:val="AlertTok"/>
          </w:rPr>
          <w:t>nearbysearch</w:t>
        </w:r>
      </w:hyperlink>
      <w:r>
        <w:rPr>
          <w:rFonts w:ascii="Calibri" w:hAnsi="Calibri"/>
        </w:rPr>
        <w:t xml:space="preserve">). I </w:t>
      </w:r>
      <w:r w:rsidR="001D5C65">
        <w:rPr>
          <w:rFonts w:ascii="Calibri" w:hAnsi="Calibri"/>
        </w:rPr>
        <w:t>developed</w:t>
      </w:r>
      <w:r>
        <w:rPr>
          <w:rFonts w:ascii="Calibri" w:hAnsi="Calibri"/>
        </w:rPr>
        <w:t xml:space="preserve"> scripts to do multiple </w:t>
      </w:r>
      <w:r w:rsidR="0036586F">
        <w:rPr>
          <w:rFonts w:ascii="Calibri" w:hAnsi="Calibri"/>
        </w:rPr>
        <w:t>web-scrapping</w:t>
      </w:r>
      <w:r>
        <w:rPr>
          <w:rFonts w:ascii="Calibri" w:hAnsi="Calibri"/>
        </w:rPr>
        <w:t xml:space="preserve"> and parsing Google's JSON geodata. </w:t>
      </w:r>
      <w:r w:rsidR="007A64B9">
        <w:rPr>
          <w:rFonts w:ascii="Calibri" w:hAnsi="Calibri"/>
        </w:rPr>
        <w:t xml:space="preserve">The data of </w:t>
      </w:r>
      <w:r>
        <w:rPr>
          <w:rFonts w:ascii="Calibri" w:hAnsi="Calibri"/>
        </w:rPr>
        <w:t>Gowalla</w:t>
      </w:r>
      <w:r w:rsidR="007A64B9">
        <w:rPr>
          <w:rFonts w:ascii="Calibri" w:hAnsi="Calibri"/>
        </w:rPr>
        <w:t xml:space="preserve"> for Paris has</w:t>
      </w:r>
      <w:r>
        <w:rPr>
          <w:rFonts w:ascii="Calibri" w:hAnsi="Calibri"/>
        </w:rPr>
        <w:t xml:space="preserve"> </w:t>
      </w:r>
      <w:r w:rsidR="002701B3">
        <w:rPr>
          <w:rFonts w:ascii="Calibri" w:hAnsi="Calibri"/>
        </w:rPr>
        <w:t>4178</w:t>
      </w:r>
      <w:r w:rsidR="009079EF">
        <w:rPr>
          <w:rFonts w:ascii="Calibri" w:hAnsi="Calibri"/>
        </w:rPr>
        <w:t xml:space="preserve"> </w:t>
      </w:r>
      <w:r>
        <w:rPr>
          <w:rFonts w:ascii="Calibri" w:hAnsi="Calibri"/>
        </w:rPr>
        <w:t>different check-ins locations</w:t>
      </w:r>
      <w:r w:rsidR="00DB7AC7">
        <w:rPr>
          <w:rFonts w:ascii="Calibri" w:hAnsi="Calibri"/>
        </w:rPr>
        <w:t xml:space="preserve"> (different latitude, longitude pairs)</w:t>
      </w:r>
      <w:r w:rsidR="001B3E8A">
        <w:rPr>
          <w:rFonts w:ascii="Calibri" w:hAnsi="Calibri"/>
        </w:rPr>
        <w:t>, for each one of those locations</w:t>
      </w:r>
      <w:r>
        <w:rPr>
          <w:rFonts w:ascii="Calibri" w:hAnsi="Calibri"/>
        </w:rPr>
        <w:t xml:space="preserve"> I searched </w:t>
      </w:r>
      <w:r w:rsidR="001154CF">
        <w:rPr>
          <w:rFonts w:ascii="Calibri" w:hAnsi="Calibri"/>
        </w:rPr>
        <w:t xml:space="preserve">and fetched </w:t>
      </w:r>
      <w:r>
        <w:rPr>
          <w:rFonts w:ascii="Calibri" w:hAnsi="Calibri"/>
        </w:rPr>
        <w:t xml:space="preserve">all the </w:t>
      </w:r>
      <w:r w:rsidR="001B3E8A">
        <w:rPr>
          <w:rFonts w:ascii="Calibri" w:hAnsi="Calibri"/>
        </w:rPr>
        <w:t xml:space="preserve">Google Places </w:t>
      </w:r>
      <w:r>
        <w:rPr>
          <w:rFonts w:ascii="Calibri" w:hAnsi="Calibri"/>
        </w:rPr>
        <w:t>within 100m radius</w:t>
      </w:r>
      <w:r w:rsidR="000679C5">
        <w:rPr>
          <w:rFonts w:ascii="Calibri" w:hAnsi="Calibri"/>
        </w:rPr>
        <w:t xml:space="preserve"> of that position</w:t>
      </w:r>
      <w:r>
        <w:rPr>
          <w:rFonts w:ascii="Calibri" w:hAnsi="Calibri"/>
        </w:rPr>
        <w:t xml:space="preserve">, </w:t>
      </w:r>
      <w:r w:rsidR="000679C5">
        <w:rPr>
          <w:rFonts w:ascii="Calibri" w:hAnsi="Calibri"/>
        </w:rPr>
        <w:t xml:space="preserve">in total I got a </w:t>
      </w:r>
      <w:r>
        <w:rPr>
          <w:rFonts w:ascii="Calibri" w:hAnsi="Calibri"/>
        </w:rPr>
        <w:t xml:space="preserve">total of </w:t>
      </w:r>
      <w:r w:rsidR="00937316" w:rsidRPr="00937316">
        <w:rPr>
          <w:rFonts w:ascii="Calibri" w:hAnsi="Calibri"/>
        </w:rPr>
        <w:t>19089</w:t>
      </w:r>
      <w:r w:rsidR="00937316">
        <w:rPr>
          <w:rFonts w:ascii="Calibri" w:hAnsi="Calibri"/>
        </w:rPr>
        <w:t xml:space="preserve"> </w:t>
      </w:r>
      <w:r>
        <w:rPr>
          <w:rFonts w:ascii="Calibri" w:hAnsi="Calibri"/>
        </w:rPr>
        <w:t xml:space="preserve">individual </w:t>
      </w:r>
      <w:r w:rsidR="00937316">
        <w:rPr>
          <w:rFonts w:ascii="Calibri" w:hAnsi="Calibri"/>
        </w:rPr>
        <w:t>Google Places</w:t>
      </w:r>
      <w:r w:rsidR="00E81FA5">
        <w:rPr>
          <w:rFonts w:ascii="Calibri" w:hAnsi="Calibri"/>
        </w:rPr>
        <w:t xml:space="preserve">. </w:t>
      </w:r>
      <w:r w:rsidR="00CD1BF9">
        <w:rPr>
          <w:rFonts w:ascii="Calibri" w:hAnsi="Calibri"/>
        </w:rPr>
        <w:t xml:space="preserve"> </w:t>
      </w:r>
    </w:p>
    <w:p w:rsidR="0082662C" w:rsidRPr="00CD1BF9" w:rsidRDefault="0082662C" w:rsidP="00BD4DE0">
      <w:pPr>
        <w:pStyle w:val="BodyText"/>
        <w:rPr>
          <w:rFonts w:ascii="Calibri" w:hAnsi="Calibri"/>
        </w:rPr>
      </w:pPr>
      <w:r>
        <w:rPr>
          <w:rFonts w:ascii="Calibri" w:hAnsi="Calibri"/>
        </w:rPr>
        <w:t>Other data used in the pro</w:t>
      </w:r>
      <w:r w:rsidR="001154CF">
        <w:rPr>
          <w:rFonts w:ascii="Calibri" w:hAnsi="Calibri"/>
        </w:rPr>
        <w:t xml:space="preserve">ject is OpenStreetMap are vectors in GEOJSON format for the </w:t>
      </w:r>
      <w:r w:rsidR="00892C49">
        <w:rPr>
          <w:rFonts w:ascii="Calibri" w:hAnsi="Calibri"/>
        </w:rPr>
        <w:t>Paris districts and the Seine River</w:t>
      </w:r>
      <w:r w:rsidR="001154CF">
        <w:rPr>
          <w:rFonts w:ascii="Calibri" w:hAnsi="Calibri"/>
        </w:rPr>
        <w:t>, data</w:t>
      </w:r>
      <w:r w:rsidR="00D57798">
        <w:rPr>
          <w:rFonts w:ascii="Calibri" w:hAnsi="Calibri"/>
        </w:rPr>
        <w:t xml:space="preserve"> that is used on the visualization of Paris geodata</w:t>
      </w:r>
      <w:r w:rsidR="001154CF">
        <w:rPr>
          <w:rFonts w:ascii="Calibri" w:hAnsi="Calibri"/>
        </w:rPr>
        <w:t xml:space="preserve">.   </w:t>
      </w:r>
    </w:p>
    <w:p w:rsidR="00F84CCC" w:rsidRDefault="007E57EE">
      <w:pPr>
        <w:pStyle w:val="FigurewithCaption"/>
        <w:rPr>
          <w:rFonts w:ascii="Calibri" w:hAnsi="Calibri"/>
        </w:rPr>
      </w:pPr>
      <w:r>
        <w:rPr>
          <w:rFonts w:ascii="Calibri" w:hAnsi="Calibri"/>
          <w:noProof/>
        </w:rPr>
        <w:lastRenderedPageBreak/>
        <w:drawing>
          <wp:inline distT="0" distB="0" distL="0" distR="0">
            <wp:extent cx="5859732" cy="25175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1.png"/>
                    <pic:cNvPicPr/>
                  </pic:nvPicPr>
                  <pic:blipFill rotWithShape="1">
                    <a:blip r:embed="rId12">
                      <a:extLst>
                        <a:ext uri="{28A0092B-C50C-407E-A947-70E740481C1C}">
                          <a14:useLocalDpi xmlns:a14="http://schemas.microsoft.com/office/drawing/2010/main" val="0"/>
                        </a:ext>
                      </a:extLst>
                    </a:blip>
                    <a:srcRect t="4092" b="7673"/>
                    <a:stretch/>
                  </pic:blipFill>
                  <pic:spPr bwMode="auto">
                    <a:xfrm>
                      <a:off x="0" y="0"/>
                      <a:ext cx="5874328" cy="2523840"/>
                    </a:xfrm>
                    <a:prstGeom prst="rect">
                      <a:avLst/>
                    </a:prstGeom>
                    <a:ln>
                      <a:noFill/>
                    </a:ln>
                    <a:extLst>
                      <a:ext uri="{53640926-AAD7-44D8-BBD7-CCE9431645EC}">
                        <a14:shadowObscured xmlns:a14="http://schemas.microsoft.com/office/drawing/2010/main"/>
                      </a:ext>
                    </a:extLst>
                  </pic:spPr>
                </pic:pic>
              </a:graphicData>
            </a:graphic>
          </wp:inline>
        </w:drawing>
      </w:r>
    </w:p>
    <w:p w:rsidR="00F84CCC" w:rsidRDefault="004211F8">
      <w:pPr>
        <w:pStyle w:val="ImageCaption"/>
        <w:rPr>
          <w:rFonts w:ascii="Calibri" w:hAnsi="Calibri"/>
        </w:rPr>
      </w:pPr>
      <w:bookmarkStart w:id="3" w:name="fig:1"/>
      <w:bookmarkEnd w:id="3"/>
      <w:r>
        <w:rPr>
          <w:rFonts w:ascii="Calibri" w:hAnsi="Calibri"/>
        </w:rPr>
        <w:t xml:space="preserve">Figure 1: Map of selected datasets, left are the </w:t>
      </w:r>
      <w:r w:rsidR="00361626">
        <w:rPr>
          <w:rFonts w:ascii="Calibri" w:hAnsi="Calibri"/>
        </w:rPr>
        <w:t xml:space="preserve">returned </w:t>
      </w:r>
      <w:r>
        <w:rPr>
          <w:rFonts w:ascii="Calibri" w:hAnsi="Calibri"/>
        </w:rPr>
        <w:t xml:space="preserve">POI from </w:t>
      </w:r>
      <w:r w:rsidR="004B1BC5">
        <w:rPr>
          <w:rFonts w:ascii="Calibri" w:hAnsi="Calibri"/>
        </w:rPr>
        <w:t>Google</w:t>
      </w:r>
      <w:r w:rsidR="001F18CA">
        <w:rPr>
          <w:rFonts w:ascii="Calibri" w:hAnsi="Calibri"/>
        </w:rPr>
        <w:t xml:space="preserve"> Places</w:t>
      </w:r>
      <w:r>
        <w:rPr>
          <w:rFonts w:ascii="Calibri" w:hAnsi="Calibri"/>
        </w:rPr>
        <w:t>, right are the Gowalla check-ins in Paris, the red start is the location of Eiffel Tower</w:t>
      </w:r>
    </w:p>
    <w:p w:rsidR="00F84CCC" w:rsidRDefault="004211F8">
      <w:pPr>
        <w:pStyle w:val="Heading1"/>
        <w:rPr>
          <w:rFonts w:ascii="Calibri" w:hAnsi="Calibri"/>
        </w:rPr>
      </w:pPr>
      <w:bookmarkStart w:id="4" w:name="exploration-and-preprocessing"/>
      <w:bookmarkEnd w:id="4"/>
      <w:r>
        <w:rPr>
          <w:rFonts w:ascii="Calibri" w:hAnsi="Calibri"/>
        </w:rPr>
        <w:t>Preprocessing</w:t>
      </w:r>
    </w:p>
    <w:p w:rsidR="00F84CCC" w:rsidRDefault="00ED24C6">
      <w:pPr>
        <w:pStyle w:val="FirstParagraph"/>
        <w:rPr>
          <w:rFonts w:ascii="Calibri" w:hAnsi="Calibri"/>
        </w:rPr>
      </w:pPr>
      <w:r>
        <w:rPr>
          <w:rFonts w:ascii="Calibri" w:hAnsi="Calibri"/>
        </w:rPr>
        <w:t>R</w:t>
      </w:r>
      <w:r w:rsidR="004211F8">
        <w:rPr>
          <w:rFonts w:ascii="Calibri" w:hAnsi="Calibri"/>
        </w:rPr>
        <w:t>aw data was given in multiples formats</w:t>
      </w:r>
      <w:r>
        <w:rPr>
          <w:rFonts w:ascii="Calibri" w:hAnsi="Calibri"/>
        </w:rPr>
        <w:t xml:space="preserve"> depending of the source</w:t>
      </w:r>
      <w:r w:rsidR="004211F8">
        <w:rPr>
          <w:rFonts w:ascii="Calibri" w:hAnsi="Calibri"/>
        </w:rPr>
        <w:t xml:space="preserve">; Gowalla format consist on fixed width the columns, that contains: user identification number, the UTC time of </w:t>
      </w:r>
      <w:r w:rsidR="00C772E4">
        <w:rPr>
          <w:rFonts w:ascii="Calibri" w:hAnsi="Calibri"/>
        </w:rPr>
        <w:t xml:space="preserve">the check-in, the location in </w:t>
      </w:r>
      <w:r w:rsidR="004211F8">
        <w:rPr>
          <w:rFonts w:ascii="Calibri" w:hAnsi="Calibri"/>
        </w:rPr>
        <w:t xml:space="preserve">decimal latitude and </w:t>
      </w:r>
      <w:r w:rsidR="008072E4">
        <w:rPr>
          <w:rFonts w:ascii="Calibri" w:hAnsi="Calibri"/>
        </w:rPr>
        <w:t>longitude, the</w:t>
      </w:r>
      <w:r w:rsidR="004211F8">
        <w:rPr>
          <w:rFonts w:ascii="Calibri" w:hAnsi="Calibri"/>
        </w:rPr>
        <w:t xml:space="preserve"> column is the a unique spot id. For these datapoints the only needed modifications done on the data is on the UTC time, that time was corrected using a </w:t>
      </w:r>
      <w:r w:rsidR="00276AF5">
        <w:rPr>
          <w:rFonts w:ascii="Calibri" w:hAnsi="Calibri"/>
        </w:rPr>
        <w:t>day saving</w:t>
      </w:r>
      <w:r w:rsidR="004211F8">
        <w:rPr>
          <w:rFonts w:ascii="Calibri" w:hAnsi="Calibri"/>
        </w:rPr>
        <w:t xml:space="preserve"> time function, this dataset was </w:t>
      </w:r>
      <w:r w:rsidR="009F7351">
        <w:rPr>
          <w:rFonts w:ascii="Calibri" w:hAnsi="Calibri"/>
        </w:rPr>
        <w:t>already</w:t>
      </w:r>
      <w:r w:rsidR="004211F8">
        <w:rPr>
          <w:rFonts w:ascii="Calibri" w:hAnsi="Calibri"/>
        </w:rPr>
        <w:t xml:space="preserve"> clean for research by SNAP, then no extra modifications were done on this data.</w:t>
      </w:r>
      <w:r w:rsidR="008B0D7D">
        <w:rPr>
          <w:rFonts w:ascii="Calibri" w:hAnsi="Calibri"/>
        </w:rPr>
        <w:t xml:space="preserve"> </w:t>
      </w:r>
      <w:r w:rsidR="007842FB">
        <w:rPr>
          <w:rFonts w:ascii="Calibri" w:hAnsi="Calibri"/>
        </w:rPr>
        <w:t>Gowalla’s selected data was converted to a csv file</w:t>
      </w:r>
      <w:r w:rsidR="007A4771">
        <w:rPr>
          <w:rFonts w:ascii="Calibri" w:hAnsi="Calibri"/>
        </w:rPr>
        <w:t xml:space="preserve"> to do the data processing.</w:t>
      </w:r>
    </w:p>
    <w:p w:rsidR="008B0D7D" w:rsidRDefault="004211F8">
      <w:pPr>
        <w:pStyle w:val="BodyText"/>
        <w:rPr>
          <w:rFonts w:ascii="Calibri" w:hAnsi="Calibri"/>
        </w:rPr>
      </w:pPr>
      <w:r>
        <w:rPr>
          <w:rFonts w:ascii="Calibri" w:hAnsi="Calibri"/>
        </w:rPr>
        <w:t xml:space="preserve">To obtain </w:t>
      </w:r>
      <w:r w:rsidR="00734708">
        <w:rPr>
          <w:rFonts w:ascii="Calibri" w:hAnsi="Calibri"/>
        </w:rPr>
        <w:t xml:space="preserve">the </w:t>
      </w:r>
      <w:r>
        <w:rPr>
          <w:rFonts w:ascii="Calibri" w:hAnsi="Calibri"/>
        </w:rPr>
        <w:t>Google</w:t>
      </w:r>
      <w:r w:rsidR="009F7351">
        <w:rPr>
          <w:rFonts w:ascii="Calibri" w:hAnsi="Calibri"/>
        </w:rPr>
        <w:t xml:space="preserve"> </w:t>
      </w:r>
      <w:r w:rsidR="00734708">
        <w:rPr>
          <w:rFonts w:ascii="Calibri" w:hAnsi="Calibri"/>
        </w:rPr>
        <w:t>Places data</w:t>
      </w:r>
      <w:r>
        <w:rPr>
          <w:rFonts w:ascii="Calibri" w:hAnsi="Calibri"/>
        </w:rPr>
        <w:t xml:space="preserve">, </w:t>
      </w:r>
      <w:r w:rsidR="00734708">
        <w:rPr>
          <w:rFonts w:ascii="Calibri" w:hAnsi="Calibri"/>
        </w:rPr>
        <w:t>for all</w:t>
      </w:r>
      <w:r>
        <w:rPr>
          <w:rFonts w:ascii="Calibri" w:hAnsi="Calibri"/>
        </w:rPr>
        <w:t xml:space="preserve"> unique locations in Paris</w:t>
      </w:r>
      <w:r w:rsidR="00565019">
        <w:rPr>
          <w:rFonts w:ascii="Calibri" w:hAnsi="Calibri"/>
        </w:rPr>
        <w:t xml:space="preserve"> from</w:t>
      </w:r>
      <w:r>
        <w:rPr>
          <w:rFonts w:ascii="Calibri" w:hAnsi="Calibri"/>
        </w:rPr>
        <w:t xml:space="preserve"> </w:t>
      </w:r>
      <w:r w:rsidR="0077015B">
        <w:rPr>
          <w:rFonts w:ascii="Calibri" w:hAnsi="Calibri"/>
        </w:rPr>
        <w:t xml:space="preserve">Gowalla I made </w:t>
      </w:r>
      <w:r w:rsidR="00734708">
        <w:rPr>
          <w:rFonts w:ascii="Calibri" w:hAnsi="Calibri"/>
        </w:rPr>
        <w:t>request</w:t>
      </w:r>
      <w:r w:rsidR="0077015B">
        <w:rPr>
          <w:rFonts w:ascii="Calibri" w:hAnsi="Calibri"/>
        </w:rPr>
        <w:t>s</w:t>
      </w:r>
      <w:r w:rsidR="00734708">
        <w:rPr>
          <w:rFonts w:ascii="Calibri" w:hAnsi="Calibri"/>
        </w:rPr>
        <w:t xml:space="preserve"> to for </w:t>
      </w:r>
      <w:r w:rsidR="0077015B">
        <w:rPr>
          <w:rFonts w:ascii="Calibri" w:hAnsi="Calibri"/>
        </w:rPr>
        <w:t>all places</w:t>
      </w:r>
      <w:r w:rsidR="00734708">
        <w:rPr>
          <w:rFonts w:ascii="Calibri" w:hAnsi="Calibri"/>
        </w:rPr>
        <w:t xml:space="preserve"> around 100m </w:t>
      </w:r>
      <w:r w:rsidR="00565019">
        <w:rPr>
          <w:rFonts w:ascii="Calibri" w:hAnsi="Calibri"/>
        </w:rPr>
        <w:t>these points</w:t>
      </w:r>
      <w:r w:rsidR="00734708">
        <w:rPr>
          <w:rFonts w:ascii="Calibri" w:hAnsi="Calibri"/>
        </w:rPr>
        <w:t xml:space="preserve"> </w:t>
      </w:r>
      <w:r w:rsidR="0077015B">
        <w:rPr>
          <w:rFonts w:ascii="Calibri" w:hAnsi="Calibri"/>
        </w:rPr>
        <w:t>in</w:t>
      </w:r>
      <w:r w:rsidR="00734708">
        <w:rPr>
          <w:rFonts w:ascii="Calibri" w:hAnsi="Calibri"/>
        </w:rPr>
        <w:t xml:space="preserve"> Google</w:t>
      </w:r>
      <w:r w:rsidR="00565019">
        <w:rPr>
          <w:rFonts w:ascii="Calibri" w:hAnsi="Calibri"/>
        </w:rPr>
        <w:t xml:space="preserve"> using their</w:t>
      </w:r>
      <w:r w:rsidR="00734708">
        <w:rPr>
          <w:rFonts w:ascii="Calibri" w:hAnsi="Calibri"/>
        </w:rPr>
        <w:t xml:space="preserve"> web-service</w:t>
      </w:r>
      <w:r w:rsidR="00565019">
        <w:rPr>
          <w:rFonts w:ascii="Calibri" w:hAnsi="Calibri"/>
        </w:rPr>
        <w:t xml:space="preserve"> and requesting </w:t>
      </w:r>
      <w:r w:rsidR="00D036DB">
        <w:rPr>
          <w:rFonts w:ascii="Calibri" w:hAnsi="Calibri"/>
        </w:rPr>
        <w:t>all types of places (</w:t>
      </w:r>
      <w:r w:rsidR="00D036DB">
        <w:rPr>
          <w:rFonts w:ascii="Calibri" w:hAnsi="Calibri"/>
        </w:rPr>
        <w:t>h</w:t>
      </w:r>
      <w:r w:rsidR="00D036DB">
        <w:rPr>
          <w:rFonts w:ascii="Calibri" w:hAnsi="Calibri"/>
        </w:rPr>
        <w:t>otel, monuments, zoo …)</w:t>
      </w:r>
      <w:r w:rsidR="00E14FCD">
        <w:rPr>
          <w:rFonts w:ascii="Calibri" w:hAnsi="Calibri"/>
        </w:rPr>
        <w:t xml:space="preserve">. </w:t>
      </w:r>
      <w:r w:rsidR="00E14FCD">
        <w:rPr>
          <w:rFonts w:ascii="Calibri" w:hAnsi="Calibri"/>
        </w:rPr>
        <w:t xml:space="preserve">Google Places web-service returns </w:t>
      </w:r>
      <w:r w:rsidR="00A905E3">
        <w:rPr>
          <w:rFonts w:ascii="Calibri" w:hAnsi="Calibri"/>
        </w:rPr>
        <w:t xml:space="preserve">a </w:t>
      </w:r>
      <w:r w:rsidR="00E14FCD">
        <w:rPr>
          <w:rFonts w:ascii="Calibri" w:hAnsi="Calibri"/>
        </w:rPr>
        <w:t>JSON file for each query</w:t>
      </w:r>
      <w:r w:rsidR="00A905E3">
        <w:rPr>
          <w:rFonts w:ascii="Calibri" w:hAnsi="Calibri"/>
        </w:rPr>
        <w:t xml:space="preserve">, as I have </w:t>
      </w:r>
      <w:r w:rsidR="00636F3C">
        <w:rPr>
          <w:rFonts w:ascii="Calibri" w:hAnsi="Calibri"/>
        </w:rPr>
        <w:t>4178 queries</w:t>
      </w:r>
      <w:r w:rsidR="00A905E3">
        <w:rPr>
          <w:rFonts w:ascii="Calibri" w:hAnsi="Calibri"/>
        </w:rPr>
        <w:t xml:space="preserve"> and Google set a quota of 2500 queries/day per developer key, I got </w:t>
      </w:r>
      <w:r w:rsidR="00E14FCD">
        <w:rPr>
          <w:rFonts w:ascii="Calibri" w:hAnsi="Calibri"/>
        </w:rPr>
        <w:t xml:space="preserve">the information in </w:t>
      </w:r>
      <w:r w:rsidR="00A905E3">
        <w:rPr>
          <w:rFonts w:ascii="Calibri" w:hAnsi="Calibri"/>
        </w:rPr>
        <w:t>two batches</w:t>
      </w:r>
      <w:r w:rsidR="0077015B">
        <w:rPr>
          <w:rFonts w:ascii="Calibri" w:hAnsi="Calibri"/>
        </w:rPr>
        <w:t xml:space="preserve">. </w:t>
      </w:r>
      <w:r w:rsidR="008B0D7D">
        <w:rPr>
          <w:rFonts w:ascii="Calibri" w:hAnsi="Calibri"/>
        </w:rPr>
        <w:t xml:space="preserve"> </w:t>
      </w:r>
      <w:r w:rsidR="000C3A80">
        <w:rPr>
          <w:rFonts w:ascii="Calibri" w:hAnsi="Calibri"/>
        </w:rPr>
        <w:t xml:space="preserve">A selection of the JSON fields for this data were selected, see </w:t>
      </w:r>
      <w:r w:rsidR="000C3A80" w:rsidRPr="000C3A80">
        <w:rPr>
          <w:rFonts w:ascii="Calibri" w:hAnsi="Calibri"/>
          <w:color w:val="4F81BD" w:themeColor="accent1"/>
        </w:rPr>
        <w:t>Feature engineering</w:t>
      </w:r>
      <w:r w:rsidR="000C3A80">
        <w:rPr>
          <w:rFonts w:ascii="Calibri" w:hAnsi="Calibri"/>
        </w:rPr>
        <w:t xml:space="preserve"> section for details</w:t>
      </w:r>
      <w:r w:rsidR="00C627E3">
        <w:rPr>
          <w:rFonts w:ascii="Calibri" w:hAnsi="Calibri"/>
        </w:rPr>
        <w:t xml:space="preserve"> on the selection.</w:t>
      </w:r>
    </w:p>
    <w:p w:rsidR="008B0D7D" w:rsidRDefault="008B0D7D">
      <w:pPr>
        <w:pStyle w:val="BodyText"/>
        <w:rPr>
          <w:rFonts w:ascii="Calibri" w:hAnsi="Calibri"/>
        </w:rPr>
      </w:pPr>
      <w:r>
        <w:rPr>
          <w:rFonts w:ascii="Calibri" w:hAnsi="Calibri"/>
        </w:rPr>
        <w:lastRenderedPageBreak/>
        <w:t>Given the proximity of Gowalla check-in locations and the radius of query on Google Sites</w:t>
      </w:r>
      <w:r w:rsidR="00DA6B42">
        <w:rPr>
          <w:rFonts w:ascii="Calibri" w:hAnsi="Calibri"/>
        </w:rPr>
        <w:t>, I</w:t>
      </w:r>
      <w:r>
        <w:rPr>
          <w:rFonts w:ascii="Calibri" w:hAnsi="Calibri"/>
        </w:rPr>
        <w:t xml:space="preserve"> got duplicated </w:t>
      </w:r>
      <w:r w:rsidR="00DA6B42">
        <w:rPr>
          <w:rFonts w:ascii="Calibri" w:hAnsi="Calibri"/>
        </w:rPr>
        <w:t xml:space="preserve">places from </w:t>
      </w:r>
      <w:r w:rsidR="00641FBD">
        <w:rPr>
          <w:rFonts w:ascii="Calibri" w:hAnsi="Calibri"/>
        </w:rPr>
        <w:t>Google;</w:t>
      </w:r>
      <w:r>
        <w:rPr>
          <w:rFonts w:ascii="Calibri" w:hAnsi="Calibri"/>
        </w:rPr>
        <w:t xml:space="preserve"> </w:t>
      </w:r>
      <w:r w:rsidR="000C3A80">
        <w:rPr>
          <w:rFonts w:ascii="Calibri" w:hAnsi="Calibri"/>
        </w:rPr>
        <w:t xml:space="preserve">I searched </w:t>
      </w:r>
      <w:r w:rsidR="00130BC5">
        <w:rPr>
          <w:rFonts w:ascii="Calibri" w:hAnsi="Calibri"/>
        </w:rPr>
        <w:t>and removed all</w:t>
      </w:r>
      <w:r w:rsidR="000C3A80">
        <w:rPr>
          <w:rFonts w:ascii="Calibri" w:hAnsi="Calibri"/>
        </w:rPr>
        <w:t xml:space="preserve"> that duplicated data</w:t>
      </w:r>
      <w:r w:rsidR="00130BC5">
        <w:rPr>
          <w:rFonts w:ascii="Calibri" w:hAnsi="Calibri"/>
        </w:rPr>
        <w:t xml:space="preserve"> from the parsed data </w:t>
      </w:r>
      <w:r w:rsidR="00BF25FB">
        <w:rPr>
          <w:rFonts w:ascii="Calibri" w:hAnsi="Calibri"/>
        </w:rPr>
        <w:t>using</w:t>
      </w:r>
      <w:r w:rsidR="00130BC5">
        <w:rPr>
          <w:rFonts w:ascii="Calibri" w:hAnsi="Calibri"/>
        </w:rPr>
        <w:t xml:space="preserve"> Google </w:t>
      </w:r>
      <w:r w:rsidR="00FE407A">
        <w:rPr>
          <w:rFonts w:ascii="Calibri" w:hAnsi="Calibri"/>
        </w:rPr>
        <w:t>data</w:t>
      </w:r>
      <w:r w:rsidR="00130BC5">
        <w:rPr>
          <w:rFonts w:ascii="Calibri" w:hAnsi="Calibri"/>
        </w:rPr>
        <w:t xml:space="preserve"> hash code. </w:t>
      </w:r>
      <w:r w:rsidR="00F86748">
        <w:rPr>
          <w:rFonts w:ascii="Calibri" w:hAnsi="Calibri"/>
        </w:rPr>
        <w:t xml:space="preserve">The total number of POI in Google Places is </w:t>
      </w:r>
      <w:r w:rsidR="00F86748">
        <w:rPr>
          <w:rFonts w:ascii="Calibri" w:hAnsi="Calibri"/>
        </w:rPr>
        <w:t>30286</w:t>
      </w:r>
      <w:r w:rsidR="00F86748">
        <w:rPr>
          <w:rFonts w:ascii="Calibri" w:hAnsi="Calibri"/>
        </w:rPr>
        <w:t xml:space="preserve"> POIs, and </w:t>
      </w:r>
      <w:r w:rsidR="00F86748">
        <w:rPr>
          <w:rFonts w:ascii="Calibri" w:hAnsi="Calibri"/>
        </w:rPr>
        <w:t>19089 POI</w:t>
      </w:r>
      <w:r w:rsidR="00F86748">
        <w:rPr>
          <w:rFonts w:ascii="Calibri" w:hAnsi="Calibri"/>
        </w:rPr>
        <w:t>s</w:t>
      </w:r>
      <w:r w:rsidR="00F86748">
        <w:rPr>
          <w:rFonts w:ascii="Calibri" w:hAnsi="Calibri"/>
        </w:rPr>
        <w:t xml:space="preserve"> </w:t>
      </w:r>
      <w:r w:rsidR="00F86748">
        <w:rPr>
          <w:rFonts w:ascii="Calibri" w:hAnsi="Calibri"/>
        </w:rPr>
        <w:t xml:space="preserve">after cleaning. </w:t>
      </w:r>
    </w:p>
    <w:p w:rsidR="00F84CCC" w:rsidRDefault="00BC07C0">
      <w:pPr>
        <w:pStyle w:val="BodyText"/>
      </w:pPr>
      <w:r>
        <w:rPr>
          <w:rFonts w:ascii="Calibri" w:hAnsi="Calibri"/>
        </w:rPr>
        <w:t>From the map</w:t>
      </w:r>
      <w:r w:rsidR="0082626A">
        <w:rPr>
          <w:rFonts w:ascii="Calibri" w:hAnsi="Calibri"/>
        </w:rPr>
        <w:t xml:space="preserve"> </w:t>
      </w:r>
      <w:r w:rsidR="00CD5C26">
        <w:rPr>
          <w:rFonts w:ascii="Calibri" w:hAnsi="Calibri"/>
        </w:rPr>
        <w:t>Figure</w:t>
      </w:r>
      <w:r w:rsidR="004211F8">
        <w:rPr>
          <w:rFonts w:ascii="Calibri" w:hAnsi="Calibri"/>
        </w:rPr>
        <w:t xml:space="preserve"> </w:t>
      </w:r>
      <w:hyperlink w:anchor="fig:1">
        <w:r w:rsidR="004211F8">
          <w:rPr>
            <w:rStyle w:val="InternetLink"/>
            <w:rFonts w:ascii="Calibri" w:hAnsi="Calibri"/>
          </w:rPr>
          <w:t>1</w:t>
        </w:r>
      </w:hyperlink>
      <w:r w:rsidR="004211F8">
        <w:rPr>
          <w:rFonts w:ascii="Calibri" w:hAnsi="Calibri"/>
        </w:rPr>
        <w:t xml:space="preserve">, it can be see that there </w:t>
      </w:r>
      <w:r w:rsidR="00CB3FC8">
        <w:rPr>
          <w:rFonts w:ascii="Calibri" w:hAnsi="Calibri"/>
        </w:rPr>
        <w:t>is a fraction of</w:t>
      </w:r>
      <w:r w:rsidR="004211F8">
        <w:rPr>
          <w:rFonts w:ascii="Calibri" w:hAnsi="Calibri"/>
        </w:rPr>
        <w:t xml:space="preserve"> points in Gowalla that are not</w:t>
      </w:r>
      <w:r w:rsidR="00DF321A">
        <w:rPr>
          <w:rFonts w:ascii="Calibri" w:hAnsi="Calibri"/>
        </w:rPr>
        <w:t xml:space="preserve"> present on Google, also the density of </w:t>
      </w:r>
      <w:r w:rsidR="004211F8">
        <w:rPr>
          <w:rFonts w:ascii="Calibri" w:hAnsi="Calibri"/>
        </w:rPr>
        <w:t>Google</w:t>
      </w:r>
      <w:r w:rsidR="00DF321A">
        <w:rPr>
          <w:rFonts w:ascii="Calibri" w:hAnsi="Calibri"/>
        </w:rPr>
        <w:t xml:space="preserve"> is higher</w:t>
      </w:r>
      <w:r w:rsidR="004211F8">
        <w:rPr>
          <w:rFonts w:ascii="Calibri" w:hAnsi="Calibri"/>
        </w:rPr>
        <w:t xml:space="preserve">, </w:t>
      </w:r>
      <w:r w:rsidR="00DF321A">
        <w:rPr>
          <w:rFonts w:ascii="Calibri" w:hAnsi="Calibri"/>
        </w:rPr>
        <w:t>that</w:t>
      </w:r>
      <w:r w:rsidR="004211F8">
        <w:rPr>
          <w:rFonts w:ascii="Calibri" w:hAnsi="Calibri"/>
        </w:rPr>
        <w:t xml:space="preserve"> can happened because:</w:t>
      </w:r>
    </w:p>
    <w:p w:rsidR="00F84CCC" w:rsidRDefault="004211F8">
      <w:pPr>
        <w:pStyle w:val="Compact"/>
        <w:numPr>
          <w:ilvl w:val="0"/>
          <w:numId w:val="2"/>
        </w:numPr>
        <w:rPr>
          <w:rFonts w:ascii="Calibri" w:hAnsi="Calibri"/>
        </w:rPr>
      </w:pPr>
      <w:r>
        <w:rPr>
          <w:rFonts w:ascii="Calibri" w:hAnsi="Calibri"/>
        </w:rPr>
        <w:t xml:space="preserve">The Gowalla spots doesn't exist </w:t>
      </w:r>
      <w:r w:rsidR="00E14F06">
        <w:rPr>
          <w:rFonts w:ascii="Calibri" w:hAnsi="Calibri"/>
        </w:rPr>
        <w:t>anymore</w:t>
      </w:r>
      <w:r>
        <w:rPr>
          <w:rFonts w:ascii="Calibri" w:hAnsi="Calibri"/>
        </w:rPr>
        <w:t>, closed restaurants, shops etc.</w:t>
      </w:r>
    </w:p>
    <w:p w:rsidR="00F84CCC" w:rsidRDefault="004211F8">
      <w:pPr>
        <w:pStyle w:val="Compact"/>
        <w:numPr>
          <w:ilvl w:val="0"/>
          <w:numId w:val="2"/>
        </w:numPr>
        <w:rPr>
          <w:rFonts w:ascii="Calibri" w:hAnsi="Calibri"/>
        </w:rPr>
      </w:pPr>
      <w:r>
        <w:rPr>
          <w:rFonts w:ascii="Calibri" w:hAnsi="Calibri"/>
        </w:rPr>
        <w:t xml:space="preserve">Check-ins in private properties (e.g. </w:t>
      </w:r>
      <w:r w:rsidR="00282FB5">
        <w:rPr>
          <w:rFonts w:ascii="Calibri" w:hAnsi="Calibri"/>
        </w:rPr>
        <w:t>apartment</w:t>
      </w:r>
      <w:r>
        <w:rPr>
          <w:rFonts w:ascii="Calibri" w:hAnsi="Calibri"/>
        </w:rPr>
        <w:t>, offices)</w:t>
      </w:r>
    </w:p>
    <w:p w:rsidR="00F84CCC" w:rsidRDefault="004211F8">
      <w:pPr>
        <w:pStyle w:val="Compact"/>
        <w:numPr>
          <w:ilvl w:val="0"/>
          <w:numId w:val="2"/>
        </w:numPr>
        <w:rPr>
          <w:rFonts w:ascii="Calibri" w:hAnsi="Calibri"/>
        </w:rPr>
      </w:pPr>
      <w:r>
        <w:rPr>
          <w:rFonts w:ascii="Calibri" w:hAnsi="Calibri"/>
        </w:rPr>
        <w:t>Google</w:t>
      </w:r>
      <w:r w:rsidR="007E6112">
        <w:rPr>
          <w:rFonts w:ascii="Calibri" w:hAnsi="Calibri"/>
        </w:rPr>
        <w:t xml:space="preserve"> Places POI </w:t>
      </w:r>
      <w:r w:rsidR="00F667D1">
        <w:rPr>
          <w:rFonts w:ascii="Calibri" w:hAnsi="Calibri"/>
        </w:rPr>
        <w:t>is</w:t>
      </w:r>
      <w:r w:rsidR="007E6112">
        <w:rPr>
          <w:rFonts w:ascii="Calibri" w:hAnsi="Calibri"/>
        </w:rPr>
        <w:t xml:space="preserve"> gather </w:t>
      </w:r>
      <w:r>
        <w:rPr>
          <w:rFonts w:ascii="Calibri" w:hAnsi="Calibri"/>
        </w:rPr>
        <w:t xml:space="preserve">around 100m of GoWalla's data, </w:t>
      </w:r>
      <w:r w:rsidR="00282FB5">
        <w:rPr>
          <w:rFonts w:ascii="Calibri" w:hAnsi="Calibri"/>
        </w:rPr>
        <w:t xml:space="preserve">though </w:t>
      </w:r>
      <w:r>
        <w:rPr>
          <w:rFonts w:ascii="Calibri" w:hAnsi="Calibri"/>
        </w:rPr>
        <w:t>there is a higher density of information.</w:t>
      </w:r>
    </w:p>
    <w:p w:rsidR="00F84CCC" w:rsidRDefault="004211F8">
      <w:pPr>
        <w:pStyle w:val="Heading2"/>
        <w:rPr>
          <w:rFonts w:ascii="Calibri" w:hAnsi="Calibri"/>
        </w:rPr>
      </w:pPr>
      <w:bookmarkStart w:id="5" w:name="analysis-of-gowalla-data-for-paris"/>
      <w:bookmarkEnd w:id="5"/>
      <w:r>
        <w:rPr>
          <w:rFonts w:ascii="Calibri" w:hAnsi="Calibri"/>
        </w:rPr>
        <w:t>Analysis of Gowalla data for Paris</w:t>
      </w:r>
    </w:p>
    <w:p w:rsidR="00F84CCC" w:rsidRDefault="004211F8">
      <w:pPr>
        <w:pStyle w:val="FirstParagraph"/>
        <w:rPr>
          <w:rFonts w:ascii="Calibri" w:hAnsi="Calibri"/>
        </w:rPr>
      </w:pPr>
      <w:r>
        <w:rPr>
          <w:rFonts w:ascii="Calibri" w:hAnsi="Calibri"/>
        </w:rPr>
        <w:t xml:space="preserve">From the analysis of 17496 Gowalla check-in locations, the places that are most visited are in </w:t>
      </w:r>
      <w:r w:rsidR="00AF5208">
        <w:rPr>
          <w:rFonts w:ascii="Calibri" w:hAnsi="Calibri"/>
        </w:rPr>
        <w:t>T</w:t>
      </w:r>
      <w:r>
        <w:rPr>
          <w:rFonts w:ascii="Calibri" w:hAnsi="Calibri"/>
        </w:rPr>
        <w:t>able</w:t>
      </w:r>
      <w:r w:rsidR="00AF5208">
        <w:rPr>
          <w:rFonts w:ascii="Calibri" w:hAnsi="Calibri"/>
        </w:rPr>
        <w:t xml:space="preserve"> 1</w:t>
      </w:r>
      <w:r>
        <w:rPr>
          <w:rFonts w:ascii="Calibri" w:hAnsi="Calibri"/>
        </w:rPr>
        <w:t>. The first place corresponds to is the CDG Airport and analysing the data it was found that check-in places at the airport correspond to car rental agencies, that could be due to promotional coupons or reductions when using the application and doing those check-ins. The other 9 major check-</w:t>
      </w:r>
      <w:r w:rsidR="004F3D13">
        <w:rPr>
          <w:rFonts w:ascii="Calibri" w:hAnsi="Calibri"/>
        </w:rPr>
        <w:t>ins</w:t>
      </w:r>
      <w:r>
        <w:rPr>
          <w:rFonts w:ascii="Calibri" w:hAnsi="Calibri"/>
        </w:rPr>
        <w:t xml:space="preserve"> corresponds to places near-to or in </w:t>
      </w:r>
      <w:r w:rsidR="002400AF">
        <w:rPr>
          <w:rFonts w:ascii="Calibri" w:hAnsi="Calibri"/>
        </w:rPr>
        <w:t>site seeing, which</w:t>
      </w:r>
      <w:r>
        <w:rPr>
          <w:rFonts w:ascii="Calibri" w:hAnsi="Calibri"/>
        </w:rPr>
        <w:t xml:space="preserve"> is around 10% of all the check-ins in Paris, meaning th</w:t>
      </w:r>
      <w:r w:rsidR="004F37E3">
        <w:rPr>
          <w:rFonts w:ascii="Calibri" w:hAnsi="Calibri"/>
        </w:rPr>
        <w:t>at a proportion of data is provided</w:t>
      </w:r>
      <w:r>
        <w:rPr>
          <w:rFonts w:ascii="Calibri" w:hAnsi="Calibri"/>
        </w:rPr>
        <w:t xml:space="preserve"> by </w:t>
      </w:r>
      <w:r w:rsidR="00866602">
        <w:rPr>
          <w:rFonts w:ascii="Calibri" w:hAnsi="Calibri"/>
        </w:rPr>
        <w:t>tourists</w:t>
      </w:r>
      <w:r>
        <w:rPr>
          <w:rFonts w:ascii="Calibri" w:hAnsi="Calibri"/>
        </w:rPr>
        <w:t>.</w:t>
      </w:r>
      <w:r w:rsidR="00437939">
        <w:rPr>
          <w:rFonts w:ascii="Calibri" w:hAnsi="Calibri"/>
        </w:rPr>
        <w:t xml:space="preserve"> However there are two places th</w:t>
      </w:r>
      <w:r w:rsidR="004F37E3">
        <w:rPr>
          <w:rFonts w:ascii="Calibri" w:hAnsi="Calibri"/>
        </w:rPr>
        <w:t>at are not exclusive from tourists that are Gare du Nord and Mntreuil</w:t>
      </w:r>
      <w:r w:rsidR="00437939">
        <w:rPr>
          <w:rFonts w:ascii="Calibri" w:hAnsi="Calibri"/>
        </w:rPr>
        <w:t xml:space="preserve">: </w:t>
      </w:r>
    </w:p>
    <w:tbl>
      <w:tblPr>
        <w:tblW w:w="5401" w:type="dxa"/>
        <w:tblInd w:w="1691" w:type="dxa"/>
        <w:tblLook w:val="04A0" w:firstRow="1" w:lastRow="0" w:firstColumn="1" w:lastColumn="0" w:noHBand="0" w:noVBand="1"/>
      </w:tblPr>
      <w:tblGrid>
        <w:gridCol w:w="1874"/>
        <w:gridCol w:w="3527"/>
      </w:tblGrid>
      <w:tr w:rsidR="009529AD" w:rsidRPr="009529AD" w:rsidTr="008E7BE2">
        <w:trPr>
          <w:trHeight w:val="300"/>
        </w:trPr>
        <w:tc>
          <w:tcPr>
            <w:tcW w:w="1874" w:type="dxa"/>
            <w:tcBorders>
              <w:top w:val="single" w:sz="4" w:space="0" w:color="auto"/>
              <w:left w:val="nil"/>
              <w:bottom w:val="single" w:sz="4" w:space="0" w:color="auto"/>
              <w:right w:val="nil"/>
            </w:tcBorders>
            <w:shd w:val="clear" w:color="auto" w:fill="auto"/>
            <w:noWrap/>
            <w:vAlign w:val="bottom"/>
            <w:hideMark/>
          </w:tcPr>
          <w:p w:rsidR="009529AD" w:rsidRPr="009529AD" w:rsidRDefault="009529AD" w:rsidP="009529AD">
            <w:pPr>
              <w:spacing w:after="0"/>
              <w:jc w:val="center"/>
              <w:rPr>
                <w:rFonts w:ascii="Calibri" w:eastAsia="Times New Roman" w:hAnsi="Calibri" w:cs="Calibri"/>
                <w:b/>
                <w:bCs/>
                <w:color w:val="000000"/>
              </w:rPr>
            </w:pPr>
            <w:r w:rsidRPr="009529AD">
              <w:rPr>
                <w:rFonts w:ascii="Calibri" w:eastAsia="Times New Roman" w:hAnsi="Calibri" w:cs="Calibri"/>
                <w:b/>
                <w:bCs/>
                <w:color w:val="000000"/>
              </w:rPr>
              <w:t># Check-ins</w:t>
            </w:r>
          </w:p>
        </w:tc>
        <w:tc>
          <w:tcPr>
            <w:tcW w:w="3527" w:type="dxa"/>
            <w:tcBorders>
              <w:top w:val="single" w:sz="4" w:space="0" w:color="auto"/>
              <w:left w:val="nil"/>
              <w:bottom w:val="single" w:sz="4" w:space="0" w:color="auto"/>
              <w:right w:val="nil"/>
            </w:tcBorders>
            <w:shd w:val="clear" w:color="auto" w:fill="auto"/>
            <w:noWrap/>
            <w:vAlign w:val="bottom"/>
            <w:hideMark/>
          </w:tcPr>
          <w:p w:rsidR="009529AD" w:rsidRPr="009529AD" w:rsidRDefault="009529AD" w:rsidP="009529AD">
            <w:pPr>
              <w:spacing w:after="0"/>
              <w:jc w:val="center"/>
              <w:rPr>
                <w:rFonts w:ascii="Calibri" w:eastAsia="Times New Roman" w:hAnsi="Calibri" w:cs="Calibri"/>
                <w:b/>
                <w:bCs/>
                <w:color w:val="000000"/>
              </w:rPr>
            </w:pPr>
            <w:r w:rsidRPr="009529AD">
              <w:rPr>
                <w:rFonts w:ascii="Calibri" w:eastAsia="Times New Roman" w:hAnsi="Calibri" w:cs="Calibri"/>
                <w:b/>
                <w:bCs/>
                <w:color w:val="000000"/>
              </w:rPr>
              <w:t>Venue</w:t>
            </w:r>
          </w:p>
        </w:tc>
      </w:tr>
      <w:tr w:rsidR="009529AD" w:rsidRPr="009529AD" w:rsidTr="008E7BE2">
        <w:trPr>
          <w:trHeight w:val="300"/>
        </w:trPr>
        <w:tc>
          <w:tcPr>
            <w:tcW w:w="1874" w:type="dxa"/>
            <w:tcBorders>
              <w:top w:val="nil"/>
              <w:left w:val="nil"/>
              <w:bottom w:val="nil"/>
              <w:right w:val="nil"/>
            </w:tcBorders>
            <w:shd w:val="clear" w:color="auto" w:fill="auto"/>
            <w:noWrap/>
            <w:vAlign w:val="bottom"/>
            <w:hideMark/>
          </w:tcPr>
          <w:p w:rsidR="009529AD" w:rsidRPr="009529AD" w:rsidRDefault="009529AD" w:rsidP="009529AD">
            <w:pPr>
              <w:spacing w:after="0"/>
              <w:jc w:val="center"/>
              <w:rPr>
                <w:rFonts w:ascii="Calibri" w:eastAsia="Times New Roman" w:hAnsi="Calibri" w:cs="Calibri"/>
                <w:color w:val="000000"/>
              </w:rPr>
            </w:pPr>
            <w:r w:rsidRPr="009529AD">
              <w:rPr>
                <w:rFonts w:ascii="Calibri" w:eastAsia="Times New Roman" w:hAnsi="Calibri" w:cs="Calibri"/>
                <w:color w:val="000000"/>
              </w:rPr>
              <w:t>402</w:t>
            </w:r>
          </w:p>
        </w:tc>
        <w:tc>
          <w:tcPr>
            <w:tcW w:w="3527" w:type="dxa"/>
            <w:tcBorders>
              <w:top w:val="nil"/>
              <w:left w:val="nil"/>
              <w:bottom w:val="nil"/>
              <w:right w:val="nil"/>
            </w:tcBorders>
            <w:shd w:val="clear" w:color="auto" w:fill="auto"/>
            <w:noWrap/>
            <w:vAlign w:val="bottom"/>
            <w:hideMark/>
          </w:tcPr>
          <w:p w:rsidR="009529AD" w:rsidRPr="009529AD" w:rsidRDefault="009529AD" w:rsidP="009529AD">
            <w:pPr>
              <w:spacing w:after="0"/>
              <w:rPr>
                <w:rFonts w:ascii="Calibri" w:eastAsia="Times New Roman" w:hAnsi="Calibri" w:cs="Calibri"/>
                <w:color w:val="000000"/>
              </w:rPr>
            </w:pPr>
            <w:r w:rsidRPr="009529AD">
              <w:rPr>
                <w:rFonts w:ascii="Calibri" w:eastAsia="Times New Roman" w:hAnsi="Calibri" w:cs="Calibri"/>
                <w:color w:val="000000"/>
              </w:rPr>
              <w:t>CDG Airport</w:t>
            </w:r>
          </w:p>
        </w:tc>
      </w:tr>
      <w:tr w:rsidR="009529AD" w:rsidRPr="009529AD" w:rsidTr="008E7BE2">
        <w:trPr>
          <w:trHeight w:val="300"/>
        </w:trPr>
        <w:tc>
          <w:tcPr>
            <w:tcW w:w="1874" w:type="dxa"/>
            <w:tcBorders>
              <w:top w:val="nil"/>
              <w:left w:val="nil"/>
              <w:bottom w:val="nil"/>
              <w:right w:val="nil"/>
            </w:tcBorders>
            <w:shd w:val="clear" w:color="auto" w:fill="auto"/>
            <w:noWrap/>
            <w:vAlign w:val="bottom"/>
            <w:hideMark/>
          </w:tcPr>
          <w:p w:rsidR="009529AD" w:rsidRPr="009529AD" w:rsidRDefault="009529AD" w:rsidP="009529AD">
            <w:pPr>
              <w:spacing w:after="0"/>
              <w:jc w:val="center"/>
              <w:rPr>
                <w:rFonts w:ascii="Calibri" w:eastAsia="Times New Roman" w:hAnsi="Calibri" w:cs="Calibri"/>
                <w:color w:val="000000"/>
              </w:rPr>
            </w:pPr>
            <w:r w:rsidRPr="009529AD">
              <w:rPr>
                <w:rFonts w:ascii="Calibri" w:eastAsia="Times New Roman" w:hAnsi="Calibri" w:cs="Calibri"/>
                <w:color w:val="000000"/>
              </w:rPr>
              <w:t>198</w:t>
            </w:r>
          </w:p>
        </w:tc>
        <w:tc>
          <w:tcPr>
            <w:tcW w:w="3527" w:type="dxa"/>
            <w:tcBorders>
              <w:top w:val="nil"/>
              <w:left w:val="nil"/>
              <w:bottom w:val="nil"/>
              <w:right w:val="nil"/>
            </w:tcBorders>
            <w:shd w:val="clear" w:color="auto" w:fill="auto"/>
            <w:noWrap/>
            <w:vAlign w:val="bottom"/>
            <w:hideMark/>
          </w:tcPr>
          <w:p w:rsidR="009529AD" w:rsidRPr="009529AD" w:rsidRDefault="009529AD" w:rsidP="009529AD">
            <w:pPr>
              <w:spacing w:after="0"/>
              <w:rPr>
                <w:rFonts w:ascii="Calibri" w:eastAsia="Times New Roman" w:hAnsi="Calibri" w:cs="Calibri"/>
                <w:color w:val="000000"/>
              </w:rPr>
            </w:pPr>
            <w:r w:rsidRPr="009529AD">
              <w:rPr>
                <w:rFonts w:ascii="Calibri" w:eastAsia="Times New Roman" w:hAnsi="Calibri" w:cs="Calibri"/>
                <w:color w:val="000000"/>
              </w:rPr>
              <w:t>Louvre</w:t>
            </w:r>
          </w:p>
        </w:tc>
      </w:tr>
      <w:tr w:rsidR="009529AD" w:rsidRPr="009529AD" w:rsidTr="008E7BE2">
        <w:trPr>
          <w:trHeight w:val="300"/>
        </w:trPr>
        <w:tc>
          <w:tcPr>
            <w:tcW w:w="1874" w:type="dxa"/>
            <w:tcBorders>
              <w:top w:val="nil"/>
              <w:left w:val="nil"/>
              <w:bottom w:val="nil"/>
              <w:right w:val="nil"/>
            </w:tcBorders>
            <w:shd w:val="clear" w:color="auto" w:fill="auto"/>
            <w:noWrap/>
            <w:vAlign w:val="bottom"/>
            <w:hideMark/>
          </w:tcPr>
          <w:p w:rsidR="009529AD" w:rsidRPr="009529AD" w:rsidRDefault="009529AD" w:rsidP="009529AD">
            <w:pPr>
              <w:spacing w:after="0"/>
              <w:jc w:val="center"/>
              <w:rPr>
                <w:rFonts w:ascii="Calibri" w:eastAsia="Times New Roman" w:hAnsi="Calibri" w:cs="Calibri"/>
                <w:color w:val="000000"/>
              </w:rPr>
            </w:pPr>
            <w:r w:rsidRPr="009529AD">
              <w:rPr>
                <w:rFonts w:ascii="Calibri" w:eastAsia="Times New Roman" w:hAnsi="Calibri" w:cs="Calibri"/>
                <w:color w:val="000000"/>
              </w:rPr>
              <w:t>194</w:t>
            </w:r>
          </w:p>
        </w:tc>
        <w:tc>
          <w:tcPr>
            <w:tcW w:w="3527" w:type="dxa"/>
            <w:tcBorders>
              <w:top w:val="nil"/>
              <w:left w:val="nil"/>
              <w:bottom w:val="nil"/>
              <w:right w:val="nil"/>
            </w:tcBorders>
            <w:shd w:val="clear" w:color="auto" w:fill="auto"/>
            <w:noWrap/>
            <w:vAlign w:val="bottom"/>
            <w:hideMark/>
          </w:tcPr>
          <w:p w:rsidR="009529AD" w:rsidRPr="009529AD" w:rsidRDefault="009529AD" w:rsidP="009529AD">
            <w:pPr>
              <w:spacing w:after="0"/>
              <w:rPr>
                <w:rFonts w:ascii="Calibri" w:eastAsia="Times New Roman" w:hAnsi="Calibri" w:cs="Calibri"/>
                <w:color w:val="000000"/>
              </w:rPr>
            </w:pPr>
            <w:r w:rsidRPr="009529AD">
              <w:rPr>
                <w:rFonts w:ascii="Calibri" w:eastAsia="Times New Roman" w:hAnsi="Calibri" w:cs="Calibri"/>
                <w:color w:val="000000"/>
              </w:rPr>
              <w:t>Pont des Arts</w:t>
            </w:r>
          </w:p>
        </w:tc>
      </w:tr>
      <w:tr w:rsidR="009529AD" w:rsidRPr="009529AD" w:rsidTr="008E7BE2">
        <w:trPr>
          <w:trHeight w:val="300"/>
        </w:trPr>
        <w:tc>
          <w:tcPr>
            <w:tcW w:w="1874" w:type="dxa"/>
            <w:tcBorders>
              <w:top w:val="nil"/>
              <w:left w:val="nil"/>
              <w:bottom w:val="nil"/>
              <w:right w:val="nil"/>
            </w:tcBorders>
            <w:shd w:val="clear" w:color="auto" w:fill="auto"/>
            <w:noWrap/>
            <w:vAlign w:val="bottom"/>
            <w:hideMark/>
          </w:tcPr>
          <w:p w:rsidR="009529AD" w:rsidRPr="009529AD" w:rsidRDefault="009529AD" w:rsidP="009529AD">
            <w:pPr>
              <w:spacing w:after="0"/>
              <w:jc w:val="center"/>
              <w:rPr>
                <w:rFonts w:ascii="Calibri" w:eastAsia="Times New Roman" w:hAnsi="Calibri" w:cs="Calibri"/>
                <w:color w:val="000000"/>
              </w:rPr>
            </w:pPr>
            <w:r w:rsidRPr="009529AD">
              <w:rPr>
                <w:rFonts w:ascii="Calibri" w:eastAsia="Times New Roman" w:hAnsi="Calibri" w:cs="Calibri"/>
                <w:color w:val="000000"/>
              </w:rPr>
              <w:t>171</w:t>
            </w:r>
          </w:p>
        </w:tc>
        <w:tc>
          <w:tcPr>
            <w:tcW w:w="3527" w:type="dxa"/>
            <w:tcBorders>
              <w:top w:val="nil"/>
              <w:left w:val="nil"/>
              <w:bottom w:val="nil"/>
              <w:right w:val="nil"/>
            </w:tcBorders>
            <w:shd w:val="clear" w:color="auto" w:fill="auto"/>
            <w:noWrap/>
            <w:vAlign w:val="bottom"/>
            <w:hideMark/>
          </w:tcPr>
          <w:p w:rsidR="009529AD" w:rsidRPr="009529AD" w:rsidRDefault="009529AD" w:rsidP="009529AD">
            <w:pPr>
              <w:spacing w:after="0"/>
              <w:rPr>
                <w:rFonts w:ascii="Calibri" w:eastAsia="Times New Roman" w:hAnsi="Calibri" w:cs="Calibri"/>
                <w:color w:val="000000"/>
              </w:rPr>
            </w:pPr>
            <w:r w:rsidRPr="009529AD">
              <w:rPr>
                <w:rFonts w:ascii="Calibri" w:eastAsia="Times New Roman" w:hAnsi="Calibri" w:cs="Calibri"/>
                <w:color w:val="000000"/>
              </w:rPr>
              <w:t>Eiffel Tower</w:t>
            </w:r>
          </w:p>
        </w:tc>
      </w:tr>
      <w:tr w:rsidR="009529AD" w:rsidRPr="009529AD" w:rsidTr="008E7BE2">
        <w:trPr>
          <w:trHeight w:val="300"/>
        </w:trPr>
        <w:tc>
          <w:tcPr>
            <w:tcW w:w="1874" w:type="dxa"/>
            <w:tcBorders>
              <w:top w:val="nil"/>
              <w:left w:val="nil"/>
              <w:bottom w:val="nil"/>
              <w:right w:val="nil"/>
            </w:tcBorders>
            <w:shd w:val="clear" w:color="auto" w:fill="auto"/>
            <w:noWrap/>
            <w:vAlign w:val="bottom"/>
            <w:hideMark/>
          </w:tcPr>
          <w:p w:rsidR="009529AD" w:rsidRPr="009529AD" w:rsidRDefault="009529AD" w:rsidP="009529AD">
            <w:pPr>
              <w:spacing w:after="0"/>
              <w:jc w:val="center"/>
              <w:rPr>
                <w:rFonts w:ascii="Calibri" w:eastAsia="Times New Roman" w:hAnsi="Calibri" w:cs="Calibri"/>
                <w:color w:val="000000"/>
              </w:rPr>
            </w:pPr>
            <w:r w:rsidRPr="009529AD">
              <w:rPr>
                <w:rFonts w:ascii="Calibri" w:eastAsia="Times New Roman" w:hAnsi="Calibri" w:cs="Calibri"/>
                <w:color w:val="000000"/>
              </w:rPr>
              <w:t>267</w:t>
            </w:r>
          </w:p>
        </w:tc>
        <w:tc>
          <w:tcPr>
            <w:tcW w:w="3527" w:type="dxa"/>
            <w:tcBorders>
              <w:top w:val="nil"/>
              <w:left w:val="nil"/>
              <w:bottom w:val="nil"/>
              <w:right w:val="nil"/>
            </w:tcBorders>
            <w:shd w:val="clear" w:color="auto" w:fill="auto"/>
            <w:noWrap/>
            <w:vAlign w:val="bottom"/>
            <w:hideMark/>
          </w:tcPr>
          <w:p w:rsidR="009529AD" w:rsidRPr="009529AD" w:rsidRDefault="009529AD" w:rsidP="009529AD">
            <w:pPr>
              <w:spacing w:after="0"/>
              <w:rPr>
                <w:rFonts w:ascii="Calibri" w:eastAsia="Times New Roman" w:hAnsi="Calibri" w:cs="Calibri"/>
                <w:color w:val="000000"/>
              </w:rPr>
            </w:pPr>
            <w:r w:rsidRPr="009529AD">
              <w:rPr>
                <w:rFonts w:ascii="Calibri" w:eastAsia="Times New Roman" w:hAnsi="Calibri" w:cs="Calibri"/>
                <w:color w:val="000000"/>
              </w:rPr>
              <w:t>BNF/François-Mitterrand</w:t>
            </w:r>
          </w:p>
        </w:tc>
      </w:tr>
      <w:tr w:rsidR="009529AD" w:rsidRPr="009529AD" w:rsidTr="008E7BE2">
        <w:trPr>
          <w:trHeight w:val="300"/>
        </w:trPr>
        <w:tc>
          <w:tcPr>
            <w:tcW w:w="1874" w:type="dxa"/>
            <w:tcBorders>
              <w:top w:val="nil"/>
              <w:left w:val="nil"/>
              <w:bottom w:val="nil"/>
              <w:right w:val="nil"/>
            </w:tcBorders>
            <w:shd w:val="clear" w:color="auto" w:fill="auto"/>
            <w:noWrap/>
            <w:vAlign w:val="bottom"/>
            <w:hideMark/>
          </w:tcPr>
          <w:p w:rsidR="009529AD" w:rsidRPr="009529AD" w:rsidRDefault="009529AD" w:rsidP="009529AD">
            <w:pPr>
              <w:spacing w:after="0"/>
              <w:jc w:val="center"/>
              <w:rPr>
                <w:rFonts w:ascii="Calibri" w:eastAsia="Times New Roman" w:hAnsi="Calibri" w:cs="Calibri"/>
                <w:color w:val="000000"/>
              </w:rPr>
            </w:pPr>
            <w:r w:rsidRPr="009529AD">
              <w:rPr>
                <w:rFonts w:ascii="Calibri" w:eastAsia="Times New Roman" w:hAnsi="Calibri" w:cs="Calibri"/>
                <w:color w:val="000000"/>
              </w:rPr>
              <w:t>114</w:t>
            </w:r>
          </w:p>
        </w:tc>
        <w:tc>
          <w:tcPr>
            <w:tcW w:w="3527" w:type="dxa"/>
            <w:tcBorders>
              <w:top w:val="nil"/>
              <w:left w:val="nil"/>
              <w:bottom w:val="nil"/>
              <w:right w:val="nil"/>
            </w:tcBorders>
            <w:shd w:val="clear" w:color="auto" w:fill="auto"/>
            <w:noWrap/>
            <w:vAlign w:val="bottom"/>
            <w:hideMark/>
          </w:tcPr>
          <w:p w:rsidR="009529AD" w:rsidRPr="009529AD" w:rsidRDefault="009529AD" w:rsidP="009529AD">
            <w:pPr>
              <w:spacing w:after="0"/>
              <w:rPr>
                <w:rFonts w:ascii="Calibri" w:eastAsia="Times New Roman" w:hAnsi="Calibri" w:cs="Calibri"/>
                <w:color w:val="E36C0A" w:themeColor="accent6" w:themeShade="BF"/>
              </w:rPr>
            </w:pPr>
            <w:r w:rsidRPr="009529AD">
              <w:rPr>
                <w:rFonts w:ascii="Calibri" w:eastAsia="Times New Roman" w:hAnsi="Calibri" w:cs="Calibri"/>
                <w:color w:val="E36C0A" w:themeColor="accent6" w:themeShade="BF"/>
              </w:rPr>
              <w:t>Gare du Nord</w:t>
            </w:r>
            <w:r w:rsidR="008E7BE2" w:rsidRPr="004F37E3">
              <w:rPr>
                <w:rFonts w:ascii="Calibri" w:eastAsia="Times New Roman" w:hAnsi="Calibri" w:cs="Calibri"/>
                <w:color w:val="E36C0A" w:themeColor="accent6" w:themeShade="BF"/>
              </w:rPr>
              <w:t xml:space="preserve"> (local people?)</w:t>
            </w:r>
          </w:p>
        </w:tc>
      </w:tr>
      <w:tr w:rsidR="009529AD" w:rsidRPr="009529AD" w:rsidTr="008E7BE2">
        <w:trPr>
          <w:trHeight w:val="300"/>
        </w:trPr>
        <w:tc>
          <w:tcPr>
            <w:tcW w:w="1874" w:type="dxa"/>
            <w:tcBorders>
              <w:top w:val="nil"/>
              <w:left w:val="nil"/>
              <w:bottom w:val="nil"/>
              <w:right w:val="nil"/>
            </w:tcBorders>
            <w:shd w:val="clear" w:color="auto" w:fill="auto"/>
            <w:noWrap/>
            <w:vAlign w:val="bottom"/>
            <w:hideMark/>
          </w:tcPr>
          <w:p w:rsidR="009529AD" w:rsidRPr="009529AD" w:rsidRDefault="009529AD" w:rsidP="009529AD">
            <w:pPr>
              <w:spacing w:after="0"/>
              <w:jc w:val="center"/>
              <w:rPr>
                <w:rFonts w:ascii="Calibri" w:eastAsia="Times New Roman" w:hAnsi="Calibri" w:cs="Calibri"/>
                <w:color w:val="000000"/>
              </w:rPr>
            </w:pPr>
            <w:r w:rsidRPr="009529AD">
              <w:rPr>
                <w:rFonts w:ascii="Calibri" w:eastAsia="Times New Roman" w:hAnsi="Calibri" w:cs="Calibri"/>
                <w:color w:val="000000"/>
              </w:rPr>
              <w:t>106</w:t>
            </w:r>
          </w:p>
        </w:tc>
        <w:tc>
          <w:tcPr>
            <w:tcW w:w="3527" w:type="dxa"/>
            <w:tcBorders>
              <w:top w:val="nil"/>
              <w:left w:val="nil"/>
              <w:bottom w:val="nil"/>
              <w:right w:val="nil"/>
            </w:tcBorders>
            <w:shd w:val="clear" w:color="auto" w:fill="auto"/>
            <w:noWrap/>
            <w:vAlign w:val="bottom"/>
            <w:hideMark/>
          </w:tcPr>
          <w:p w:rsidR="009529AD" w:rsidRPr="009529AD" w:rsidRDefault="009529AD" w:rsidP="009529AD">
            <w:pPr>
              <w:spacing w:after="0"/>
              <w:rPr>
                <w:rFonts w:ascii="Calibri" w:eastAsia="Times New Roman" w:hAnsi="Calibri" w:cs="Calibri"/>
                <w:color w:val="000000"/>
              </w:rPr>
            </w:pPr>
            <w:r w:rsidRPr="009529AD">
              <w:rPr>
                <w:rFonts w:ascii="Calibri" w:eastAsia="Times New Roman" w:hAnsi="Calibri" w:cs="Calibri"/>
                <w:color w:val="000000"/>
              </w:rPr>
              <w:t>Notre Dame</w:t>
            </w:r>
          </w:p>
        </w:tc>
      </w:tr>
      <w:tr w:rsidR="009529AD" w:rsidRPr="009529AD" w:rsidTr="008E7BE2">
        <w:trPr>
          <w:trHeight w:val="300"/>
        </w:trPr>
        <w:tc>
          <w:tcPr>
            <w:tcW w:w="1874" w:type="dxa"/>
            <w:tcBorders>
              <w:top w:val="nil"/>
              <w:left w:val="nil"/>
              <w:bottom w:val="nil"/>
              <w:right w:val="nil"/>
            </w:tcBorders>
            <w:shd w:val="clear" w:color="auto" w:fill="auto"/>
            <w:noWrap/>
            <w:vAlign w:val="bottom"/>
            <w:hideMark/>
          </w:tcPr>
          <w:p w:rsidR="009529AD" w:rsidRPr="009529AD" w:rsidRDefault="009529AD" w:rsidP="009529AD">
            <w:pPr>
              <w:spacing w:after="0"/>
              <w:jc w:val="center"/>
              <w:rPr>
                <w:rFonts w:ascii="Calibri" w:eastAsia="Times New Roman" w:hAnsi="Calibri" w:cs="Calibri"/>
                <w:color w:val="000000"/>
              </w:rPr>
            </w:pPr>
            <w:r w:rsidRPr="009529AD">
              <w:rPr>
                <w:rFonts w:ascii="Calibri" w:eastAsia="Times New Roman" w:hAnsi="Calibri" w:cs="Calibri"/>
                <w:color w:val="000000"/>
              </w:rPr>
              <w:t>100</w:t>
            </w:r>
          </w:p>
        </w:tc>
        <w:tc>
          <w:tcPr>
            <w:tcW w:w="3527" w:type="dxa"/>
            <w:tcBorders>
              <w:top w:val="nil"/>
              <w:left w:val="nil"/>
              <w:bottom w:val="nil"/>
              <w:right w:val="nil"/>
            </w:tcBorders>
            <w:shd w:val="clear" w:color="auto" w:fill="auto"/>
            <w:noWrap/>
            <w:vAlign w:val="bottom"/>
            <w:hideMark/>
          </w:tcPr>
          <w:p w:rsidR="009529AD" w:rsidRPr="009529AD" w:rsidRDefault="009529AD" w:rsidP="009529AD">
            <w:pPr>
              <w:spacing w:after="0"/>
              <w:rPr>
                <w:rFonts w:ascii="Calibri" w:eastAsia="Times New Roman" w:hAnsi="Calibri" w:cs="Calibri"/>
                <w:color w:val="000000"/>
              </w:rPr>
            </w:pPr>
            <w:r w:rsidRPr="009529AD">
              <w:rPr>
                <w:rFonts w:ascii="Calibri" w:eastAsia="Times New Roman" w:hAnsi="Calibri" w:cs="Calibri"/>
                <w:color w:val="000000"/>
              </w:rPr>
              <w:t>A place near to BNF</w:t>
            </w:r>
          </w:p>
        </w:tc>
      </w:tr>
      <w:tr w:rsidR="009529AD" w:rsidRPr="009529AD" w:rsidTr="008E7BE2">
        <w:trPr>
          <w:trHeight w:val="300"/>
        </w:trPr>
        <w:tc>
          <w:tcPr>
            <w:tcW w:w="1874" w:type="dxa"/>
            <w:tcBorders>
              <w:top w:val="nil"/>
              <w:left w:val="nil"/>
              <w:bottom w:val="nil"/>
              <w:right w:val="nil"/>
            </w:tcBorders>
            <w:shd w:val="clear" w:color="auto" w:fill="auto"/>
            <w:noWrap/>
            <w:vAlign w:val="bottom"/>
            <w:hideMark/>
          </w:tcPr>
          <w:p w:rsidR="009529AD" w:rsidRPr="009529AD" w:rsidRDefault="009529AD" w:rsidP="009529AD">
            <w:pPr>
              <w:spacing w:after="0"/>
              <w:jc w:val="center"/>
              <w:rPr>
                <w:rFonts w:ascii="Calibri" w:eastAsia="Times New Roman" w:hAnsi="Calibri" w:cs="Calibri"/>
                <w:color w:val="000000"/>
              </w:rPr>
            </w:pPr>
            <w:r w:rsidRPr="009529AD">
              <w:rPr>
                <w:rFonts w:ascii="Calibri" w:eastAsia="Times New Roman" w:hAnsi="Calibri" w:cs="Calibri"/>
                <w:color w:val="000000"/>
              </w:rPr>
              <w:t>93</w:t>
            </w:r>
          </w:p>
        </w:tc>
        <w:tc>
          <w:tcPr>
            <w:tcW w:w="3527" w:type="dxa"/>
            <w:tcBorders>
              <w:top w:val="nil"/>
              <w:left w:val="nil"/>
              <w:bottom w:val="nil"/>
              <w:right w:val="nil"/>
            </w:tcBorders>
            <w:shd w:val="clear" w:color="auto" w:fill="auto"/>
            <w:noWrap/>
            <w:vAlign w:val="bottom"/>
            <w:hideMark/>
          </w:tcPr>
          <w:p w:rsidR="009529AD" w:rsidRPr="009529AD" w:rsidRDefault="009529AD" w:rsidP="009529AD">
            <w:pPr>
              <w:spacing w:after="0"/>
              <w:rPr>
                <w:rFonts w:ascii="Calibri" w:eastAsia="Times New Roman" w:hAnsi="Calibri" w:cs="Calibri"/>
                <w:color w:val="000000"/>
              </w:rPr>
            </w:pPr>
            <w:r w:rsidRPr="009529AD">
              <w:rPr>
                <w:rFonts w:ascii="Calibri" w:eastAsia="Times New Roman" w:hAnsi="Calibri" w:cs="Calibri"/>
                <w:color w:val="000000"/>
              </w:rPr>
              <w:t>Arc de Triomphe</w:t>
            </w:r>
          </w:p>
        </w:tc>
      </w:tr>
      <w:tr w:rsidR="009529AD" w:rsidRPr="009529AD" w:rsidTr="008E7BE2">
        <w:trPr>
          <w:trHeight w:val="300"/>
        </w:trPr>
        <w:tc>
          <w:tcPr>
            <w:tcW w:w="1874" w:type="dxa"/>
            <w:tcBorders>
              <w:top w:val="nil"/>
              <w:left w:val="nil"/>
              <w:bottom w:val="single" w:sz="4" w:space="0" w:color="auto"/>
              <w:right w:val="nil"/>
            </w:tcBorders>
            <w:shd w:val="clear" w:color="auto" w:fill="auto"/>
            <w:noWrap/>
            <w:vAlign w:val="bottom"/>
            <w:hideMark/>
          </w:tcPr>
          <w:p w:rsidR="009529AD" w:rsidRPr="009529AD" w:rsidRDefault="009529AD" w:rsidP="009529AD">
            <w:pPr>
              <w:spacing w:after="0"/>
              <w:jc w:val="center"/>
              <w:rPr>
                <w:rFonts w:ascii="Calibri" w:eastAsia="Times New Roman" w:hAnsi="Calibri" w:cs="Calibri"/>
                <w:color w:val="000000"/>
              </w:rPr>
            </w:pPr>
            <w:r w:rsidRPr="009529AD">
              <w:rPr>
                <w:rFonts w:ascii="Calibri" w:eastAsia="Times New Roman" w:hAnsi="Calibri" w:cs="Calibri"/>
                <w:color w:val="000000"/>
              </w:rPr>
              <w:t>91</w:t>
            </w:r>
          </w:p>
        </w:tc>
        <w:tc>
          <w:tcPr>
            <w:tcW w:w="3527" w:type="dxa"/>
            <w:tcBorders>
              <w:top w:val="nil"/>
              <w:left w:val="nil"/>
              <w:bottom w:val="single" w:sz="4" w:space="0" w:color="auto"/>
              <w:right w:val="nil"/>
            </w:tcBorders>
            <w:shd w:val="clear" w:color="auto" w:fill="auto"/>
            <w:noWrap/>
            <w:vAlign w:val="bottom"/>
            <w:hideMark/>
          </w:tcPr>
          <w:p w:rsidR="009529AD" w:rsidRPr="009529AD" w:rsidRDefault="009529AD" w:rsidP="009529AD">
            <w:pPr>
              <w:spacing w:after="0"/>
              <w:rPr>
                <w:rFonts w:ascii="Calibri" w:eastAsia="Times New Roman" w:hAnsi="Calibri" w:cs="Calibri"/>
                <w:color w:val="E36C0A" w:themeColor="accent6" w:themeShade="BF"/>
              </w:rPr>
            </w:pPr>
            <w:r w:rsidRPr="009529AD">
              <w:rPr>
                <w:rFonts w:ascii="Calibri" w:eastAsia="Times New Roman" w:hAnsi="Calibri" w:cs="Calibri"/>
                <w:color w:val="E36C0A" w:themeColor="accent6" w:themeShade="BF"/>
              </w:rPr>
              <w:t>Montreuil</w:t>
            </w:r>
            <w:r w:rsidR="00853D63" w:rsidRPr="004F37E3">
              <w:rPr>
                <w:rFonts w:ascii="Calibri" w:eastAsia="Times New Roman" w:hAnsi="Calibri" w:cs="Calibri"/>
                <w:color w:val="E36C0A" w:themeColor="accent6" w:themeShade="BF"/>
              </w:rPr>
              <w:t xml:space="preserve"> (local people?)</w:t>
            </w:r>
          </w:p>
        </w:tc>
      </w:tr>
    </w:tbl>
    <w:p w:rsidR="003F6A5D" w:rsidRDefault="003F6A5D" w:rsidP="003F6A5D">
      <w:pPr>
        <w:pStyle w:val="ImageCaption"/>
        <w:rPr>
          <w:rFonts w:ascii="Calibri" w:hAnsi="Calibri"/>
        </w:rPr>
      </w:pPr>
      <w:r>
        <w:rPr>
          <w:rFonts w:ascii="Calibri" w:hAnsi="Calibri"/>
        </w:rPr>
        <w:t>Table</w:t>
      </w:r>
      <w:r>
        <w:rPr>
          <w:rFonts w:ascii="Calibri" w:hAnsi="Calibri"/>
        </w:rPr>
        <w:t xml:space="preserve"> 1: </w:t>
      </w:r>
      <w:r w:rsidR="004D4296">
        <w:rPr>
          <w:rFonts w:ascii="Calibri" w:hAnsi="Calibri"/>
        </w:rPr>
        <w:t xml:space="preserve">The top 10 in Paris from Gowalla crossing information with Google Places </w:t>
      </w:r>
    </w:p>
    <w:p w:rsidR="003F6A5D" w:rsidRDefault="00E42423" w:rsidP="003F6A5D">
      <w:pPr>
        <w:pStyle w:val="BodyText"/>
      </w:pPr>
      <w:r>
        <w:rPr>
          <w:noProof/>
        </w:rPr>
        <w:lastRenderedPageBreak/>
        <w:drawing>
          <wp:inline distT="0" distB="0" distL="0" distR="0" wp14:anchorId="31A4016B">
            <wp:extent cx="6124348" cy="25237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31239" cy="2526584"/>
                    </a:xfrm>
                    <a:prstGeom prst="rect">
                      <a:avLst/>
                    </a:prstGeom>
                    <a:noFill/>
                  </pic:spPr>
                </pic:pic>
              </a:graphicData>
            </a:graphic>
          </wp:inline>
        </w:drawing>
      </w:r>
    </w:p>
    <w:p w:rsidR="00E42423" w:rsidRDefault="007C2A20" w:rsidP="00E42423">
      <w:pPr>
        <w:pStyle w:val="ImageCaption"/>
        <w:rPr>
          <w:rFonts w:ascii="Calibri" w:hAnsi="Calibri"/>
        </w:rPr>
      </w:pPr>
      <w:r>
        <w:rPr>
          <w:rFonts w:ascii="Calibri" w:hAnsi="Calibri"/>
        </w:rPr>
        <w:t>Figure 2</w:t>
      </w:r>
      <w:r w:rsidR="00E42423">
        <w:rPr>
          <w:rFonts w:ascii="Calibri" w:hAnsi="Calibri"/>
        </w:rPr>
        <w:t xml:space="preserve">: </w:t>
      </w:r>
      <w:r>
        <w:rPr>
          <w:rFonts w:ascii="Calibri" w:hAnsi="Calibri"/>
        </w:rPr>
        <w:t xml:space="preserve">Temporal distribution of  </w:t>
      </w:r>
      <w:r w:rsidR="00E42423">
        <w:rPr>
          <w:rFonts w:ascii="Calibri" w:hAnsi="Calibri"/>
        </w:rPr>
        <w:t>Gowalla check-ins in Paris,</w:t>
      </w:r>
      <w:r>
        <w:rPr>
          <w:rFonts w:ascii="Calibri" w:hAnsi="Calibri"/>
        </w:rPr>
        <w:t xml:space="preserve"> left the hourly check-ins, right the distribution by day of the week</w:t>
      </w:r>
    </w:p>
    <w:p w:rsidR="007C2A20" w:rsidRDefault="007C2A20" w:rsidP="003F6A5D">
      <w:pPr>
        <w:pStyle w:val="BodyText"/>
        <w:rPr>
          <w:rFonts w:ascii="Calibri" w:hAnsi="Calibri"/>
        </w:rPr>
      </w:pPr>
      <w:r>
        <w:rPr>
          <w:rFonts w:ascii="Calibri" w:hAnsi="Calibri"/>
        </w:rPr>
        <w:t xml:space="preserve">The temporal distributions of Gowalla check-ins in Paris is shown in Figure 2. The week distribution of data is almost constant (right), </w:t>
      </w:r>
      <w:r w:rsidR="003A08EC">
        <w:rPr>
          <w:rFonts w:ascii="Calibri" w:hAnsi="Calibri"/>
        </w:rPr>
        <w:t>a</w:t>
      </w:r>
      <w:r>
        <w:rPr>
          <w:rFonts w:ascii="Calibri" w:hAnsi="Calibri"/>
        </w:rPr>
        <w:t xml:space="preserve"> small reduction in the number of check-ins </w:t>
      </w:r>
      <w:r w:rsidR="003A08EC">
        <w:rPr>
          <w:rFonts w:ascii="Calibri" w:hAnsi="Calibri"/>
        </w:rPr>
        <w:t>on Monday and Tuesday and maybe due to that museums are close. For the hours of the day it’s clear that there is a pattern</w:t>
      </w:r>
      <w:r w:rsidR="00D11682">
        <w:rPr>
          <w:rFonts w:ascii="Calibri" w:hAnsi="Calibri"/>
        </w:rPr>
        <w:t>, most</w:t>
      </w:r>
      <w:r w:rsidR="00DE10FA">
        <w:rPr>
          <w:rFonts w:ascii="Calibri" w:hAnsi="Calibri"/>
        </w:rPr>
        <w:t xml:space="preserve"> of the check-ins are done during day time (5am to 8pm), and </w:t>
      </w:r>
      <w:r w:rsidR="00D11682">
        <w:rPr>
          <w:rFonts w:ascii="Calibri" w:hAnsi="Calibri"/>
        </w:rPr>
        <w:t>pick a</w:t>
      </w:r>
      <w:r w:rsidR="00DE10FA">
        <w:rPr>
          <w:rFonts w:ascii="Calibri" w:hAnsi="Calibri"/>
        </w:rPr>
        <w:t>round midday, and from Monday to Friday at 7-8am and 5-6pm, that can be</w:t>
      </w:r>
      <w:r w:rsidR="0011694B">
        <w:rPr>
          <w:rFonts w:ascii="Calibri" w:hAnsi="Calibri"/>
        </w:rPr>
        <w:t xml:space="preserve"> a contribution in check-ins from</w:t>
      </w:r>
      <w:r w:rsidR="00DE10FA">
        <w:rPr>
          <w:rFonts w:ascii="Calibri" w:hAnsi="Calibri"/>
        </w:rPr>
        <w:t xml:space="preserve"> local people</w:t>
      </w:r>
      <w:r w:rsidR="0011694B">
        <w:rPr>
          <w:rFonts w:ascii="Calibri" w:hAnsi="Calibri"/>
        </w:rPr>
        <w:t>.</w:t>
      </w:r>
    </w:p>
    <w:p w:rsidR="005638D5" w:rsidRDefault="004211F8" w:rsidP="005638D5">
      <w:pPr>
        <w:pStyle w:val="Heading1"/>
        <w:rPr>
          <w:rFonts w:ascii="Calibri" w:hAnsi="Calibri"/>
        </w:rPr>
      </w:pPr>
      <w:bookmarkStart w:id="6" w:name="feature-engineeringselection-and-decisio"/>
      <w:bookmarkEnd w:id="6"/>
      <w:r>
        <w:rPr>
          <w:rFonts w:ascii="Calibri" w:hAnsi="Calibri"/>
        </w:rPr>
        <w:t>Feature Engineering</w:t>
      </w:r>
    </w:p>
    <w:p w:rsidR="009977A8" w:rsidRDefault="009977A8" w:rsidP="009977A8">
      <w:pPr>
        <w:pStyle w:val="BodyText"/>
        <w:rPr>
          <w:rFonts w:ascii="Calibri" w:hAnsi="Calibri"/>
        </w:rPr>
      </w:pPr>
      <w:r>
        <w:rPr>
          <w:rFonts w:ascii="Calibri" w:hAnsi="Calibri"/>
        </w:rPr>
        <w:t>Two parts were necessary to complete with this project from the engineering point of view, the first is the selection of tools required to process the data in an efficient way</w:t>
      </w:r>
      <w:r w:rsidR="00751C08">
        <w:rPr>
          <w:rFonts w:ascii="Calibri" w:hAnsi="Calibri"/>
        </w:rPr>
        <w:t xml:space="preserve"> given the size and complexity of the processed data</w:t>
      </w:r>
      <w:r>
        <w:rPr>
          <w:rFonts w:ascii="Calibri" w:hAnsi="Calibri"/>
        </w:rPr>
        <w:t>, and the second is the fea</w:t>
      </w:r>
      <w:r w:rsidR="00D043B1">
        <w:rPr>
          <w:rFonts w:ascii="Calibri" w:hAnsi="Calibri"/>
        </w:rPr>
        <w:t xml:space="preserve">ture selection from the data on </w:t>
      </w:r>
      <w:r w:rsidR="00B76E12">
        <w:rPr>
          <w:rFonts w:ascii="Calibri" w:hAnsi="Calibri"/>
        </w:rPr>
        <w:t>itself</w:t>
      </w:r>
      <w:r>
        <w:rPr>
          <w:rFonts w:ascii="Calibri" w:hAnsi="Calibri"/>
        </w:rPr>
        <w:t xml:space="preserve">. </w:t>
      </w:r>
    </w:p>
    <w:p w:rsidR="00FA0FD5" w:rsidRDefault="00BB2EC6" w:rsidP="005638D5">
      <w:pPr>
        <w:pStyle w:val="Heading2"/>
      </w:pPr>
      <w:r>
        <w:t>Software packages and u</w:t>
      </w:r>
      <w:r w:rsidR="005638D5">
        <w:t>sed Tools</w:t>
      </w:r>
    </w:p>
    <w:p w:rsidR="00494134" w:rsidRDefault="00252B38" w:rsidP="00494134">
      <w:pPr>
        <w:pStyle w:val="BodyText"/>
        <w:rPr>
          <w:rFonts w:ascii="Calibri" w:hAnsi="Calibri"/>
        </w:rPr>
      </w:pPr>
      <w:r>
        <w:rPr>
          <w:rFonts w:ascii="Calibri" w:hAnsi="Calibri"/>
        </w:rPr>
        <w:t xml:space="preserve">One part of the entire Data Science pipeline used to produce the results in this report is done with standard Linux command (bash, awk, sed, cut …), the size of the data and the number of samples allows </w:t>
      </w:r>
      <w:r w:rsidR="00A9627B">
        <w:rPr>
          <w:rFonts w:ascii="Calibri" w:hAnsi="Calibri"/>
        </w:rPr>
        <w:t>making</w:t>
      </w:r>
      <w:r>
        <w:rPr>
          <w:rFonts w:ascii="Calibri" w:hAnsi="Calibri"/>
        </w:rPr>
        <w:t xml:space="preserve"> a fast exploration of data, </w:t>
      </w:r>
      <w:r w:rsidR="00A9627B">
        <w:rPr>
          <w:rFonts w:ascii="Calibri" w:hAnsi="Calibri"/>
        </w:rPr>
        <w:t>and do</w:t>
      </w:r>
      <w:r>
        <w:rPr>
          <w:rFonts w:ascii="Calibri" w:hAnsi="Calibri"/>
        </w:rPr>
        <w:t xml:space="preserve"> searching, cleaning and querying efficiently</w:t>
      </w:r>
      <w:r w:rsidR="00A9627B">
        <w:rPr>
          <w:rFonts w:ascii="Calibri" w:hAnsi="Calibri"/>
        </w:rPr>
        <w:t xml:space="preserve"> using those command line tools</w:t>
      </w:r>
      <w:r w:rsidR="009977A8">
        <w:rPr>
          <w:rFonts w:ascii="Calibri" w:hAnsi="Calibri"/>
        </w:rPr>
        <w:t xml:space="preserve">. For the Data Science part I </w:t>
      </w:r>
      <w:r w:rsidR="009977A8">
        <w:rPr>
          <w:rFonts w:ascii="Calibri" w:hAnsi="Calibri"/>
        </w:rPr>
        <w:lastRenderedPageBreak/>
        <w:t>used the</w:t>
      </w:r>
      <w:r w:rsidR="00C6655B">
        <w:rPr>
          <w:rFonts w:ascii="Calibri" w:hAnsi="Calibri"/>
        </w:rPr>
        <w:t xml:space="preserve"> packages</w:t>
      </w:r>
      <w:r w:rsidR="009977A8">
        <w:rPr>
          <w:rFonts w:ascii="Calibri" w:hAnsi="Calibri"/>
        </w:rPr>
        <w:t xml:space="preserve"> that</w:t>
      </w:r>
      <w:r w:rsidR="00C6655B">
        <w:rPr>
          <w:rFonts w:ascii="Calibri" w:hAnsi="Calibri"/>
        </w:rPr>
        <w:t xml:space="preserve"> we learned on</w:t>
      </w:r>
      <w:r w:rsidR="009977A8">
        <w:rPr>
          <w:rFonts w:ascii="Calibri" w:hAnsi="Calibri"/>
        </w:rPr>
        <w:t xml:space="preserve"> the DSSP5</w:t>
      </w:r>
      <w:r w:rsidR="00C6655B">
        <w:rPr>
          <w:rFonts w:ascii="Calibri" w:hAnsi="Calibri"/>
        </w:rPr>
        <w:t xml:space="preserve"> at Ecole Polythenique, for the developing part I used python and the following packages:</w:t>
      </w:r>
      <w:r w:rsidR="00494134">
        <w:rPr>
          <w:rFonts w:ascii="Calibri" w:hAnsi="Calibri"/>
        </w:rPr>
        <w:t xml:space="preserve"> </w:t>
      </w:r>
      <w:r w:rsidR="00494134">
        <w:rPr>
          <w:rFonts w:ascii="Calibri" w:hAnsi="Calibri"/>
        </w:rPr>
        <w:tab/>
      </w:r>
    </w:p>
    <w:p w:rsidR="00494134" w:rsidRDefault="00494134" w:rsidP="00494134">
      <w:pPr>
        <w:pStyle w:val="Compact"/>
        <w:numPr>
          <w:ilvl w:val="0"/>
          <w:numId w:val="2"/>
        </w:numPr>
        <w:rPr>
          <w:rFonts w:ascii="Calibri" w:hAnsi="Calibri"/>
        </w:rPr>
      </w:pPr>
      <w:r w:rsidRPr="00C82838">
        <w:rPr>
          <w:rFonts w:ascii="Calibri" w:hAnsi="Calibri"/>
          <w:b/>
        </w:rPr>
        <w:t>Matplotlib</w:t>
      </w:r>
      <w:r>
        <w:rPr>
          <w:rFonts w:ascii="Calibri" w:hAnsi="Calibri"/>
        </w:rPr>
        <w:t>: to make figures and maps.</w:t>
      </w:r>
    </w:p>
    <w:p w:rsidR="00494134" w:rsidRDefault="00494134" w:rsidP="00494134">
      <w:pPr>
        <w:pStyle w:val="Compact"/>
        <w:numPr>
          <w:ilvl w:val="0"/>
          <w:numId w:val="2"/>
        </w:numPr>
        <w:rPr>
          <w:rFonts w:ascii="Calibri" w:hAnsi="Calibri"/>
        </w:rPr>
      </w:pPr>
      <w:r w:rsidRPr="00C82838">
        <w:rPr>
          <w:rFonts w:ascii="Calibri" w:hAnsi="Calibri"/>
          <w:b/>
        </w:rPr>
        <w:t>Scikit-learn</w:t>
      </w:r>
      <w:r>
        <w:rPr>
          <w:rFonts w:ascii="Calibri" w:hAnsi="Calibri"/>
        </w:rPr>
        <w:t>: the non-supervised classification with KNN</w:t>
      </w:r>
    </w:p>
    <w:p w:rsidR="00494134" w:rsidRDefault="00494134" w:rsidP="00494134">
      <w:pPr>
        <w:pStyle w:val="Compact"/>
        <w:numPr>
          <w:ilvl w:val="0"/>
          <w:numId w:val="2"/>
        </w:numPr>
        <w:rPr>
          <w:rFonts w:ascii="Calibri" w:hAnsi="Calibri"/>
        </w:rPr>
      </w:pPr>
      <w:r w:rsidRPr="00C82838">
        <w:rPr>
          <w:rFonts w:ascii="Calibri" w:hAnsi="Calibri"/>
          <w:b/>
        </w:rPr>
        <w:t>FAISS</w:t>
      </w:r>
      <w:r>
        <w:rPr>
          <w:rFonts w:ascii="Calibri" w:hAnsi="Calibri"/>
        </w:rPr>
        <w:t>: a new KNN implementation from Facebook AI group [10</w:t>
      </w:r>
      <w:r w:rsidR="005D09A6">
        <w:rPr>
          <w:rFonts w:ascii="Calibri" w:hAnsi="Calibri"/>
        </w:rPr>
        <w:t>], which</w:t>
      </w:r>
      <w:r w:rsidR="004C25C6">
        <w:rPr>
          <w:rFonts w:ascii="Calibri" w:hAnsi="Calibri"/>
        </w:rPr>
        <w:t xml:space="preserve"> allow to </w:t>
      </w:r>
      <w:r w:rsidR="00AE5F38">
        <w:rPr>
          <w:rFonts w:ascii="Calibri" w:hAnsi="Calibri"/>
        </w:rPr>
        <w:t>project</w:t>
      </w:r>
      <w:r w:rsidR="004C25C6">
        <w:rPr>
          <w:rFonts w:ascii="Calibri" w:hAnsi="Calibri"/>
        </w:rPr>
        <w:t xml:space="preserve"> features in low dimensions and </w:t>
      </w:r>
      <w:r w:rsidR="00467449">
        <w:rPr>
          <w:rFonts w:ascii="Calibri" w:hAnsi="Calibri"/>
        </w:rPr>
        <w:t xml:space="preserve">it </w:t>
      </w:r>
      <w:r w:rsidR="004C25C6">
        <w:rPr>
          <w:rFonts w:ascii="Calibri" w:hAnsi="Calibri"/>
        </w:rPr>
        <w:t>do</w:t>
      </w:r>
      <w:r w:rsidR="000F1A2E">
        <w:rPr>
          <w:rFonts w:ascii="Calibri" w:hAnsi="Calibri"/>
        </w:rPr>
        <w:t>es</w:t>
      </w:r>
      <w:r w:rsidR="004C25C6">
        <w:rPr>
          <w:rFonts w:ascii="Calibri" w:hAnsi="Calibri"/>
        </w:rPr>
        <w:t xml:space="preserve"> searches in high </w:t>
      </w:r>
      <w:r w:rsidR="00DF57E2">
        <w:rPr>
          <w:rFonts w:ascii="Calibri" w:hAnsi="Calibri"/>
        </w:rPr>
        <w:t>dimension</w:t>
      </w:r>
      <w:r w:rsidR="004C25C6">
        <w:rPr>
          <w:rFonts w:ascii="Calibri" w:hAnsi="Calibri"/>
        </w:rPr>
        <w:t xml:space="preserve"> of data</w:t>
      </w:r>
      <w:r w:rsidR="000F1A2E">
        <w:rPr>
          <w:rFonts w:ascii="Calibri" w:hAnsi="Calibri"/>
        </w:rPr>
        <w:t>, also uses CUDA/CPU to accelerate the computations</w:t>
      </w:r>
      <w:r w:rsidR="004C25C6">
        <w:rPr>
          <w:rFonts w:ascii="Calibri" w:hAnsi="Calibri"/>
        </w:rPr>
        <w:t>.</w:t>
      </w:r>
    </w:p>
    <w:p w:rsidR="00494134" w:rsidRDefault="00503E56" w:rsidP="00494134">
      <w:pPr>
        <w:pStyle w:val="Compact"/>
        <w:numPr>
          <w:ilvl w:val="0"/>
          <w:numId w:val="2"/>
        </w:numPr>
        <w:rPr>
          <w:rFonts w:ascii="Calibri" w:hAnsi="Calibri"/>
        </w:rPr>
      </w:pPr>
      <w:r w:rsidRPr="00C82838">
        <w:rPr>
          <w:rFonts w:ascii="Calibri" w:hAnsi="Calibri"/>
          <w:b/>
        </w:rPr>
        <w:t>Pandas</w:t>
      </w:r>
      <w:r w:rsidR="001E39E6">
        <w:rPr>
          <w:rFonts w:ascii="Calibri" w:hAnsi="Calibri"/>
        </w:rPr>
        <w:t>: as a container for all data into dataframes.</w:t>
      </w:r>
    </w:p>
    <w:p w:rsidR="000353E0" w:rsidRDefault="000353E0" w:rsidP="000353E0">
      <w:pPr>
        <w:pStyle w:val="Heading2"/>
      </w:pPr>
      <w:r>
        <w:t xml:space="preserve">Feature </w:t>
      </w:r>
      <w:r>
        <w:t>s</w:t>
      </w:r>
      <w:r>
        <w:t>election</w:t>
      </w:r>
    </w:p>
    <w:p w:rsidR="00F972AE" w:rsidRDefault="001E39E6" w:rsidP="000B3C0F">
      <w:pPr>
        <w:pStyle w:val="BodyText"/>
        <w:rPr>
          <w:rFonts w:ascii="Calibri" w:hAnsi="Calibri"/>
        </w:rPr>
      </w:pPr>
      <w:r>
        <w:rPr>
          <w:rFonts w:ascii="Calibri" w:hAnsi="Calibri"/>
        </w:rPr>
        <w:t>From Gowalla’</w:t>
      </w:r>
      <w:r w:rsidR="006A7687">
        <w:rPr>
          <w:rFonts w:ascii="Calibri" w:hAnsi="Calibri"/>
        </w:rPr>
        <w:t xml:space="preserve">s dataset its was selected only the check-in data for Paris, the data was transformed to a pandas dataframe, t time stamps were corrected to take into account </w:t>
      </w:r>
      <w:r w:rsidR="00F972AE">
        <w:rPr>
          <w:rFonts w:ascii="Calibri" w:hAnsi="Calibri"/>
        </w:rPr>
        <w:t xml:space="preserve">day time saving. </w:t>
      </w:r>
    </w:p>
    <w:p w:rsidR="000B3C0F" w:rsidRDefault="000B3C0F" w:rsidP="000B3C0F">
      <w:pPr>
        <w:pStyle w:val="BodyText"/>
      </w:pPr>
      <w:r>
        <w:rPr>
          <w:rFonts w:ascii="Calibri" w:hAnsi="Calibri"/>
        </w:rPr>
        <w:t>Google Places returns JSON containers with the structure described at their webpage</w:t>
      </w:r>
      <w:r>
        <w:rPr>
          <w:rStyle w:val="FootnoteReference"/>
          <w:rFonts w:ascii="Calibri" w:hAnsi="Calibri"/>
        </w:rPr>
        <w:footnoteReference w:id="4"/>
      </w:r>
      <w:r>
        <w:rPr>
          <w:rFonts w:ascii="Calibri" w:hAnsi="Calibri"/>
        </w:rPr>
        <w:t xml:space="preserve">, for this DSSP pipeline used only a subset of Google data and the selected is: </w:t>
      </w:r>
    </w:p>
    <w:p w:rsidR="000B3C0F" w:rsidRDefault="000B3C0F" w:rsidP="000B3C0F">
      <w:pPr>
        <w:pStyle w:val="Compact"/>
        <w:numPr>
          <w:ilvl w:val="0"/>
          <w:numId w:val="1"/>
        </w:numPr>
      </w:pPr>
      <w:r w:rsidRPr="007E57EE">
        <w:rPr>
          <w:rStyle w:val="VerbatimChar"/>
          <w:rFonts w:ascii="Calibri" w:hAnsi="Calibri"/>
          <w:b/>
          <w:u w:val="single"/>
        </w:rPr>
        <w:t>geometry/location</w:t>
      </w:r>
      <w:r>
        <w:rPr>
          <w:rFonts w:ascii="Calibri" w:hAnsi="Calibri"/>
        </w:rPr>
        <w:t>: latitude and longitude, numerical values</w:t>
      </w:r>
    </w:p>
    <w:p w:rsidR="000B3C0F" w:rsidRDefault="000B3C0F" w:rsidP="000B3C0F">
      <w:pPr>
        <w:pStyle w:val="Compact"/>
        <w:numPr>
          <w:ilvl w:val="0"/>
          <w:numId w:val="1"/>
        </w:numPr>
      </w:pPr>
      <w:r w:rsidRPr="007E57EE">
        <w:rPr>
          <w:rStyle w:val="VerbatimChar"/>
          <w:rFonts w:ascii="Calibri" w:hAnsi="Calibri"/>
          <w:b/>
          <w:u w:val="single"/>
        </w:rPr>
        <w:t>id</w:t>
      </w:r>
      <w:r>
        <w:rPr>
          <w:rFonts w:ascii="Calibri" w:hAnsi="Calibri"/>
        </w:rPr>
        <w:t>: location Google’s hash as a 10 character string</w:t>
      </w:r>
    </w:p>
    <w:p w:rsidR="000B3C0F" w:rsidRDefault="000B3C0F" w:rsidP="000B3C0F">
      <w:pPr>
        <w:pStyle w:val="Compact"/>
        <w:numPr>
          <w:ilvl w:val="0"/>
          <w:numId w:val="1"/>
        </w:numPr>
      </w:pPr>
      <w:r w:rsidRPr="007E57EE">
        <w:rPr>
          <w:rStyle w:val="VerbatimChar"/>
          <w:rFonts w:ascii="Calibri" w:hAnsi="Calibri"/>
          <w:b/>
          <w:u w:val="single"/>
        </w:rPr>
        <w:t>name</w:t>
      </w:r>
      <w:r>
        <w:rPr>
          <w:rFonts w:ascii="Calibri" w:hAnsi="Calibri"/>
        </w:rPr>
        <w:t>: name of the place, a string</w:t>
      </w:r>
    </w:p>
    <w:p w:rsidR="000B3C0F" w:rsidRDefault="000B3C0F" w:rsidP="000B3C0F">
      <w:pPr>
        <w:pStyle w:val="Compact"/>
        <w:numPr>
          <w:ilvl w:val="0"/>
          <w:numId w:val="1"/>
        </w:numPr>
      </w:pPr>
      <w:r w:rsidRPr="007E57EE">
        <w:rPr>
          <w:rStyle w:val="VerbatimChar"/>
          <w:rFonts w:ascii="Calibri" w:hAnsi="Calibri"/>
          <w:b/>
          <w:u w:val="single"/>
        </w:rPr>
        <w:t>type</w:t>
      </w:r>
      <w:r>
        <w:rPr>
          <w:rFonts w:ascii="Calibri" w:hAnsi="Calibri"/>
        </w:rPr>
        <w:t xml:space="preserve">: a string with one of Google's supported see Table A1 or </w:t>
      </w:r>
      <w:hyperlink r:id="rId14">
        <w:r>
          <w:rPr>
            <w:rStyle w:val="InternetLink"/>
            <w:rFonts w:ascii="Calibri" w:hAnsi="Calibri"/>
          </w:rPr>
          <w:t>types</w:t>
        </w:r>
      </w:hyperlink>
    </w:p>
    <w:p w:rsidR="00FB2EDC" w:rsidRDefault="00311ADC" w:rsidP="00311ADC">
      <w:pPr>
        <w:pStyle w:val="BodyText"/>
        <w:rPr>
          <w:rFonts w:ascii="Calibri" w:hAnsi="Calibri"/>
        </w:rPr>
      </w:pPr>
      <w:r>
        <w:rPr>
          <w:rFonts w:ascii="Calibri" w:hAnsi="Calibri"/>
        </w:rPr>
        <w:t>Google classify their places in 130 types, the full list of all supported types are listed on the Table A1</w:t>
      </w:r>
      <w:r w:rsidR="00C53896">
        <w:rPr>
          <w:rFonts w:ascii="Calibri" w:hAnsi="Calibri"/>
        </w:rPr>
        <w:t xml:space="preserve"> and Google’s developer webpage</w:t>
      </w:r>
      <w:r>
        <w:rPr>
          <w:rFonts w:ascii="Calibri" w:hAnsi="Calibri"/>
        </w:rPr>
        <w:t>.</w:t>
      </w:r>
      <w:r>
        <w:rPr>
          <w:rFonts w:ascii="Calibri" w:hAnsi="Calibri"/>
        </w:rPr>
        <w:t xml:space="preserve"> All </w:t>
      </w:r>
      <w:r w:rsidR="00C53896">
        <w:rPr>
          <w:rFonts w:ascii="Calibri" w:hAnsi="Calibri"/>
        </w:rPr>
        <w:t xml:space="preserve">Google </w:t>
      </w:r>
      <w:r w:rsidR="00FB2EDC">
        <w:rPr>
          <w:rFonts w:ascii="Calibri" w:hAnsi="Calibri"/>
        </w:rPr>
        <w:t xml:space="preserve">parsed </w:t>
      </w:r>
      <w:r w:rsidR="00C53896">
        <w:rPr>
          <w:rFonts w:ascii="Calibri" w:hAnsi="Calibri"/>
        </w:rPr>
        <w:t xml:space="preserve">values </w:t>
      </w:r>
      <w:r w:rsidR="00FB2EDC">
        <w:rPr>
          <w:rFonts w:ascii="Calibri" w:hAnsi="Calibri"/>
        </w:rPr>
        <w:t>are keep</w:t>
      </w:r>
      <w:r w:rsidR="00C53896">
        <w:rPr>
          <w:rFonts w:ascii="Calibri" w:hAnsi="Calibri"/>
        </w:rPr>
        <w:t xml:space="preserve"> on dataframe</w:t>
      </w:r>
      <w:r w:rsidR="00FB2EDC">
        <w:rPr>
          <w:rFonts w:ascii="Calibri" w:hAnsi="Calibri"/>
        </w:rPr>
        <w:t xml:space="preserve">s with the </w:t>
      </w:r>
      <w:r w:rsidR="00934E2C">
        <w:rPr>
          <w:rFonts w:ascii="Calibri" w:hAnsi="Calibri"/>
        </w:rPr>
        <w:t>fields: lat</w:t>
      </w:r>
      <w:r w:rsidR="00FB2EDC">
        <w:rPr>
          <w:rFonts w:ascii="Calibri" w:hAnsi="Calibri"/>
        </w:rPr>
        <w:t>itude</w:t>
      </w:r>
      <w:r w:rsidR="00934E2C">
        <w:rPr>
          <w:rFonts w:ascii="Calibri" w:hAnsi="Calibri"/>
        </w:rPr>
        <w:t>, lon</w:t>
      </w:r>
      <w:r w:rsidR="00FB2EDC">
        <w:rPr>
          <w:rFonts w:ascii="Calibri" w:hAnsi="Calibri"/>
        </w:rPr>
        <w:t>gitude</w:t>
      </w:r>
      <w:r w:rsidR="00934E2C">
        <w:rPr>
          <w:rFonts w:ascii="Calibri" w:hAnsi="Calibri"/>
        </w:rPr>
        <w:t xml:space="preserve">, </w:t>
      </w:r>
      <w:r w:rsidR="00FB2EDC">
        <w:rPr>
          <w:rFonts w:ascii="Calibri" w:hAnsi="Calibri"/>
        </w:rPr>
        <w:t>place_</w:t>
      </w:r>
      <w:r w:rsidR="00934E2C">
        <w:rPr>
          <w:rFonts w:ascii="Calibri" w:hAnsi="Calibri"/>
        </w:rPr>
        <w:t>id</w:t>
      </w:r>
      <w:r w:rsidR="00FB2EDC">
        <w:rPr>
          <w:rFonts w:ascii="Calibri" w:hAnsi="Calibri"/>
        </w:rPr>
        <w:t xml:space="preserve"> (Google’s hash code)</w:t>
      </w:r>
      <w:r w:rsidR="00934E2C">
        <w:rPr>
          <w:rFonts w:ascii="Calibri" w:hAnsi="Calibri"/>
        </w:rPr>
        <w:t>, name</w:t>
      </w:r>
      <w:r w:rsidR="00FB2EDC">
        <w:rPr>
          <w:rFonts w:ascii="Calibri" w:hAnsi="Calibri"/>
        </w:rPr>
        <w:t xml:space="preserve"> of venue</w:t>
      </w:r>
      <w:r w:rsidR="00FD462B">
        <w:rPr>
          <w:rStyle w:val="FootnoteReference"/>
          <w:rFonts w:ascii="Calibri" w:hAnsi="Calibri"/>
        </w:rPr>
        <w:footnoteReference w:id="5"/>
      </w:r>
      <w:r w:rsidR="00FD462B">
        <w:rPr>
          <w:rFonts w:ascii="Calibri" w:hAnsi="Calibri"/>
        </w:rPr>
        <w:t xml:space="preserve"> and</w:t>
      </w:r>
      <w:r w:rsidR="00FB2EDC">
        <w:rPr>
          <w:rFonts w:ascii="Calibri" w:hAnsi="Calibri"/>
        </w:rPr>
        <w:t xml:space="preserve">  </w:t>
      </w:r>
      <w:r w:rsidR="00C53896">
        <w:rPr>
          <w:rFonts w:ascii="Calibri" w:hAnsi="Calibri"/>
        </w:rPr>
        <w:t xml:space="preserve"> </w:t>
      </w:r>
    </w:p>
    <w:p w:rsidR="00FB2EDC" w:rsidRDefault="00FB2EDC" w:rsidP="00311ADC">
      <w:pPr>
        <w:pStyle w:val="BodyText"/>
        <w:rPr>
          <w:rFonts w:ascii="Calibri" w:hAnsi="Calibri"/>
        </w:rPr>
      </w:pPr>
    </w:p>
    <w:p w:rsidR="00B53373" w:rsidRDefault="00C53896" w:rsidP="00311ADC">
      <w:pPr>
        <w:pStyle w:val="BodyText"/>
        <w:rPr>
          <w:rFonts w:ascii="Calibri" w:hAnsi="Calibri"/>
        </w:rPr>
      </w:pPr>
      <w:r>
        <w:rPr>
          <w:rFonts w:ascii="Calibri" w:hAnsi="Calibri"/>
        </w:rPr>
        <w:t>the place can contain multiple types</w:t>
      </w:r>
      <w:r w:rsidR="00811E5A">
        <w:rPr>
          <w:rFonts w:ascii="Calibri" w:hAnsi="Calibri"/>
        </w:rPr>
        <w:t xml:space="preserve">, for example Eiffel Tower is in Google places is: </w:t>
      </w:r>
      <w:r w:rsidR="00811E5A" w:rsidRPr="00986AF2">
        <w:rPr>
          <w:rFonts w:ascii="Calibri" w:hAnsi="Calibri"/>
          <w:i/>
        </w:rPr>
        <w:t>restaurant, shop, amusement park</w:t>
      </w:r>
      <w:r w:rsidR="00811E5A">
        <w:rPr>
          <w:rFonts w:ascii="Calibri" w:hAnsi="Calibri"/>
        </w:rPr>
        <w:t xml:space="preserve"> </w:t>
      </w:r>
      <w:r w:rsidR="00986AF2">
        <w:rPr>
          <w:rFonts w:ascii="Calibri" w:hAnsi="Calibri"/>
        </w:rPr>
        <w:t>and</w:t>
      </w:r>
      <w:r w:rsidR="00986AF2" w:rsidRPr="00811E5A">
        <w:rPr>
          <w:rFonts w:ascii="Calibri" w:hAnsi="Calibri"/>
        </w:rPr>
        <w:t xml:space="preserve"> </w:t>
      </w:r>
      <w:r w:rsidR="00986AF2" w:rsidRPr="00986AF2">
        <w:rPr>
          <w:rFonts w:ascii="Calibri" w:hAnsi="Calibri"/>
          <w:i/>
        </w:rPr>
        <w:t>establishment</w:t>
      </w:r>
      <w:r w:rsidR="00811E5A">
        <w:rPr>
          <w:rFonts w:ascii="Calibri" w:hAnsi="Calibri"/>
        </w:rPr>
        <w:t xml:space="preserve">, because there are those venues in that site </w:t>
      </w:r>
      <w:r w:rsidR="005D7A40">
        <w:rPr>
          <w:rFonts w:ascii="Calibri" w:hAnsi="Calibri"/>
        </w:rPr>
        <w:t>seeing</w:t>
      </w:r>
      <w:r w:rsidR="007B761F">
        <w:rPr>
          <w:rFonts w:ascii="Calibri" w:hAnsi="Calibri"/>
        </w:rPr>
        <w:t>, and each single place have a different signature</w:t>
      </w:r>
      <w:r w:rsidR="00986AF2">
        <w:rPr>
          <w:rFonts w:ascii="Calibri" w:hAnsi="Calibri"/>
        </w:rPr>
        <w:t>; these Google</w:t>
      </w:r>
      <w:r w:rsidR="00811E5A">
        <w:rPr>
          <w:rFonts w:ascii="Calibri" w:hAnsi="Calibri"/>
        </w:rPr>
        <w:t xml:space="preserve"> string were translated on a </w:t>
      </w:r>
      <w:r>
        <w:rPr>
          <w:rFonts w:ascii="Calibri" w:hAnsi="Calibri"/>
        </w:rPr>
        <w:t xml:space="preserve">categorical </w:t>
      </w:r>
      <w:r w:rsidR="00433CDE">
        <w:rPr>
          <w:rFonts w:ascii="Calibri" w:hAnsi="Calibri"/>
        </w:rPr>
        <w:t>vector of dimension d=130</w:t>
      </w:r>
      <w:r w:rsidR="00811E5A">
        <w:rPr>
          <w:rFonts w:ascii="Calibri" w:hAnsi="Calibri"/>
        </w:rPr>
        <w:t xml:space="preserve">, </w:t>
      </w:r>
      <w:r w:rsidR="00B53373">
        <w:rPr>
          <w:rFonts w:ascii="Calibri" w:hAnsi="Calibri"/>
        </w:rPr>
        <w:t>containing</w:t>
      </w:r>
      <w:r w:rsidR="00811E5A">
        <w:rPr>
          <w:rFonts w:ascii="Calibri" w:hAnsi="Calibri"/>
        </w:rPr>
        <w:t xml:space="preserve"> 1 when </w:t>
      </w:r>
      <w:r w:rsidR="00B53373">
        <w:rPr>
          <w:rFonts w:ascii="Calibri" w:hAnsi="Calibri"/>
        </w:rPr>
        <w:t>feature is</w:t>
      </w:r>
      <w:r w:rsidR="00811E5A">
        <w:rPr>
          <w:rFonts w:ascii="Calibri" w:hAnsi="Calibri"/>
        </w:rPr>
        <w:t xml:space="preserve"> pr</w:t>
      </w:r>
      <w:r w:rsidR="005D7A40">
        <w:rPr>
          <w:rFonts w:ascii="Calibri" w:hAnsi="Calibri"/>
        </w:rPr>
        <w:t xml:space="preserve">esent the and 0 </w:t>
      </w:r>
      <w:r w:rsidR="00B53373">
        <w:rPr>
          <w:rFonts w:ascii="Calibri" w:hAnsi="Calibri"/>
        </w:rPr>
        <w:t xml:space="preserve">wen absent, </w:t>
      </w:r>
      <w:r w:rsidR="005D7A40">
        <w:rPr>
          <w:rFonts w:ascii="Calibri" w:hAnsi="Calibri"/>
        </w:rPr>
        <w:t xml:space="preserve"> </w:t>
      </w:r>
    </w:p>
    <w:p w:rsidR="00B53373" w:rsidRDefault="00B53373" w:rsidP="00311ADC">
      <w:pPr>
        <w:pStyle w:val="BodyText"/>
        <w:rPr>
          <w:rFonts w:ascii="Calibri" w:hAnsi="Calibri"/>
        </w:rPr>
      </w:pPr>
    </w:p>
    <w:p w:rsidR="00B53373" w:rsidRDefault="00B53373" w:rsidP="00311ADC">
      <w:pPr>
        <w:pStyle w:val="BodyText"/>
        <w:rPr>
          <w:rFonts w:ascii="Calibri" w:hAnsi="Calibri"/>
        </w:rPr>
      </w:pPr>
    </w:p>
    <w:p w:rsidR="00A45A2C" w:rsidRDefault="005D7A40" w:rsidP="00311ADC">
      <w:pPr>
        <w:pStyle w:val="BodyText"/>
        <w:rPr>
          <w:rFonts w:ascii="Calibri" w:hAnsi="Calibri"/>
        </w:rPr>
      </w:pPr>
      <w:r>
        <w:rPr>
          <w:rFonts w:ascii="Calibri" w:hAnsi="Calibri"/>
        </w:rPr>
        <w:t xml:space="preserve"> that gives for each Google Place location </w:t>
      </w:r>
      <w:r w:rsidR="00AA7B83">
        <w:rPr>
          <w:rFonts w:ascii="Calibri" w:hAnsi="Calibri"/>
        </w:rPr>
        <w:t xml:space="preserve">a categorical </w:t>
      </w:r>
      <w:r>
        <w:rPr>
          <w:rFonts w:ascii="Calibri" w:hAnsi="Calibri"/>
        </w:rPr>
        <w:t>variable that</w:t>
      </w:r>
      <w:r w:rsidR="00AA7B83">
        <w:rPr>
          <w:rFonts w:ascii="Calibri" w:hAnsi="Calibri"/>
        </w:rPr>
        <w:t xml:space="preserve"> I call </w:t>
      </w:r>
      <w:r w:rsidR="00A45A2C">
        <w:rPr>
          <w:rFonts w:ascii="Calibri" w:hAnsi="Calibri"/>
          <w:color w:val="FF0000"/>
        </w:rPr>
        <w:t>spot</w:t>
      </w:r>
      <w:r w:rsidR="00AA7B83" w:rsidRPr="003F08AA">
        <w:rPr>
          <w:rFonts w:ascii="Calibri" w:hAnsi="Calibri"/>
          <w:color w:val="FF0000"/>
        </w:rPr>
        <w:t xml:space="preserve"> signature</w:t>
      </w:r>
      <w:r w:rsidR="008F4B5C">
        <w:rPr>
          <w:rFonts w:ascii="Calibri" w:hAnsi="Calibri"/>
          <w:color w:val="FF0000"/>
        </w:rPr>
        <w:t xml:space="preserve"> </w:t>
      </w:r>
      <w:r w:rsidR="008F4B5C" w:rsidRPr="008F4B5C">
        <w:rPr>
          <w:rFonts w:ascii="Calibri" w:hAnsi="Calibri"/>
        </w:rPr>
        <w:t>in the code</w:t>
      </w:r>
      <w:r w:rsidR="00AA7B83">
        <w:rPr>
          <w:rFonts w:ascii="Calibri" w:hAnsi="Calibri"/>
        </w:rPr>
        <w:t>.</w:t>
      </w:r>
      <w:r w:rsidR="00986AF2">
        <w:rPr>
          <w:rFonts w:ascii="Calibri" w:hAnsi="Calibri"/>
        </w:rPr>
        <w:t xml:space="preserve"> These spot signatures are used to build a user signature, that is the </w:t>
      </w:r>
      <w:r w:rsidR="00AA7B83">
        <w:rPr>
          <w:rFonts w:ascii="Calibri" w:hAnsi="Calibri"/>
        </w:rPr>
        <w:t xml:space="preserve"> </w:t>
      </w:r>
      <w:r>
        <w:rPr>
          <w:rFonts w:ascii="Calibri" w:hAnsi="Calibri"/>
        </w:rPr>
        <w:t xml:space="preserve">  </w:t>
      </w:r>
    </w:p>
    <w:p w:rsidR="00A45A2C" w:rsidRDefault="00A45A2C" w:rsidP="00311ADC">
      <w:pPr>
        <w:pStyle w:val="BodyText"/>
        <w:rPr>
          <w:rFonts w:ascii="Calibri" w:hAnsi="Calibri"/>
        </w:rPr>
      </w:pPr>
    </w:p>
    <w:p w:rsidR="00311ADC" w:rsidRDefault="00311ADC" w:rsidP="00311ADC">
      <w:pPr>
        <w:pStyle w:val="BodyText"/>
        <w:rPr>
          <w:rFonts w:ascii="Calibri" w:hAnsi="Calibri"/>
        </w:rPr>
      </w:pPr>
    </w:p>
    <w:p w:rsidR="00311ADC" w:rsidRDefault="00311ADC" w:rsidP="00311ADC">
      <w:pPr>
        <w:pStyle w:val="BodyText"/>
        <w:rPr>
          <w:rFonts w:ascii="Calibri" w:hAnsi="Calibri"/>
        </w:rPr>
      </w:pPr>
      <w:r>
        <w:rPr>
          <w:rFonts w:ascii="Calibri" w:hAnsi="Calibri"/>
        </w:rPr>
        <w:t xml:space="preserve">A map of all location of Gowalla check-ins and Google Places are in the Figure 1. </w:t>
      </w:r>
    </w:p>
    <w:p w:rsidR="00311ADC" w:rsidRPr="000B3C0F" w:rsidRDefault="00311ADC" w:rsidP="000B3C0F">
      <w:pPr>
        <w:pStyle w:val="BodyText"/>
      </w:pPr>
    </w:p>
    <w:p w:rsidR="00F84CCC" w:rsidRDefault="004211F8">
      <w:pPr>
        <w:pStyle w:val="Heading1"/>
        <w:rPr>
          <w:rFonts w:ascii="Calibri" w:hAnsi="Calibri"/>
        </w:rPr>
      </w:pPr>
      <w:bookmarkStart w:id="8" w:name="methods-used-for-learningprediction"/>
      <w:bookmarkEnd w:id="8"/>
      <w:r>
        <w:rPr>
          <w:rFonts w:ascii="Calibri" w:hAnsi="Calibri"/>
        </w:rPr>
        <w:t xml:space="preserve">Methods used for </w:t>
      </w:r>
      <w:r w:rsidR="00986AF2">
        <w:rPr>
          <w:rFonts w:ascii="Calibri" w:hAnsi="Calibri"/>
        </w:rPr>
        <w:t>classification</w:t>
      </w:r>
    </w:p>
    <w:p w:rsidR="00F84CCC" w:rsidRDefault="004211F8">
      <w:pPr>
        <w:pStyle w:val="Heading1"/>
        <w:rPr>
          <w:rFonts w:ascii="Calibri" w:hAnsi="Calibri"/>
        </w:rPr>
      </w:pPr>
      <w:bookmarkStart w:id="9" w:name="analysis-and-interpretations-of-the-resu"/>
      <w:bookmarkEnd w:id="9"/>
      <w:r>
        <w:rPr>
          <w:rFonts w:ascii="Calibri" w:hAnsi="Calibri"/>
        </w:rPr>
        <w:t>Analysis and interpretations of the results</w:t>
      </w:r>
    </w:p>
    <w:p w:rsidR="00F84CCC" w:rsidRDefault="004211F8">
      <w:pPr>
        <w:pStyle w:val="FirstParagraph"/>
        <w:rPr>
          <w:rFonts w:ascii="Calibri" w:hAnsi="Calibri"/>
        </w:rPr>
      </w:pPr>
      <w:r>
        <w:rPr>
          <w:rFonts w:ascii="Calibri" w:hAnsi="Calibri"/>
        </w:rPr>
        <w:t>difference can be explained on recurrent visit of same people to the same places or different people visiting the same places.</w:t>
      </w:r>
    </w:p>
    <w:p w:rsidR="00F84CCC" w:rsidRDefault="005B2CC2">
      <w:pPr>
        <w:pStyle w:val="BodyText"/>
      </w:pPr>
      <w:hyperlink r:id="rId15">
        <w:r w:rsidR="004211F8">
          <w:rPr>
            <w:rStyle w:val="InternetLink"/>
            <w:rFonts w:ascii="Calibri" w:hAnsi="Calibri"/>
          </w:rPr>
          <w:t>github repo</w:t>
        </w:r>
      </w:hyperlink>
    </w:p>
    <w:p w:rsidR="00F84CCC" w:rsidRDefault="004211F8">
      <w:pPr>
        <w:pStyle w:val="BodyText"/>
        <w:rPr>
          <w:rFonts w:ascii="Calibri" w:hAnsi="Calibri"/>
        </w:rPr>
      </w:pPr>
      <w:r>
        <w:rPr>
          <w:rFonts w:ascii="Calibri" w:hAnsi="Calibri"/>
        </w:rPr>
        <w:t xml:space="preserve">Faiss handles collections of vectors of a fixed dimensionality d, typically a few 10s to 100s. These collections can be stored in matrices. We assume row-major storage, ie. the j'th component of vector number </w:t>
      </w:r>
      <m:oMath>
        <m:r>
          <w:rPr>
            <w:rFonts w:ascii="Cambria Math" w:hAnsi="Cambria Math"/>
          </w:rPr>
          <m:t>i</m:t>
        </m:r>
      </m:oMath>
      <w:r>
        <w:rPr>
          <w:rFonts w:ascii="Calibri" w:hAnsi="Calibri"/>
        </w:rPr>
        <w:t xml:space="preserve"> is stored in row </w:t>
      </w:r>
      <m:oMath>
        <m:r>
          <w:rPr>
            <w:rFonts w:ascii="Cambria Math" w:hAnsi="Cambria Math"/>
          </w:rPr>
          <m:t>i</m:t>
        </m:r>
      </m:oMath>
      <w:r>
        <w:rPr>
          <w:rFonts w:ascii="Calibri" w:hAnsi="Calibri"/>
        </w:rPr>
        <w:t xml:space="preserve">, column </w:t>
      </w:r>
      <m:oMath>
        <m:r>
          <w:rPr>
            <w:rFonts w:ascii="Cambria Math" w:hAnsi="Cambria Math"/>
          </w:rPr>
          <m:t>j</m:t>
        </m:r>
      </m:oMath>
      <w:r>
        <w:rPr>
          <w:rFonts w:ascii="Calibri" w:hAnsi="Calibri"/>
        </w:rPr>
        <w:t xml:space="preserve"> of the matrix. Faiss uses only 32-bit floating point matrices.</w:t>
      </w:r>
    </w:p>
    <w:p w:rsidR="00F84CCC" w:rsidRDefault="004211F8">
      <w:pPr>
        <w:pStyle w:val="Heading1"/>
        <w:rPr>
          <w:rFonts w:ascii="Calibri" w:hAnsi="Calibri"/>
        </w:rPr>
      </w:pPr>
      <w:bookmarkStart w:id="10" w:name="potential-further-work"/>
      <w:bookmarkEnd w:id="10"/>
      <w:r>
        <w:rPr>
          <w:rFonts w:ascii="Calibri" w:hAnsi="Calibri"/>
        </w:rPr>
        <w:lastRenderedPageBreak/>
        <w:t>Potential further work</w:t>
      </w:r>
    </w:p>
    <w:p w:rsidR="00273385" w:rsidRDefault="002E395A">
      <w:pPr>
        <w:spacing w:after="0"/>
      </w:pPr>
      <w:r>
        <w:br w:type="page"/>
      </w:r>
    </w:p>
    <w:p w:rsidR="00273385" w:rsidRDefault="00273385" w:rsidP="00273385">
      <w:pPr>
        <w:pStyle w:val="Heading1"/>
        <w:rPr>
          <w:rFonts w:ascii="Calibri" w:hAnsi="Calibri"/>
        </w:rPr>
      </w:pPr>
      <w:r>
        <w:rPr>
          <w:rFonts w:ascii="Calibri" w:hAnsi="Calibri"/>
        </w:rPr>
        <w:lastRenderedPageBreak/>
        <w:t>References</w:t>
      </w:r>
    </w:p>
    <w:p w:rsidR="00273385" w:rsidRPr="00C36F81" w:rsidRDefault="00273385" w:rsidP="00C36F81">
      <w:pPr>
        <w:pStyle w:val="Bibliography"/>
        <w:jc w:val="both"/>
        <w:rPr>
          <w:sz w:val="20"/>
          <w:szCs w:val="20"/>
        </w:rPr>
      </w:pPr>
      <w:r w:rsidRPr="00C36F81">
        <w:rPr>
          <w:rFonts w:ascii="Calibri" w:hAnsi="Calibri"/>
          <w:sz w:val="20"/>
          <w:szCs w:val="20"/>
        </w:rPr>
        <w:t xml:space="preserve">[1] G. Ference, M. Ye, and W.-C. Lee, “Location recommendation for out-of-town users in location-based social networks,” in </w:t>
      </w:r>
      <w:r w:rsidRPr="00C36F81">
        <w:rPr>
          <w:rFonts w:ascii="Calibri" w:hAnsi="Calibri"/>
          <w:i/>
          <w:sz w:val="20"/>
          <w:szCs w:val="20"/>
        </w:rPr>
        <w:t>Proceedings of the 22Nd aCM international conference on information &amp; knowledge management</w:t>
      </w:r>
      <w:r w:rsidRPr="00C36F81">
        <w:rPr>
          <w:rFonts w:ascii="Calibri" w:hAnsi="Calibri"/>
          <w:sz w:val="20"/>
          <w:szCs w:val="20"/>
        </w:rPr>
        <w:t xml:space="preserve">, 2013, pp. 721–726 [Online]. Available: </w:t>
      </w:r>
      <w:hyperlink r:id="rId16">
        <w:r w:rsidRPr="00C36F81">
          <w:rPr>
            <w:rStyle w:val="InternetLink"/>
            <w:rFonts w:ascii="Calibri" w:hAnsi="Calibri"/>
            <w:sz w:val="20"/>
            <w:szCs w:val="20"/>
          </w:rPr>
          <w:t>http://doi.acm.org/10.1145/2505515.2505637</w:t>
        </w:r>
      </w:hyperlink>
    </w:p>
    <w:p w:rsidR="00273385" w:rsidRPr="00C36F81" w:rsidRDefault="00273385" w:rsidP="00C36F81">
      <w:pPr>
        <w:pStyle w:val="Bibliography"/>
        <w:jc w:val="both"/>
        <w:rPr>
          <w:sz w:val="20"/>
          <w:szCs w:val="20"/>
        </w:rPr>
      </w:pPr>
      <w:r w:rsidRPr="00C36F81">
        <w:rPr>
          <w:rFonts w:ascii="Calibri" w:hAnsi="Calibri"/>
          <w:sz w:val="20"/>
          <w:szCs w:val="20"/>
        </w:rPr>
        <w:t xml:space="preserve">[2] Q. Yuan, G. Cong, Z. Ma, A. Sun, and N. M. Thalmann, “Time-aware point-of-interest recommendation,” in </w:t>
      </w:r>
      <w:r w:rsidRPr="00C36F81">
        <w:rPr>
          <w:rFonts w:ascii="Calibri" w:hAnsi="Calibri"/>
          <w:i/>
          <w:sz w:val="20"/>
          <w:szCs w:val="20"/>
        </w:rPr>
        <w:t>Proceedings of the 36th international aCM sIGIR conference on research and development in information retrieval</w:t>
      </w:r>
      <w:r w:rsidRPr="00C36F81">
        <w:rPr>
          <w:rFonts w:ascii="Calibri" w:hAnsi="Calibri"/>
          <w:sz w:val="20"/>
          <w:szCs w:val="20"/>
        </w:rPr>
        <w:t xml:space="preserve">, 2013, pp. 363–372 [Online]. Available: </w:t>
      </w:r>
      <w:hyperlink r:id="rId17">
        <w:r w:rsidRPr="00C36F81">
          <w:rPr>
            <w:rStyle w:val="InternetLink"/>
            <w:rFonts w:ascii="Calibri" w:hAnsi="Calibri"/>
            <w:sz w:val="20"/>
            <w:szCs w:val="20"/>
          </w:rPr>
          <w:t>http://doi.acm.org/10.1145/2484028.2484030</w:t>
        </w:r>
      </w:hyperlink>
    </w:p>
    <w:p w:rsidR="00273385" w:rsidRPr="00C36F81" w:rsidRDefault="00273385" w:rsidP="00C36F81">
      <w:pPr>
        <w:pStyle w:val="Bibliography"/>
        <w:jc w:val="both"/>
        <w:rPr>
          <w:rFonts w:ascii="Calibri" w:hAnsi="Calibri"/>
          <w:sz w:val="20"/>
          <w:szCs w:val="20"/>
        </w:rPr>
      </w:pPr>
      <w:r w:rsidRPr="00C36F81">
        <w:rPr>
          <w:rFonts w:ascii="Calibri" w:hAnsi="Calibri"/>
          <w:sz w:val="20"/>
          <w:szCs w:val="20"/>
        </w:rPr>
        <w:t xml:space="preserve">[3] H. Wang, Z. Li, and W.-C. Lee, “PGT: Measuring mobility relationship using personal, global and temporal factors,” in </w:t>
      </w:r>
      <w:r w:rsidRPr="00C36F81">
        <w:rPr>
          <w:rFonts w:ascii="Calibri" w:hAnsi="Calibri"/>
          <w:i/>
          <w:sz w:val="20"/>
          <w:szCs w:val="20"/>
        </w:rPr>
        <w:t>Data mining (iCDM), 2014 iEEE international conference on</w:t>
      </w:r>
      <w:r w:rsidRPr="00C36F81">
        <w:rPr>
          <w:rFonts w:ascii="Calibri" w:hAnsi="Calibri"/>
          <w:sz w:val="20"/>
          <w:szCs w:val="20"/>
        </w:rPr>
        <w:t xml:space="preserve">, 2014, pp. 570–579. </w:t>
      </w:r>
    </w:p>
    <w:p w:rsidR="00273385" w:rsidRPr="00C36F81" w:rsidRDefault="00273385" w:rsidP="00C36F81">
      <w:pPr>
        <w:pStyle w:val="Bibliography"/>
        <w:jc w:val="both"/>
        <w:rPr>
          <w:sz w:val="20"/>
          <w:szCs w:val="20"/>
        </w:rPr>
      </w:pPr>
      <w:r w:rsidRPr="00C36F81">
        <w:rPr>
          <w:rFonts w:ascii="Calibri" w:hAnsi="Calibri"/>
          <w:sz w:val="20"/>
          <w:szCs w:val="20"/>
        </w:rPr>
        <w:t xml:space="preserve">[4] S. M. Rahimi and X. Wang, “Location recommendation based on periodicity of human activities and location categories,” in </w:t>
      </w:r>
      <w:r w:rsidRPr="00C36F81">
        <w:rPr>
          <w:rFonts w:ascii="Calibri" w:hAnsi="Calibri"/>
          <w:i/>
          <w:sz w:val="20"/>
          <w:szCs w:val="20"/>
        </w:rPr>
        <w:t>Advances in knowledge discovery and data mining: 17th pacific-asia conference, pAKDD 2013, gold coast, australia, april 14-17, 2013, proceedings, part iI</w:t>
      </w:r>
      <w:r w:rsidRPr="00C36F81">
        <w:rPr>
          <w:rFonts w:ascii="Calibri" w:hAnsi="Calibri"/>
          <w:sz w:val="20"/>
          <w:szCs w:val="20"/>
        </w:rPr>
        <w:t xml:space="preserve">, J. Pei, V. S. Tseng, L. Cao, H. Motoda, and G. Xu, Eds. Berlin, Heidelberg: Springer Berlin Heidelberg, 2013, pp. 377–389 [Online]. Available: </w:t>
      </w:r>
      <w:hyperlink r:id="rId18">
        <w:r w:rsidRPr="00C36F81">
          <w:rPr>
            <w:rStyle w:val="InternetLink"/>
            <w:rFonts w:ascii="Calibri" w:hAnsi="Calibri"/>
            <w:sz w:val="20"/>
            <w:szCs w:val="20"/>
          </w:rPr>
          <w:t>http://dx.doi.org/10.1007/978-3-642-37456-2_32</w:t>
        </w:r>
      </w:hyperlink>
    </w:p>
    <w:p w:rsidR="00273385" w:rsidRPr="00C36F81" w:rsidRDefault="00273385" w:rsidP="00C36F81">
      <w:pPr>
        <w:pStyle w:val="Bibliography"/>
        <w:jc w:val="both"/>
        <w:rPr>
          <w:rFonts w:ascii="Calibri" w:hAnsi="Calibri"/>
          <w:sz w:val="20"/>
          <w:szCs w:val="20"/>
        </w:rPr>
      </w:pPr>
      <w:r w:rsidRPr="00C36F81">
        <w:rPr>
          <w:rFonts w:ascii="Calibri" w:hAnsi="Calibri"/>
          <w:sz w:val="20"/>
          <w:szCs w:val="20"/>
        </w:rPr>
        <w:t xml:space="preserve">[5] A. Narayanan and V. Shmatikov, “De-anonymizing social networks,” in </w:t>
      </w:r>
      <w:r w:rsidRPr="00C36F81">
        <w:rPr>
          <w:rFonts w:ascii="Calibri" w:hAnsi="Calibri"/>
          <w:i/>
          <w:sz w:val="20"/>
          <w:szCs w:val="20"/>
        </w:rPr>
        <w:t>Security and privacy, 2009 30th iEEE symposium on</w:t>
      </w:r>
      <w:r w:rsidRPr="00C36F81">
        <w:rPr>
          <w:rFonts w:ascii="Calibri" w:hAnsi="Calibri"/>
          <w:sz w:val="20"/>
          <w:szCs w:val="20"/>
        </w:rPr>
        <w:t xml:space="preserve">, 2009, pp. 173–187. </w:t>
      </w:r>
    </w:p>
    <w:p w:rsidR="00273385" w:rsidRPr="00C36F81" w:rsidRDefault="00273385" w:rsidP="00C36F81">
      <w:pPr>
        <w:pStyle w:val="Bibliography"/>
        <w:jc w:val="both"/>
        <w:rPr>
          <w:sz w:val="20"/>
          <w:szCs w:val="20"/>
        </w:rPr>
      </w:pPr>
      <w:r w:rsidRPr="00C36F81">
        <w:rPr>
          <w:rFonts w:ascii="Calibri" w:hAnsi="Calibri"/>
          <w:sz w:val="20"/>
          <w:szCs w:val="20"/>
        </w:rPr>
        <w:t xml:space="preserve">[6] J.-D. Zhang and C.-Y. Chow, “GeoSoCa: Exploiting geographical, social and categorical correlations for point-of-interest recommendations,” in </w:t>
      </w:r>
      <w:r w:rsidRPr="00C36F81">
        <w:rPr>
          <w:rFonts w:ascii="Calibri" w:hAnsi="Calibri"/>
          <w:i/>
          <w:sz w:val="20"/>
          <w:szCs w:val="20"/>
        </w:rPr>
        <w:t>Proceedings of the 38th international aCM sIGIR conference on research and development in information retrieval</w:t>
      </w:r>
      <w:r w:rsidRPr="00C36F81">
        <w:rPr>
          <w:rFonts w:ascii="Calibri" w:hAnsi="Calibri"/>
          <w:sz w:val="20"/>
          <w:szCs w:val="20"/>
        </w:rPr>
        <w:t xml:space="preserve">, 2015, pp. 443–452 [Online]. Available: </w:t>
      </w:r>
      <w:hyperlink r:id="rId19">
        <w:r w:rsidRPr="00C36F81">
          <w:rPr>
            <w:rStyle w:val="InternetLink"/>
            <w:rFonts w:ascii="Calibri" w:hAnsi="Calibri"/>
            <w:sz w:val="20"/>
            <w:szCs w:val="20"/>
          </w:rPr>
          <w:t>http://doi.acm.org/10.1145/2766462.2767711</w:t>
        </w:r>
      </w:hyperlink>
    </w:p>
    <w:p w:rsidR="00273385" w:rsidRPr="00C36F81" w:rsidRDefault="00273385" w:rsidP="00C36F81">
      <w:pPr>
        <w:pStyle w:val="Bibliography"/>
        <w:jc w:val="both"/>
        <w:rPr>
          <w:rFonts w:ascii="Calibri" w:hAnsi="Calibri"/>
          <w:sz w:val="20"/>
          <w:szCs w:val="20"/>
        </w:rPr>
      </w:pPr>
      <w:r w:rsidRPr="00C36F81">
        <w:rPr>
          <w:rFonts w:ascii="Calibri" w:hAnsi="Calibri"/>
          <w:sz w:val="20"/>
          <w:szCs w:val="20"/>
        </w:rPr>
        <w:t xml:space="preserve">[7] Q. Yuan, W. Zhang, C. Zhang, X. Geng, G. Cong, and J. Han, “PRED: Periodic region detection for mobility modeling of social media users,” 2016. </w:t>
      </w:r>
    </w:p>
    <w:p w:rsidR="00273385" w:rsidRPr="00C36F81" w:rsidRDefault="00273385" w:rsidP="00C36F81">
      <w:pPr>
        <w:pStyle w:val="Bibliography"/>
        <w:jc w:val="both"/>
        <w:rPr>
          <w:sz w:val="20"/>
          <w:szCs w:val="20"/>
        </w:rPr>
      </w:pPr>
      <w:r w:rsidRPr="00C36F81">
        <w:rPr>
          <w:rFonts w:ascii="Calibri" w:hAnsi="Calibri"/>
          <w:sz w:val="20"/>
          <w:szCs w:val="20"/>
        </w:rPr>
        <w:t xml:space="preserve">[8] L. Rossi and M. Musolesi, “It’s the way you check-in: Identifying users in location-based social networks,” in </w:t>
      </w:r>
      <w:r w:rsidRPr="00C36F81">
        <w:rPr>
          <w:rFonts w:ascii="Calibri" w:hAnsi="Calibri"/>
          <w:i/>
          <w:sz w:val="20"/>
          <w:szCs w:val="20"/>
        </w:rPr>
        <w:t>Proceedings of the second aCM conference on online social networks</w:t>
      </w:r>
      <w:r w:rsidRPr="00C36F81">
        <w:rPr>
          <w:rFonts w:ascii="Calibri" w:hAnsi="Calibri"/>
          <w:sz w:val="20"/>
          <w:szCs w:val="20"/>
        </w:rPr>
        <w:t xml:space="preserve">, 2014, pp. 215–226 [Online]. Available: </w:t>
      </w:r>
      <w:hyperlink r:id="rId20">
        <w:r w:rsidRPr="00C36F81">
          <w:rPr>
            <w:rStyle w:val="InternetLink"/>
            <w:rFonts w:ascii="Calibri" w:hAnsi="Calibri"/>
            <w:sz w:val="20"/>
            <w:szCs w:val="20"/>
          </w:rPr>
          <w:t>http://doi.acm.org/10.1145/2660460.2660485</w:t>
        </w:r>
      </w:hyperlink>
    </w:p>
    <w:p w:rsidR="00273385" w:rsidRPr="00C36F81" w:rsidRDefault="00273385" w:rsidP="00C36F81">
      <w:pPr>
        <w:pStyle w:val="Bibliography"/>
        <w:jc w:val="both"/>
        <w:rPr>
          <w:rFonts w:ascii="Calibri" w:hAnsi="Calibri"/>
          <w:sz w:val="20"/>
          <w:szCs w:val="20"/>
        </w:rPr>
      </w:pPr>
      <w:r w:rsidRPr="00C36F81">
        <w:rPr>
          <w:rFonts w:ascii="Calibri" w:hAnsi="Calibri"/>
          <w:sz w:val="20"/>
          <w:szCs w:val="20"/>
        </w:rPr>
        <w:t xml:space="preserve">[9] A. Noulas, S. Scellato, N. Lathia, and C. Mascolo, “A random walk around the city: New venue recommendation in location-based social networks,” in </w:t>
      </w:r>
      <w:r w:rsidRPr="00C36F81">
        <w:rPr>
          <w:rFonts w:ascii="Calibri" w:hAnsi="Calibri"/>
          <w:i/>
          <w:sz w:val="20"/>
          <w:szCs w:val="20"/>
        </w:rPr>
        <w:t>2012 international conference on privacy, security, risk and trust and 2012 international confernece on social computing</w:t>
      </w:r>
      <w:r w:rsidRPr="00C36F81">
        <w:rPr>
          <w:rFonts w:ascii="Calibri" w:hAnsi="Calibri"/>
          <w:sz w:val="20"/>
          <w:szCs w:val="20"/>
        </w:rPr>
        <w:t xml:space="preserve">, 2012, pp. 144–153. </w:t>
      </w:r>
    </w:p>
    <w:p w:rsidR="00273385" w:rsidRPr="00C36F81" w:rsidRDefault="00273385" w:rsidP="00C36F81">
      <w:pPr>
        <w:pStyle w:val="Bibliography"/>
        <w:jc w:val="both"/>
        <w:rPr>
          <w:sz w:val="20"/>
          <w:szCs w:val="20"/>
        </w:rPr>
      </w:pPr>
      <w:r w:rsidRPr="00C36F81">
        <w:rPr>
          <w:rFonts w:ascii="Calibri" w:hAnsi="Calibri"/>
          <w:sz w:val="20"/>
          <w:szCs w:val="20"/>
        </w:rPr>
        <w:t xml:space="preserve">[10] J. Johnson, M. Douze, and H. Jégou, “Billion-scale similarity search with gPUs,” </w:t>
      </w:r>
      <w:r w:rsidRPr="00C36F81">
        <w:rPr>
          <w:rFonts w:ascii="Calibri" w:hAnsi="Calibri"/>
          <w:i/>
          <w:sz w:val="20"/>
          <w:szCs w:val="20"/>
        </w:rPr>
        <w:t>CoRR</w:t>
      </w:r>
      <w:r w:rsidRPr="00C36F81">
        <w:rPr>
          <w:rFonts w:ascii="Calibri" w:hAnsi="Calibri"/>
          <w:sz w:val="20"/>
          <w:szCs w:val="20"/>
        </w:rPr>
        <w:t xml:space="preserve">, vol. abs/1702.08734, 2017 [Online]. Available: </w:t>
      </w:r>
      <w:hyperlink r:id="rId21">
        <w:r w:rsidRPr="00C36F81">
          <w:rPr>
            <w:rStyle w:val="InternetLink"/>
            <w:rFonts w:ascii="Calibri" w:hAnsi="Calibri"/>
            <w:sz w:val="20"/>
            <w:szCs w:val="20"/>
          </w:rPr>
          <w:t>http://arxiv.org/abs/1702.08734</w:t>
        </w:r>
      </w:hyperlink>
    </w:p>
    <w:p w:rsidR="00273385" w:rsidRPr="00C36F81" w:rsidRDefault="00273385" w:rsidP="00C36F81">
      <w:pPr>
        <w:pStyle w:val="Bibliography"/>
        <w:jc w:val="both"/>
        <w:rPr>
          <w:sz w:val="20"/>
          <w:szCs w:val="20"/>
        </w:rPr>
      </w:pPr>
      <w:r w:rsidRPr="00C36F81">
        <w:rPr>
          <w:rFonts w:ascii="Calibri" w:hAnsi="Calibri"/>
          <w:sz w:val="20"/>
          <w:szCs w:val="20"/>
        </w:rPr>
        <w:t xml:space="preserve">[11] E. Cho, S. A. Myers, and J. Leskovec, “Friendship and mobility: User movement in location-based social networks,” in </w:t>
      </w:r>
      <w:r w:rsidRPr="00C36F81">
        <w:rPr>
          <w:rFonts w:ascii="Calibri" w:hAnsi="Calibri"/>
          <w:i/>
          <w:sz w:val="20"/>
          <w:szCs w:val="20"/>
        </w:rPr>
        <w:t>Proceedings of the 17th aCM sIGKDD international conference on knowledge discovery and data mining</w:t>
      </w:r>
      <w:r w:rsidRPr="00C36F81">
        <w:rPr>
          <w:rFonts w:ascii="Calibri" w:hAnsi="Calibri"/>
          <w:sz w:val="20"/>
          <w:szCs w:val="20"/>
        </w:rPr>
        <w:t xml:space="preserve">, 2011, pp. 1082–1090 [Online]. Available: </w:t>
      </w:r>
      <w:hyperlink r:id="rId22">
        <w:r w:rsidRPr="00C36F81">
          <w:rPr>
            <w:rStyle w:val="InternetLink"/>
            <w:rFonts w:ascii="Calibri" w:hAnsi="Calibri"/>
            <w:sz w:val="20"/>
            <w:szCs w:val="20"/>
          </w:rPr>
          <w:t>http://doi.acm.org/10.1145/2020408.2020579</w:t>
        </w:r>
      </w:hyperlink>
    </w:p>
    <w:p w:rsidR="002E395A" w:rsidRDefault="002E395A">
      <w:pPr>
        <w:spacing w:after="0"/>
      </w:pPr>
    </w:p>
    <w:p w:rsidR="002E395A" w:rsidRDefault="002E395A" w:rsidP="002E395A">
      <w:pPr>
        <w:pStyle w:val="BodyText"/>
      </w:pPr>
    </w:p>
    <w:p w:rsidR="002E395A" w:rsidRDefault="002E395A" w:rsidP="002E395A">
      <w:pPr>
        <w:pStyle w:val="BodyText"/>
      </w:pPr>
    </w:p>
    <w:p w:rsidR="002E395A" w:rsidRDefault="002E395A" w:rsidP="002E395A">
      <w:pPr>
        <w:pStyle w:val="BodyText"/>
      </w:pPr>
    </w:p>
    <w:p w:rsidR="002E395A" w:rsidRPr="002E395A" w:rsidRDefault="004211F8" w:rsidP="002E395A">
      <w:pPr>
        <w:pStyle w:val="Heading1"/>
        <w:jc w:val="center"/>
        <w:rPr>
          <w:rFonts w:ascii="Calibri" w:hAnsi="Calibri"/>
          <w:sz w:val="60"/>
          <w:szCs w:val="60"/>
        </w:rPr>
      </w:pPr>
      <w:bookmarkStart w:id="11" w:name="appendices"/>
      <w:bookmarkEnd w:id="11"/>
      <w:r w:rsidRPr="002E395A">
        <w:rPr>
          <w:rFonts w:ascii="Calibri" w:hAnsi="Calibri"/>
          <w:sz w:val="60"/>
          <w:szCs w:val="60"/>
        </w:rPr>
        <w:lastRenderedPageBreak/>
        <w:t>Appendices</w:t>
      </w:r>
    </w:p>
    <w:p w:rsidR="002E395A" w:rsidRDefault="002E395A" w:rsidP="002E395A">
      <w:pPr>
        <w:pStyle w:val="BodyText"/>
      </w:pPr>
    </w:p>
    <w:tbl>
      <w:tblPr>
        <w:tblW w:w="9621" w:type="dxa"/>
        <w:tblInd w:w="-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4"/>
        <w:gridCol w:w="1923"/>
        <w:gridCol w:w="2466"/>
        <w:gridCol w:w="2448"/>
      </w:tblGrid>
      <w:tr w:rsidR="005E7428" w:rsidRPr="005E7428" w:rsidTr="00C42F12">
        <w:trPr>
          <w:trHeight w:val="300"/>
        </w:trPr>
        <w:tc>
          <w:tcPr>
            <w:tcW w:w="2784"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accounting</w:t>
            </w:r>
          </w:p>
        </w:tc>
        <w:tc>
          <w:tcPr>
            <w:tcW w:w="1923"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pet_store</w:t>
            </w:r>
          </w:p>
        </w:tc>
        <w:tc>
          <w:tcPr>
            <w:tcW w:w="2466"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embassy</w:t>
            </w:r>
          </w:p>
        </w:tc>
        <w:tc>
          <w:tcPr>
            <w:tcW w:w="2448"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taxi_stand</w:t>
            </w:r>
          </w:p>
        </w:tc>
      </w:tr>
      <w:tr w:rsidR="005E7428" w:rsidRPr="005E7428" w:rsidTr="00C42F12">
        <w:trPr>
          <w:trHeight w:val="300"/>
        </w:trPr>
        <w:tc>
          <w:tcPr>
            <w:tcW w:w="2784"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cemetery</w:t>
            </w:r>
          </w:p>
        </w:tc>
        <w:tc>
          <w:tcPr>
            <w:tcW w:w="1923"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storage</w:t>
            </w:r>
          </w:p>
        </w:tc>
        <w:tc>
          <w:tcPr>
            <w:tcW w:w="2466"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light_rail_station</w:t>
            </w:r>
          </w:p>
        </w:tc>
        <w:tc>
          <w:tcPr>
            <w:tcW w:w="2448"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campground</w:t>
            </w:r>
          </w:p>
        </w:tc>
      </w:tr>
      <w:tr w:rsidR="005E7428" w:rsidRPr="005E7428" w:rsidTr="00C42F12">
        <w:trPr>
          <w:trHeight w:val="300"/>
        </w:trPr>
        <w:tc>
          <w:tcPr>
            <w:tcW w:w="2784"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gym</w:t>
            </w:r>
          </w:p>
        </w:tc>
        <w:tc>
          <w:tcPr>
            <w:tcW w:w="1923"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amusement_park</w:t>
            </w:r>
          </w:p>
        </w:tc>
        <w:tc>
          <w:tcPr>
            <w:tcW w:w="2466"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political</w:t>
            </w:r>
          </w:p>
        </w:tc>
        <w:tc>
          <w:tcPr>
            <w:tcW w:w="2448"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funeral_home</w:t>
            </w:r>
          </w:p>
        </w:tc>
      </w:tr>
      <w:tr w:rsidR="005E7428" w:rsidRPr="005E7428" w:rsidTr="00C42F12">
        <w:trPr>
          <w:trHeight w:val="300"/>
        </w:trPr>
        <w:tc>
          <w:tcPr>
            <w:tcW w:w="2784"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natural_feature</w:t>
            </w:r>
          </w:p>
        </w:tc>
        <w:tc>
          <w:tcPr>
            <w:tcW w:w="1923"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courthouse</w:t>
            </w:r>
          </w:p>
        </w:tc>
        <w:tc>
          <w:tcPr>
            <w:tcW w:w="2466"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sublocality_level_3</w:t>
            </w:r>
          </w:p>
        </w:tc>
        <w:tc>
          <w:tcPr>
            <w:tcW w:w="2448"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meal_takeaway</w:t>
            </w:r>
          </w:p>
        </w:tc>
      </w:tr>
      <w:tr w:rsidR="005E7428" w:rsidRPr="005E7428" w:rsidTr="00C42F12">
        <w:trPr>
          <w:trHeight w:val="300"/>
        </w:trPr>
        <w:tc>
          <w:tcPr>
            <w:tcW w:w="2784"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rv_park</w:t>
            </w:r>
          </w:p>
        </w:tc>
        <w:tc>
          <w:tcPr>
            <w:tcW w:w="1923"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insurance_agency</w:t>
            </w:r>
          </w:p>
        </w:tc>
        <w:tc>
          <w:tcPr>
            <w:tcW w:w="2466"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beauty_salon</w:t>
            </w:r>
          </w:p>
        </w:tc>
        <w:tc>
          <w:tcPr>
            <w:tcW w:w="2448"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premise</w:t>
            </w:r>
          </w:p>
        </w:tc>
      </w:tr>
      <w:tr w:rsidR="005E7428" w:rsidRPr="005E7428" w:rsidTr="00C42F12">
        <w:trPr>
          <w:trHeight w:val="300"/>
        </w:trPr>
        <w:tc>
          <w:tcPr>
            <w:tcW w:w="2784"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administrative_area_level_1</w:t>
            </w:r>
          </w:p>
        </w:tc>
        <w:tc>
          <w:tcPr>
            <w:tcW w:w="1923"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pharmacy</w:t>
            </w:r>
          </w:p>
        </w:tc>
        <w:tc>
          <w:tcPr>
            <w:tcW w:w="2466"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establishment</w:t>
            </w:r>
          </w:p>
        </w:tc>
        <w:tc>
          <w:tcPr>
            <w:tcW w:w="2448"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train_station</w:t>
            </w:r>
          </w:p>
        </w:tc>
      </w:tr>
      <w:tr w:rsidR="005E7428" w:rsidRPr="005E7428" w:rsidTr="00C42F12">
        <w:trPr>
          <w:trHeight w:val="300"/>
        </w:trPr>
        <w:tc>
          <w:tcPr>
            <w:tcW w:w="2784"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church</w:t>
            </w:r>
          </w:p>
        </w:tc>
        <w:tc>
          <w:tcPr>
            <w:tcW w:w="1923"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store</w:t>
            </w:r>
          </w:p>
        </w:tc>
        <w:tc>
          <w:tcPr>
            <w:tcW w:w="2466"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liquor_store</w:t>
            </w:r>
          </w:p>
        </w:tc>
        <w:tc>
          <w:tcPr>
            <w:tcW w:w="2448"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car_dealer</w:t>
            </w:r>
          </w:p>
        </w:tc>
      </w:tr>
      <w:tr w:rsidR="005E7428" w:rsidRPr="005E7428" w:rsidTr="00C42F12">
        <w:trPr>
          <w:trHeight w:val="300"/>
        </w:trPr>
        <w:tc>
          <w:tcPr>
            <w:tcW w:w="2784"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hair_care</w:t>
            </w:r>
          </w:p>
        </w:tc>
        <w:tc>
          <w:tcPr>
            <w:tcW w:w="1923"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aquarium</w:t>
            </w:r>
          </w:p>
        </w:tc>
        <w:tc>
          <w:tcPr>
            <w:tcW w:w="2466"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postal_code</w:t>
            </w:r>
          </w:p>
        </w:tc>
        <w:tc>
          <w:tcPr>
            <w:tcW w:w="2448"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furniture_store</w:t>
            </w:r>
          </w:p>
        </w:tc>
      </w:tr>
      <w:tr w:rsidR="005E7428" w:rsidRPr="005E7428" w:rsidTr="00C42F12">
        <w:trPr>
          <w:trHeight w:val="300"/>
        </w:trPr>
        <w:tc>
          <w:tcPr>
            <w:tcW w:w="2784"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neighborhood</w:t>
            </w:r>
          </w:p>
        </w:tc>
        <w:tc>
          <w:tcPr>
            <w:tcW w:w="1923"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dentist</w:t>
            </w:r>
          </w:p>
        </w:tc>
        <w:tc>
          <w:tcPr>
            <w:tcW w:w="2466"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sublocality_level_4</w:t>
            </w:r>
          </w:p>
        </w:tc>
        <w:tc>
          <w:tcPr>
            <w:tcW w:w="2448"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mosque</w:t>
            </w:r>
          </w:p>
        </w:tc>
      </w:tr>
      <w:tr w:rsidR="005E7428" w:rsidRPr="005E7428" w:rsidTr="00C42F12">
        <w:trPr>
          <w:trHeight w:val="300"/>
        </w:trPr>
        <w:tc>
          <w:tcPr>
            <w:tcW w:w="2784"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school</w:t>
            </w:r>
          </w:p>
        </w:tc>
        <w:tc>
          <w:tcPr>
            <w:tcW w:w="1923"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intersection</w:t>
            </w:r>
          </w:p>
        </w:tc>
        <w:tc>
          <w:tcPr>
            <w:tcW w:w="2466"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bicycle_store</w:t>
            </w:r>
          </w:p>
        </w:tc>
        <w:tc>
          <w:tcPr>
            <w:tcW w:w="2448"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real_estate_agency</w:t>
            </w:r>
          </w:p>
        </w:tc>
      </w:tr>
      <w:tr w:rsidR="005E7428" w:rsidRPr="005E7428" w:rsidTr="00C42F12">
        <w:trPr>
          <w:trHeight w:val="300"/>
        </w:trPr>
        <w:tc>
          <w:tcPr>
            <w:tcW w:w="2784"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administrative_area_level_2</w:t>
            </w:r>
          </w:p>
        </w:tc>
        <w:tc>
          <w:tcPr>
            <w:tcW w:w="1923"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physiotherapist</w:t>
            </w:r>
          </w:p>
        </w:tc>
        <w:tc>
          <w:tcPr>
            <w:tcW w:w="2466"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finance</w:t>
            </w:r>
          </w:p>
        </w:tc>
        <w:tc>
          <w:tcPr>
            <w:tcW w:w="2448"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transit_station</w:t>
            </w:r>
          </w:p>
        </w:tc>
      </w:tr>
      <w:tr w:rsidR="005E7428" w:rsidRPr="005E7428" w:rsidTr="00C42F12">
        <w:trPr>
          <w:trHeight w:val="300"/>
        </w:trPr>
        <w:tc>
          <w:tcPr>
            <w:tcW w:w="2784"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city_hall</w:t>
            </w:r>
          </w:p>
        </w:tc>
        <w:tc>
          <w:tcPr>
            <w:tcW w:w="1923"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street_address</w:t>
            </w:r>
          </w:p>
        </w:tc>
        <w:tc>
          <w:tcPr>
            <w:tcW w:w="2466"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local_government_office</w:t>
            </w:r>
          </w:p>
        </w:tc>
        <w:tc>
          <w:tcPr>
            <w:tcW w:w="2448"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car_rental</w:t>
            </w:r>
          </w:p>
        </w:tc>
      </w:tr>
      <w:tr w:rsidR="005E7428" w:rsidRPr="005E7428" w:rsidTr="00C42F12">
        <w:trPr>
          <w:trHeight w:val="300"/>
        </w:trPr>
        <w:tc>
          <w:tcPr>
            <w:tcW w:w="2784"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hardware_store</w:t>
            </w:r>
          </w:p>
        </w:tc>
        <w:tc>
          <w:tcPr>
            <w:tcW w:w="1923"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art_gallery</w:t>
            </w:r>
          </w:p>
        </w:tc>
        <w:tc>
          <w:tcPr>
            <w:tcW w:w="2466"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postal_code_prefix</w:t>
            </w:r>
          </w:p>
        </w:tc>
        <w:tc>
          <w:tcPr>
            <w:tcW w:w="2448"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gas_station</w:t>
            </w:r>
          </w:p>
        </w:tc>
      </w:tr>
      <w:tr w:rsidR="005E7428" w:rsidRPr="005E7428" w:rsidTr="00C42F12">
        <w:trPr>
          <w:trHeight w:val="300"/>
        </w:trPr>
        <w:tc>
          <w:tcPr>
            <w:tcW w:w="2784"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night_club</w:t>
            </w:r>
          </w:p>
        </w:tc>
        <w:tc>
          <w:tcPr>
            <w:tcW w:w="1923"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department_store</w:t>
            </w:r>
          </w:p>
        </w:tc>
        <w:tc>
          <w:tcPr>
            <w:tcW w:w="2466"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sublocality_level_5</w:t>
            </w:r>
          </w:p>
        </w:tc>
        <w:tc>
          <w:tcPr>
            <w:tcW w:w="2448"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movie_rental</w:t>
            </w:r>
          </w:p>
        </w:tc>
      </w:tr>
      <w:tr w:rsidR="005E7428" w:rsidRPr="005E7428" w:rsidTr="00C42F12">
        <w:trPr>
          <w:trHeight w:val="300"/>
        </w:trPr>
        <w:tc>
          <w:tcPr>
            <w:tcW w:w="2784"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shoe_store</w:t>
            </w:r>
          </w:p>
        </w:tc>
        <w:tc>
          <w:tcPr>
            <w:tcW w:w="1923"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jewelry_store</w:t>
            </w:r>
          </w:p>
        </w:tc>
        <w:tc>
          <w:tcPr>
            <w:tcW w:w="2466"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book_store</w:t>
            </w:r>
          </w:p>
        </w:tc>
        <w:tc>
          <w:tcPr>
            <w:tcW w:w="2448"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restaurant</w:t>
            </w:r>
          </w:p>
        </w:tc>
      </w:tr>
      <w:tr w:rsidR="005E7428" w:rsidRPr="005E7428" w:rsidTr="00C42F12">
        <w:trPr>
          <w:trHeight w:val="300"/>
        </w:trPr>
        <w:tc>
          <w:tcPr>
            <w:tcW w:w="2784"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administrative_area_level_3</w:t>
            </w:r>
          </w:p>
        </w:tc>
        <w:tc>
          <w:tcPr>
            <w:tcW w:w="1923"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place_of_worship</w:t>
            </w:r>
          </w:p>
        </w:tc>
        <w:tc>
          <w:tcPr>
            <w:tcW w:w="2466"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fire_station</w:t>
            </w:r>
          </w:p>
        </w:tc>
        <w:tc>
          <w:tcPr>
            <w:tcW w:w="2448"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travel_agency</w:t>
            </w:r>
          </w:p>
        </w:tc>
      </w:tr>
      <w:tr w:rsidR="005E7428" w:rsidRPr="005E7428" w:rsidTr="00C42F12">
        <w:trPr>
          <w:trHeight w:val="300"/>
        </w:trPr>
        <w:tc>
          <w:tcPr>
            <w:tcW w:w="2784"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clothing_store</w:t>
            </w:r>
          </w:p>
        </w:tc>
        <w:tc>
          <w:tcPr>
            <w:tcW w:w="1923"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street_number</w:t>
            </w:r>
          </w:p>
        </w:tc>
        <w:tc>
          <w:tcPr>
            <w:tcW w:w="2466"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locality</w:t>
            </w:r>
          </w:p>
        </w:tc>
        <w:tc>
          <w:tcPr>
            <w:tcW w:w="2448"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car_repair</w:t>
            </w:r>
          </w:p>
        </w:tc>
      </w:tr>
      <w:tr w:rsidR="005E7428" w:rsidRPr="005E7428" w:rsidTr="00C42F12">
        <w:trPr>
          <w:trHeight w:val="300"/>
        </w:trPr>
        <w:tc>
          <w:tcPr>
            <w:tcW w:w="2784"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health</w:t>
            </w:r>
          </w:p>
        </w:tc>
        <w:tc>
          <w:tcPr>
            <w:tcW w:w="1923"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atm</w:t>
            </w:r>
          </w:p>
        </w:tc>
        <w:tc>
          <w:tcPr>
            <w:tcW w:w="2466"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postal_code_suffix</w:t>
            </w:r>
          </w:p>
        </w:tc>
        <w:tc>
          <w:tcPr>
            <w:tcW w:w="2448"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general_contractor</w:t>
            </w:r>
          </w:p>
        </w:tc>
      </w:tr>
      <w:tr w:rsidR="005E7428" w:rsidRPr="005E7428" w:rsidTr="00C42F12">
        <w:trPr>
          <w:trHeight w:val="300"/>
        </w:trPr>
        <w:tc>
          <w:tcPr>
            <w:tcW w:w="2784"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painter</w:t>
            </w:r>
          </w:p>
        </w:tc>
        <w:tc>
          <w:tcPr>
            <w:tcW w:w="1923"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doctor</w:t>
            </w:r>
          </w:p>
        </w:tc>
        <w:tc>
          <w:tcPr>
            <w:tcW w:w="2466"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subpremise</w:t>
            </w:r>
          </w:p>
        </w:tc>
        <w:tc>
          <w:tcPr>
            <w:tcW w:w="2448"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movie_theater</w:t>
            </w:r>
          </w:p>
        </w:tc>
      </w:tr>
      <w:tr w:rsidR="005E7428" w:rsidRPr="005E7428" w:rsidTr="00C42F12">
        <w:trPr>
          <w:trHeight w:val="300"/>
        </w:trPr>
        <w:tc>
          <w:tcPr>
            <w:tcW w:w="2784"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shopping_mall</w:t>
            </w:r>
          </w:p>
        </w:tc>
        <w:tc>
          <w:tcPr>
            <w:tcW w:w="1923"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laundry</w:t>
            </w:r>
          </w:p>
        </w:tc>
        <w:tc>
          <w:tcPr>
            <w:tcW w:w="2466"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bowling_alley</w:t>
            </w:r>
          </w:p>
        </w:tc>
        <w:tc>
          <w:tcPr>
            <w:tcW w:w="2448"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roofing_contractor</w:t>
            </w:r>
          </w:p>
        </w:tc>
      </w:tr>
      <w:tr w:rsidR="005E7428" w:rsidRPr="005E7428" w:rsidTr="00C42F12">
        <w:trPr>
          <w:trHeight w:val="300"/>
        </w:trPr>
        <w:tc>
          <w:tcPr>
            <w:tcW w:w="2784"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administrative_area_level_4</w:t>
            </w:r>
          </w:p>
        </w:tc>
        <w:tc>
          <w:tcPr>
            <w:tcW w:w="1923"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plumber</w:t>
            </w:r>
          </w:p>
        </w:tc>
        <w:tc>
          <w:tcPr>
            <w:tcW w:w="2466"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floor</w:t>
            </w:r>
          </w:p>
        </w:tc>
        <w:tc>
          <w:tcPr>
            <w:tcW w:w="2448"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university</w:t>
            </w:r>
          </w:p>
        </w:tc>
      </w:tr>
      <w:tr w:rsidR="005E7428" w:rsidRPr="005E7428" w:rsidTr="00C42F12">
        <w:trPr>
          <w:trHeight w:val="300"/>
        </w:trPr>
        <w:tc>
          <w:tcPr>
            <w:tcW w:w="2784"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colloquial_area</w:t>
            </w:r>
          </w:p>
        </w:tc>
        <w:tc>
          <w:tcPr>
            <w:tcW w:w="1923"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sublocality</w:t>
            </w:r>
          </w:p>
        </w:tc>
        <w:tc>
          <w:tcPr>
            <w:tcW w:w="2466"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locksmith</w:t>
            </w:r>
          </w:p>
        </w:tc>
        <w:tc>
          <w:tcPr>
            <w:tcW w:w="2448"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car_wash</w:t>
            </w:r>
          </w:p>
        </w:tc>
      </w:tr>
      <w:tr w:rsidR="005E7428" w:rsidRPr="005E7428" w:rsidTr="00C42F12">
        <w:trPr>
          <w:trHeight w:val="300"/>
        </w:trPr>
        <w:tc>
          <w:tcPr>
            <w:tcW w:w="2784"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hindu_temple</w:t>
            </w:r>
          </w:p>
        </w:tc>
        <w:tc>
          <w:tcPr>
            <w:tcW w:w="1923"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bakery</w:t>
            </w:r>
          </w:p>
        </w:tc>
        <w:tc>
          <w:tcPr>
            <w:tcW w:w="2466"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postal_town</w:t>
            </w:r>
          </w:p>
        </w:tc>
        <w:tc>
          <w:tcPr>
            <w:tcW w:w="2448"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geocode</w:t>
            </w:r>
          </w:p>
        </w:tc>
      </w:tr>
      <w:tr w:rsidR="005E7428" w:rsidRPr="005E7428" w:rsidTr="00C42F12">
        <w:trPr>
          <w:trHeight w:val="300"/>
        </w:trPr>
        <w:tc>
          <w:tcPr>
            <w:tcW w:w="2784"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park</w:t>
            </w:r>
          </w:p>
        </w:tc>
        <w:tc>
          <w:tcPr>
            <w:tcW w:w="1923"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electrician</w:t>
            </w:r>
          </w:p>
        </w:tc>
        <w:tc>
          <w:tcPr>
            <w:tcW w:w="2466"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subway_station</w:t>
            </w:r>
          </w:p>
        </w:tc>
        <w:tc>
          <w:tcPr>
            <w:tcW w:w="2448"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moving_company</w:t>
            </w:r>
          </w:p>
        </w:tc>
      </w:tr>
      <w:tr w:rsidR="005E7428" w:rsidRPr="005E7428" w:rsidTr="00C42F12">
        <w:trPr>
          <w:trHeight w:val="300"/>
        </w:trPr>
        <w:tc>
          <w:tcPr>
            <w:tcW w:w="2784"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spa</w:t>
            </w:r>
          </w:p>
        </w:tc>
        <w:tc>
          <w:tcPr>
            <w:tcW w:w="1923"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lawyer</w:t>
            </w:r>
          </w:p>
        </w:tc>
        <w:tc>
          <w:tcPr>
            <w:tcW w:w="2466"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bus_station</w:t>
            </w:r>
          </w:p>
        </w:tc>
        <w:tc>
          <w:tcPr>
            <w:tcW w:w="2448"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room</w:t>
            </w:r>
          </w:p>
        </w:tc>
      </w:tr>
      <w:tr w:rsidR="005E7428" w:rsidRPr="005E7428" w:rsidTr="00C42F12">
        <w:trPr>
          <w:trHeight w:val="300"/>
        </w:trPr>
        <w:tc>
          <w:tcPr>
            <w:tcW w:w="2784"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administrative_area_level_5</w:t>
            </w:r>
          </w:p>
        </w:tc>
        <w:tc>
          <w:tcPr>
            <w:tcW w:w="1923"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point_of_interest</w:t>
            </w:r>
          </w:p>
        </w:tc>
        <w:tc>
          <w:tcPr>
            <w:tcW w:w="2466"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florist</w:t>
            </w:r>
          </w:p>
        </w:tc>
        <w:tc>
          <w:tcPr>
            <w:tcW w:w="2448"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veterinary_care</w:t>
            </w:r>
          </w:p>
        </w:tc>
      </w:tr>
      <w:tr w:rsidR="005E7428" w:rsidRPr="005E7428" w:rsidTr="00C42F12">
        <w:trPr>
          <w:trHeight w:val="300"/>
        </w:trPr>
        <w:tc>
          <w:tcPr>
            <w:tcW w:w="2784"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convenience_store</w:t>
            </w:r>
          </w:p>
        </w:tc>
        <w:tc>
          <w:tcPr>
            <w:tcW w:w="1923"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sublocality_level_1</w:t>
            </w:r>
          </w:p>
        </w:tc>
        <w:tc>
          <w:tcPr>
            <w:tcW w:w="2466"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lodging</w:t>
            </w:r>
          </w:p>
        </w:tc>
        <w:tc>
          <w:tcPr>
            <w:tcW w:w="2448"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casino</w:t>
            </w:r>
          </w:p>
        </w:tc>
      </w:tr>
      <w:tr w:rsidR="005E7428" w:rsidRPr="005E7428" w:rsidTr="00C42F12">
        <w:trPr>
          <w:trHeight w:val="300"/>
        </w:trPr>
        <w:tc>
          <w:tcPr>
            <w:tcW w:w="2784"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home_goods_store</w:t>
            </w:r>
          </w:p>
        </w:tc>
        <w:tc>
          <w:tcPr>
            <w:tcW w:w="1923"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bank</w:t>
            </w:r>
          </w:p>
        </w:tc>
        <w:tc>
          <w:tcPr>
            <w:tcW w:w="2466"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post_box</w:t>
            </w:r>
          </w:p>
        </w:tc>
        <w:tc>
          <w:tcPr>
            <w:tcW w:w="2448"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grocery_or_supermarket</w:t>
            </w:r>
          </w:p>
        </w:tc>
      </w:tr>
      <w:tr w:rsidR="005E7428" w:rsidRPr="005E7428" w:rsidTr="00C42F12">
        <w:trPr>
          <w:trHeight w:val="300"/>
        </w:trPr>
        <w:tc>
          <w:tcPr>
            <w:tcW w:w="2784"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parking</w:t>
            </w:r>
          </w:p>
        </w:tc>
        <w:tc>
          <w:tcPr>
            <w:tcW w:w="1923"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electronics_store</w:t>
            </w:r>
          </w:p>
        </w:tc>
        <w:tc>
          <w:tcPr>
            <w:tcW w:w="2466"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synagogue</w:t>
            </w:r>
          </w:p>
        </w:tc>
        <w:tc>
          <w:tcPr>
            <w:tcW w:w="2448"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museum</w:t>
            </w:r>
          </w:p>
        </w:tc>
      </w:tr>
      <w:tr w:rsidR="005E7428" w:rsidRPr="005E7428" w:rsidTr="00C42F12">
        <w:trPr>
          <w:trHeight w:val="300"/>
        </w:trPr>
        <w:tc>
          <w:tcPr>
            <w:tcW w:w="2784"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stadium</w:t>
            </w:r>
          </w:p>
        </w:tc>
        <w:tc>
          <w:tcPr>
            <w:tcW w:w="1923"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library</w:t>
            </w:r>
          </w:p>
        </w:tc>
        <w:tc>
          <w:tcPr>
            <w:tcW w:w="2466"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cafe</w:t>
            </w:r>
          </w:p>
        </w:tc>
        <w:tc>
          <w:tcPr>
            <w:tcW w:w="2448"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route</w:t>
            </w:r>
          </w:p>
        </w:tc>
      </w:tr>
      <w:tr w:rsidR="005E7428" w:rsidRPr="005E7428" w:rsidTr="00C42F12">
        <w:trPr>
          <w:trHeight w:val="300"/>
        </w:trPr>
        <w:tc>
          <w:tcPr>
            <w:tcW w:w="2784"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airport</w:t>
            </w:r>
          </w:p>
        </w:tc>
        <w:tc>
          <w:tcPr>
            <w:tcW w:w="1923"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police</w:t>
            </w:r>
          </w:p>
        </w:tc>
        <w:tc>
          <w:tcPr>
            <w:tcW w:w="2466"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food</w:t>
            </w:r>
          </w:p>
        </w:tc>
        <w:tc>
          <w:tcPr>
            <w:tcW w:w="2448"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zoo</w:t>
            </w:r>
          </w:p>
        </w:tc>
      </w:tr>
      <w:tr w:rsidR="005E7428" w:rsidRPr="005E7428" w:rsidTr="00C42F12">
        <w:trPr>
          <w:trHeight w:val="300"/>
        </w:trPr>
        <w:tc>
          <w:tcPr>
            <w:tcW w:w="2784"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country</w:t>
            </w:r>
          </w:p>
        </w:tc>
        <w:tc>
          <w:tcPr>
            <w:tcW w:w="1923"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sublocality_level_2</w:t>
            </w:r>
          </w:p>
        </w:tc>
        <w:tc>
          <w:tcPr>
            <w:tcW w:w="2466"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meal_delivery</w:t>
            </w:r>
          </w:p>
        </w:tc>
        <w:tc>
          <w:tcPr>
            <w:tcW w:w="2448"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p>
        </w:tc>
      </w:tr>
      <w:tr w:rsidR="005E7428" w:rsidRPr="005E7428" w:rsidTr="00C42F12">
        <w:trPr>
          <w:trHeight w:val="300"/>
        </w:trPr>
        <w:tc>
          <w:tcPr>
            <w:tcW w:w="2784"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hospital</w:t>
            </w:r>
          </w:p>
        </w:tc>
        <w:tc>
          <w:tcPr>
            <w:tcW w:w="1923"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bar</w:t>
            </w:r>
          </w:p>
        </w:tc>
        <w:tc>
          <w:tcPr>
            <w:tcW w:w="2466"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r w:rsidRPr="005E7428">
              <w:rPr>
                <w:rFonts w:ascii="Calibri" w:eastAsia="Times New Roman" w:hAnsi="Calibri" w:cs="Calibri"/>
                <w:color w:val="000000"/>
                <w:sz w:val="22"/>
                <w:szCs w:val="22"/>
              </w:rPr>
              <w:t>post_office</w:t>
            </w:r>
          </w:p>
        </w:tc>
        <w:tc>
          <w:tcPr>
            <w:tcW w:w="2448" w:type="dxa"/>
            <w:shd w:val="clear" w:color="auto" w:fill="auto"/>
            <w:noWrap/>
            <w:vAlign w:val="bottom"/>
            <w:hideMark/>
          </w:tcPr>
          <w:p w:rsidR="005E7428" w:rsidRPr="005E7428" w:rsidRDefault="005E7428" w:rsidP="005E7428">
            <w:pPr>
              <w:spacing w:after="0"/>
              <w:rPr>
                <w:rFonts w:ascii="Calibri" w:eastAsia="Times New Roman" w:hAnsi="Calibri" w:cs="Calibri"/>
                <w:color w:val="000000"/>
                <w:sz w:val="22"/>
                <w:szCs w:val="22"/>
              </w:rPr>
            </w:pPr>
          </w:p>
        </w:tc>
      </w:tr>
    </w:tbl>
    <w:p w:rsidR="00803217" w:rsidRPr="005E7428" w:rsidRDefault="00C42F12" w:rsidP="00C42F12">
      <w:pPr>
        <w:pStyle w:val="BodyText"/>
        <w:tabs>
          <w:tab w:val="left" w:pos="6921"/>
        </w:tabs>
        <w:rPr>
          <w:b/>
        </w:rPr>
      </w:pPr>
      <w:r>
        <w:rPr>
          <w:b/>
        </w:rPr>
        <w:tab/>
      </w:r>
    </w:p>
    <w:p w:rsidR="00C87924" w:rsidRPr="009D7E3C" w:rsidRDefault="00C87924" w:rsidP="00D86748">
      <w:pPr>
        <w:pStyle w:val="BodyText"/>
        <w:jc w:val="center"/>
      </w:pPr>
      <w:r>
        <w:t>Table A1</w:t>
      </w:r>
      <w:r w:rsidR="00803217">
        <w:t>.</w:t>
      </w:r>
      <w:r w:rsidR="00C30988">
        <w:t xml:space="preserve">  List of all types returned by Google Place API</w:t>
      </w:r>
    </w:p>
    <w:sectPr w:rsidR="00C87924" w:rsidRPr="009D7E3C">
      <w:footerReference w:type="default" r:id="rId23"/>
      <w:pgSz w:w="12240" w:h="15840"/>
      <w:pgMar w:top="1440" w:right="1800" w:bottom="1440" w:left="1800"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2CC2" w:rsidRDefault="005B2CC2">
      <w:pPr>
        <w:spacing w:after="0"/>
      </w:pPr>
      <w:r>
        <w:separator/>
      </w:r>
    </w:p>
  </w:endnote>
  <w:endnote w:type="continuationSeparator" w:id="0">
    <w:p w:rsidR="005B2CC2" w:rsidRDefault="005B2C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FreeSans">
    <w:panose1 w:val="020B0504020202020204"/>
    <w:charset w:val="00"/>
    <w:family w:val="swiss"/>
    <w:pitch w:val="variable"/>
    <w:sig w:usb0="E4838EFF" w:usb1="4200FDFF" w:usb2="000030A0" w:usb3="00000000" w:csb0="000001BF" w:csb1="00000000"/>
  </w:font>
  <w:font w:name="Tahoma">
    <w:panose1 w:val="020B0604030504040204"/>
    <w:charset w:val="00"/>
    <w:family w:val="swiss"/>
    <w:pitch w:val="variable"/>
    <w:sig w:usb0="800022EF" w:usb1="C000205A" w:usb2="00000008" w:usb3="00000000" w:csb0="00000057"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8AB" w:rsidRDefault="006468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2CC2" w:rsidRDefault="005B2CC2">
      <w:r>
        <w:separator/>
      </w:r>
    </w:p>
  </w:footnote>
  <w:footnote w:type="continuationSeparator" w:id="0">
    <w:p w:rsidR="005B2CC2" w:rsidRDefault="005B2CC2">
      <w:r>
        <w:continuationSeparator/>
      </w:r>
    </w:p>
  </w:footnote>
  <w:footnote w:id="1">
    <w:p w:rsidR="00C0143F" w:rsidRPr="00C57805" w:rsidRDefault="00C0143F" w:rsidP="00BD4DE0">
      <w:pPr>
        <w:pStyle w:val="FootnoteText"/>
        <w:tabs>
          <w:tab w:val="left" w:pos="5653"/>
        </w:tabs>
        <w:rPr>
          <w:rFonts w:ascii="Calibri" w:hAnsi="Calibri" w:cs="Calibri"/>
        </w:rPr>
      </w:pPr>
      <w:r w:rsidRPr="00C57805">
        <w:rPr>
          <w:rStyle w:val="FootnoteReference"/>
          <w:rFonts w:ascii="Calibri" w:hAnsi="Calibri" w:cs="Calibri"/>
        </w:rPr>
        <w:footnoteRef/>
      </w:r>
      <w:r w:rsidRPr="00C57805">
        <w:rPr>
          <w:rFonts w:ascii="Calibri" w:hAnsi="Calibri" w:cs="Calibri"/>
        </w:rPr>
        <w:t xml:space="preserve"> </w:t>
      </w:r>
      <w:r w:rsidRPr="00C57805">
        <w:rPr>
          <w:rFonts w:ascii="Calibri" w:hAnsi="Calibri" w:cs="Calibri"/>
        </w:rPr>
        <w:t>https://en.wikipedia.org/wiki/Gowalla</w:t>
      </w:r>
      <w:r w:rsidR="00BD4DE0">
        <w:rPr>
          <w:rFonts w:ascii="Calibri" w:hAnsi="Calibri" w:cs="Calibri"/>
        </w:rPr>
        <w:tab/>
      </w:r>
    </w:p>
  </w:footnote>
  <w:footnote w:id="2">
    <w:p w:rsidR="00056163" w:rsidRPr="00C57805" w:rsidRDefault="00056163">
      <w:pPr>
        <w:pStyle w:val="FootnoteText"/>
        <w:rPr>
          <w:rFonts w:ascii="Calibri" w:hAnsi="Calibri" w:cs="Calibri"/>
        </w:rPr>
      </w:pPr>
      <w:r w:rsidRPr="00C57805">
        <w:rPr>
          <w:rStyle w:val="FootnoteReference"/>
          <w:rFonts w:ascii="Calibri" w:hAnsi="Calibri" w:cs="Calibri"/>
        </w:rPr>
        <w:footnoteRef/>
      </w:r>
      <w:r w:rsidRPr="00C57805">
        <w:rPr>
          <w:rFonts w:ascii="Calibri" w:hAnsi="Calibri" w:cs="Calibri"/>
        </w:rPr>
        <w:t xml:space="preserve"> </w:t>
      </w:r>
      <w:r w:rsidRPr="00C57805">
        <w:rPr>
          <w:rFonts w:ascii="Calibri" w:hAnsi="Calibri" w:cs="Calibri"/>
        </w:rPr>
        <w:t>the columns are 1-</w:t>
      </w:r>
      <w:r w:rsidRPr="00C57805">
        <w:rPr>
          <w:rStyle w:val="VerbatimChar"/>
          <w:rFonts w:ascii="Calibri" w:hAnsi="Calibri" w:cs="Calibri"/>
          <w:u w:val="single"/>
        </w:rPr>
        <w:t>user_id</w:t>
      </w:r>
      <w:r w:rsidRPr="00C57805">
        <w:rPr>
          <w:rFonts w:ascii="Calibri" w:hAnsi="Calibri" w:cs="Calibri"/>
        </w:rPr>
        <w:t>, 2-</w:t>
      </w:r>
      <w:r w:rsidRPr="00C57805">
        <w:rPr>
          <w:rStyle w:val="VerbatimChar"/>
          <w:rFonts w:ascii="Calibri" w:hAnsi="Calibri" w:cs="Calibri"/>
          <w:u w:val="single"/>
        </w:rPr>
        <w:t>UTC_Time</w:t>
      </w:r>
      <w:r w:rsidRPr="00C57805">
        <w:rPr>
          <w:rFonts w:ascii="Calibri" w:hAnsi="Calibri" w:cs="Calibri"/>
        </w:rPr>
        <w:t>, 3-</w:t>
      </w:r>
      <w:r w:rsidRPr="00C57805">
        <w:rPr>
          <w:rStyle w:val="VerbatimChar"/>
          <w:rFonts w:ascii="Calibri" w:hAnsi="Calibri" w:cs="Calibri"/>
          <w:u w:val="single"/>
        </w:rPr>
        <w:t>latitude</w:t>
      </w:r>
      <w:r w:rsidRPr="00C57805">
        <w:rPr>
          <w:rFonts w:ascii="Calibri" w:hAnsi="Calibri" w:cs="Calibri"/>
        </w:rPr>
        <w:t>, 4-</w:t>
      </w:r>
      <w:r w:rsidRPr="00C57805">
        <w:rPr>
          <w:rStyle w:val="VerbatimChar"/>
          <w:rFonts w:ascii="Calibri" w:hAnsi="Calibri" w:cs="Calibri"/>
          <w:u w:val="single"/>
        </w:rPr>
        <w:t>longitude</w:t>
      </w:r>
      <w:r w:rsidRPr="00C57805">
        <w:rPr>
          <w:rFonts w:ascii="Calibri" w:hAnsi="Calibri" w:cs="Calibri"/>
        </w:rPr>
        <w:t xml:space="preserve"> and 5-</w:t>
      </w:r>
      <w:r w:rsidRPr="00C57805">
        <w:rPr>
          <w:rStyle w:val="VerbatimChar"/>
          <w:rFonts w:ascii="Calibri" w:hAnsi="Calibri" w:cs="Calibri"/>
          <w:u w:val="single"/>
        </w:rPr>
        <w:t>spot_id</w:t>
      </w:r>
      <w:r w:rsidRPr="00C57805">
        <w:rPr>
          <w:rFonts w:ascii="Calibri" w:hAnsi="Calibri" w:cs="Calibri"/>
        </w:rPr>
        <w:t xml:space="preserve">; 1,3,4 are directly used on the DSSP's workflow; 2 is corrected for </w:t>
      </w:r>
      <w:r w:rsidR="00523958" w:rsidRPr="00C57805">
        <w:rPr>
          <w:rFonts w:ascii="Calibri" w:hAnsi="Calibri" w:cs="Calibri"/>
        </w:rPr>
        <w:t>day saving</w:t>
      </w:r>
      <w:r w:rsidR="003A11FC" w:rsidRPr="00C57805">
        <w:rPr>
          <w:rFonts w:ascii="Calibri" w:hAnsi="Calibri" w:cs="Calibri"/>
        </w:rPr>
        <w:t xml:space="preserve"> time, however </w:t>
      </w:r>
      <w:r w:rsidRPr="00C57805">
        <w:rPr>
          <w:rFonts w:ascii="Calibri" w:hAnsi="Calibri" w:cs="Calibri"/>
        </w:rPr>
        <w:t xml:space="preserve">all variables are </w:t>
      </w:r>
      <w:r w:rsidR="003A11FC" w:rsidRPr="00C57805">
        <w:rPr>
          <w:rFonts w:ascii="Calibri" w:hAnsi="Calibri" w:cs="Calibri"/>
        </w:rPr>
        <w:t>keep</w:t>
      </w:r>
      <w:r w:rsidRPr="00C57805">
        <w:rPr>
          <w:rFonts w:ascii="Calibri" w:hAnsi="Calibri" w:cs="Calibri"/>
        </w:rPr>
        <w:t xml:space="preserve"> on the dataframes</w:t>
      </w:r>
    </w:p>
  </w:footnote>
  <w:footnote w:id="3">
    <w:p w:rsidR="00B3108E" w:rsidRPr="00C57805" w:rsidRDefault="00B3108E" w:rsidP="00B3108E">
      <w:pPr>
        <w:pStyle w:val="FootnoteText"/>
        <w:tabs>
          <w:tab w:val="left" w:pos="5265"/>
        </w:tabs>
        <w:rPr>
          <w:rFonts w:ascii="Calibri" w:hAnsi="Calibri" w:cs="Calibri"/>
        </w:rPr>
      </w:pPr>
      <w:r w:rsidRPr="00C57805">
        <w:rPr>
          <w:rStyle w:val="FootnoteReference"/>
          <w:rFonts w:ascii="Calibri" w:hAnsi="Calibri" w:cs="Calibri"/>
        </w:rPr>
        <w:footnoteRef/>
      </w:r>
      <w:r w:rsidRPr="00C57805">
        <w:rPr>
          <w:rFonts w:ascii="Calibri" w:hAnsi="Calibri" w:cs="Calibri"/>
        </w:rPr>
        <w:t xml:space="preserve"> </w:t>
      </w:r>
      <w:r w:rsidR="00C51BD5" w:rsidRPr="00C57805">
        <w:rPr>
          <w:rFonts w:ascii="Calibri" w:hAnsi="Calibri" w:cs="Calibri"/>
        </w:rPr>
        <w:t>Contains</w:t>
      </w:r>
      <w:r w:rsidRPr="00C57805">
        <w:rPr>
          <w:rFonts w:ascii="Calibri" w:hAnsi="Calibri" w:cs="Calibri"/>
        </w:rPr>
        <w:t xml:space="preserve"> in the columns </w:t>
      </w:r>
      <w:r w:rsidRPr="00C57805">
        <w:rPr>
          <w:rStyle w:val="VerbatimChar"/>
          <w:rFonts w:ascii="Calibri" w:hAnsi="Calibri" w:cs="Calibri"/>
          <w:u w:val="single"/>
        </w:rPr>
        <w:t>user_id</w:t>
      </w:r>
      <w:r w:rsidRPr="00C57805">
        <w:rPr>
          <w:rFonts w:ascii="Calibri" w:hAnsi="Calibri" w:cs="Calibri"/>
        </w:rPr>
        <w:t xml:space="preserve"> </w:t>
      </w:r>
      <w:r w:rsidRPr="00C57805">
        <w:rPr>
          <w:rStyle w:val="VerbatimChar"/>
          <w:rFonts w:ascii="Calibri" w:hAnsi="Calibri" w:cs="Calibri"/>
          <w:u w:val="single"/>
        </w:rPr>
        <w:t>friend_id</w:t>
      </w:r>
      <w:r w:rsidRPr="00C57805">
        <w:rPr>
          <w:rFonts w:ascii="Calibri" w:hAnsi="Calibri" w:cs="Calibri"/>
        </w:rPr>
        <w:t>.</w:t>
      </w:r>
      <w:r w:rsidRPr="00C57805">
        <w:rPr>
          <w:rFonts w:ascii="Calibri" w:hAnsi="Calibri" w:cs="Calibri"/>
        </w:rPr>
        <w:tab/>
      </w:r>
    </w:p>
  </w:footnote>
  <w:footnote w:id="4">
    <w:p w:rsidR="000B3C0F" w:rsidRPr="00D5378C" w:rsidRDefault="000B3C0F" w:rsidP="000B3C0F">
      <w:pPr>
        <w:pStyle w:val="FootnoteText"/>
        <w:tabs>
          <w:tab w:val="left" w:pos="6738"/>
        </w:tabs>
        <w:rPr>
          <w:rFonts w:ascii="Calibri" w:hAnsi="Calibri" w:cs="Calibri"/>
        </w:rPr>
      </w:pPr>
      <w:r w:rsidRPr="00C57805">
        <w:rPr>
          <w:rStyle w:val="FootnoteReference"/>
          <w:rFonts w:ascii="Calibri" w:hAnsi="Calibri" w:cs="Calibri"/>
        </w:rPr>
        <w:footnoteRef/>
      </w:r>
      <w:r w:rsidRPr="00C57805">
        <w:rPr>
          <w:rFonts w:ascii="Calibri" w:hAnsi="Calibri" w:cs="Calibri"/>
        </w:rPr>
        <w:t xml:space="preserve"> https://developers.google.com/places/web-service/search</w:t>
      </w:r>
      <w:r w:rsidRPr="00D5378C">
        <w:rPr>
          <w:rFonts w:ascii="Calibri" w:hAnsi="Calibri" w:cs="Calibri"/>
        </w:rPr>
        <w:tab/>
      </w:r>
    </w:p>
  </w:footnote>
  <w:footnote w:id="5">
    <w:p w:rsidR="00FD462B" w:rsidRDefault="00FD462B">
      <w:pPr>
        <w:pStyle w:val="FootnoteText"/>
      </w:pPr>
      <w:r>
        <w:rPr>
          <w:rStyle w:val="FootnoteReference"/>
        </w:rPr>
        <w:footnoteRef/>
      </w:r>
      <w:r>
        <w:t xml:space="preserve"> </w:t>
      </w:r>
      <w:r>
        <w:rPr>
          <w:rFonts w:ascii="Calibri" w:hAnsi="Calibri"/>
        </w:rPr>
        <w:t>UTF-8  st</w:t>
      </w:r>
      <w:r>
        <w:rPr>
          <w:rFonts w:ascii="Calibri" w:hAnsi="Calibri"/>
        </w:rPr>
        <w:t>ring UTF-8 with multi</w:t>
      </w:r>
      <w:r>
        <w:rPr>
          <w:rFonts w:ascii="Calibri" w:hAnsi="Calibri"/>
        </w:rPr>
        <w:t>ple language description of each place</w:t>
      </w:r>
      <w:bookmarkStart w:id="7" w:name="_GoBack"/>
      <w:bookmarkEnd w:id="7"/>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F3D29"/>
    <w:multiLevelType w:val="multilevel"/>
    <w:tmpl w:val="0148918C"/>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A651215"/>
    <w:multiLevelType w:val="multilevel"/>
    <w:tmpl w:val="A4387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BD406D6"/>
    <w:multiLevelType w:val="multilevel"/>
    <w:tmpl w:val="0648559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84CCC"/>
    <w:rsid w:val="0001366E"/>
    <w:rsid w:val="00024CF2"/>
    <w:rsid w:val="000353E0"/>
    <w:rsid w:val="0004563A"/>
    <w:rsid w:val="0005048F"/>
    <w:rsid w:val="00056163"/>
    <w:rsid w:val="000679C5"/>
    <w:rsid w:val="00083752"/>
    <w:rsid w:val="000B05AD"/>
    <w:rsid w:val="000B3C0F"/>
    <w:rsid w:val="000C3A80"/>
    <w:rsid w:val="000C5A9A"/>
    <w:rsid w:val="000F1A2E"/>
    <w:rsid w:val="001154CF"/>
    <w:rsid w:val="0011694B"/>
    <w:rsid w:val="0012481F"/>
    <w:rsid w:val="00130BC5"/>
    <w:rsid w:val="001411BD"/>
    <w:rsid w:val="001A4590"/>
    <w:rsid w:val="001B3E8A"/>
    <w:rsid w:val="001B5D6E"/>
    <w:rsid w:val="001D05F8"/>
    <w:rsid w:val="001D5C65"/>
    <w:rsid w:val="001E39E6"/>
    <w:rsid w:val="001E46D6"/>
    <w:rsid w:val="001F18CA"/>
    <w:rsid w:val="0020731C"/>
    <w:rsid w:val="00217505"/>
    <w:rsid w:val="002400AF"/>
    <w:rsid w:val="00245061"/>
    <w:rsid w:val="0024588F"/>
    <w:rsid w:val="00252B38"/>
    <w:rsid w:val="00260541"/>
    <w:rsid w:val="002701B3"/>
    <w:rsid w:val="00273385"/>
    <w:rsid w:val="00276AF5"/>
    <w:rsid w:val="00282FB5"/>
    <w:rsid w:val="00290527"/>
    <w:rsid w:val="0029588B"/>
    <w:rsid w:val="002C4CEB"/>
    <w:rsid w:val="002E08D2"/>
    <w:rsid w:val="002E395A"/>
    <w:rsid w:val="002F3AB2"/>
    <w:rsid w:val="00311ADC"/>
    <w:rsid w:val="00317818"/>
    <w:rsid w:val="00321480"/>
    <w:rsid w:val="003406A5"/>
    <w:rsid w:val="0034516F"/>
    <w:rsid w:val="00345E09"/>
    <w:rsid w:val="00350B0E"/>
    <w:rsid w:val="00361626"/>
    <w:rsid w:val="0036586F"/>
    <w:rsid w:val="003715B9"/>
    <w:rsid w:val="00396685"/>
    <w:rsid w:val="003A08EC"/>
    <w:rsid w:val="003A11FC"/>
    <w:rsid w:val="003B3B0B"/>
    <w:rsid w:val="003C25B0"/>
    <w:rsid w:val="003E5549"/>
    <w:rsid w:val="003F08AA"/>
    <w:rsid w:val="003F6A5D"/>
    <w:rsid w:val="0041331B"/>
    <w:rsid w:val="004211F8"/>
    <w:rsid w:val="00422ABF"/>
    <w:rsid w:val="00433CDE"/>
    <w:rsid w:val="00437939"/>
    <w:rsid w:val="00467449"/>
    <w:rsid w:val="00474A81"/>
    <w:rsid w:val="00494134"/>
    <w:rsid w:val="004A7904"/>
    <w:rsid w:val="004B1908"/>
    <w:rsid w:val="004B1BC5"/>
    <w:rsid w:val="004C25C6"/>
    <w:rsid w:val="004D032B"/>
    <w:rsid w:val="004D4296"/>
    <w:rsid w:val="004E38CA"/>
    <w:rsid w:val="004F37E3"/>
    <w:rsid w:val="004F3D13"/>
    <w:rsid w:val="00502B95"/>
    <w:rsid w:val="00503E56"/>
    <w:rsid w:val="00523958"/>
    <w:rsid w:val="00533FA1"/>
    <w:rsid w:val="005638D5"/>
    <w:rsid w:val="00565019"/>
    <w:rsid w:val="00597249"/>
    <w:rsid w:val="005974BF"/>
    <w:rsid w:val="005B2CC2"/>
    <w:rsid w:val="005B6197"/>
    <w:rsid w:val="005B7807"/>
    <w:rsid w:val="005D09A6"/>
    <w:rsid w:val="005D7A40"/>
    <w:rsid w:val="005E3343"/>
    <w:rsid w:val="005E7428"/>
    <w:rsid w:val="00636F3C"/>
    <w:rsid w:val="00641FBD"/>
    <w:rsid w:val="006468AB"/>
    <w:rsid w:val="00697579"/>
    <w:rsid w:val="006A7687"/>
    <w:rsid w:val="006B4ACC"/>
    <w:rsid w:val="006F22F2"/>
    <w:rsid w:val="00734708"/>
    <w:rsid w:val="00742199"/>
    <w:rsid w:val="00751C08"/>
    <w:rsid w:val="00753392"/>
    <w:rsid w:val="00755754"/>
    <w:rsid w:val="007643A0"/>
    <w:rsid w:val="0077015B"/>
    <w:rsid w:val="007842FB"/>
    <w:rsid w:val="007A4771"/>
    <w:rsid w:val="007A64B9"/>
    <w:rsid w:val="007B761F"/>
    <w:rsid w:val="007C2A20"/>
    <w:rsid w:val="007D1C01"/>
    <w:rsid w:val="007D4BCF"/>
    <w:rsid w:val="007E57EE"/>
    <w:rsid w:val="007E6112"/>
    <w:rsid w:val="0080309D"/>
    <w:rsid w:val="00803217"/>
    <w:rsid w:val="008072E4"/>
    <w:rsid w:val="00811E5A"/>
    <w:rsid w:val="00814D66"/>
    <w:rsid w:val="0082626A"/>
    <w:rsid w:val="0082662C"/>
    <w:rsid w:val="00853D63"/>
    <w:rsid w:val="008613EB"/>
    <w:rsid w:val="00866602"/>
    <w:rsid w:val="00892C49"/>
    <w:rsid w:val="008B0D7D"/>
    <w:rsid w:val="008D357A"/>
    <w:rsid w:val="008D7AB3"/>
    <w:rsid w:val="008E7BE2"/>
    <w:rsid w:val="008F034F"/>
    <w:rsid w:val="008F4B5C"/>
    <w:rsid w:val="008F6CA0"/>
    <w:rsid w:val="009079EF"/>
    <w:rsid w:val="00910AE7"/>
    <w:rsid w:val="00934E2C"/>
    <w:rsid w:val="00937316"/>
    <w:rsid w:val="00945439"/>
    <w:rsid w:val="009469A3"/>
    <w:rsid w:val="0095191B"/>
    <w:rsid w:val="009529AD"/>
    <w:rsid w:val="00954A6C"/>
    <w:rsid w:val="00954DEA"/>
    <w:rsid w:val="00981477"/>
    <w:rsid w:val="00986AF2"/>
    <w:rsid w:val="00994913"/>
    <w:rsid w:val="009977A8"/>
    <w:rsid w:val="009B0833"/>
    <w:rsid w:val="009D0EE5"/>
    <w:rsid w:val="009D18A3"/>
    <w:rsid w:val="009D79AB"/>
    <w:rsid w:val="009D7E3C"/>
    <w:rsid w:val="009F7351"/>
    <w:rsid w:val="00A45A2C"/>
    <w:rsid w:val="00A608B4"/>
    <w:rsid w:val="00A7671C"/>
    <w:rsid w:val="00A76EBD"/>
    <w:rsid w:val="00A83B36"/>
    <w:rsid w:val="00A905E3"/>
    <w:rsid w:val="00A9627B"/>
    <w:rsid w:val="00AA7B83"/>
    <w:rsid w:val="00AD3826"/>
    <w:rsid w:val="00AE5F38"/>
    <w:rsid w:val="00AF5208"/>
    <w:rsid w:val="00B05B45"/>
    <w:rsid w:val="00B1218F"/>
    <w:rsid w:val="00B12AB7"/>
    <w:rsid w:val="00B1530D"/>
    <w:rsid w:val="00B17F2F"/>
    <w:rsid w:val="00B3108E"/>
    <w:rsid w:val="00B430BC"/>
    <w:rsid w:val="00B4386A"/>
    <w:rsid w:val="00B53373"/>
    <w:rsid w:val="00B759EA"/>
    <w:rsid w:val="00B76E12"/>
    <w:rsid w:val="00BA0DE8"/>
    <w:rsid w:val="00BB2EC6"/>
    <w:rsid w:val="00BC07C0"/>
    <w:rsid w:val="00BC2044"/>
    <w:rsid w:val="00BD4DE0"/>
    <w:rsid w:val="00BF25FB"/>
    <w:rsid w:val="00C0143F"/>
    <w:rsid w:val="00C30988"/>
    <w:rsid w:val="00C33D7E"/>
    <w:rsid w:val="00C35A4D"/>
    <w:rsid w:val="00C36F81"/>
    <w:rsid w:val="00C42F12"/>
    <w:rsid w:val="00C51BD5"/>
    <w:rsid w:val="00C53896"/>
    <w:rsid w:val="00C57805"/>
    <w:rsid w:val="00C61E96"/>
    <w:rsid w:val="00C627E3"/>
    <w:rsid w:val="00C6655B"/>
    <w:rsid w:val="00C6677F"/>
    <w:rsid w:val="00C75228"/>
    <w:rsid w:val="00C772E4"/>
    <w:rsid w:val="00C81640"/>
    <w:rsid w:val="00C82838"/>
    <w:rsid w:val="00C87738"/>
    <w:rsid w:val="00C87924"/>
    <w:rsid w:val="00C96788"/>
    <w:rsid w:val="00CB3FC8"/>
    <w:rsid w:val="00CD1BF9"/>
    <w:rsid w:val="00CD5C26"/>
    <w:rsid w:val="00D036DB"/>
    <w:rsid w:val="00D043B1"/>
    <w:rsid w:val="00D11682"/>
    <w:rsid w:val="00D157AB"/>
    <w:rsid w:val="00D33F87"/>
    <w:rsid w:val="00D50584"/>
    <w:rsid w:val="00D5378C"/>
    <w:rsid w:val="00D57798"/>
    <w:rsid w:val="00D6742F"/>
    <w:rsid w:val="00D86748"/>
    <w:rsid w:val="00DA6B42"/>
    <w:rsid w:val="00DB7AC7"/>
    <w:rsid w:val="00DC5931"/>
    <w:rsid w:val="00DE10FA"/>
    <w:rsid w:val="00DE35E5"/>
    <w:rsid w:val="00DF1375"/>
    <w:rsid w:val="00DF321A"/>
    <w:rsid w:val="00DF57E2"/>
    <w:rsid w:val="00DF5C85"/>
    <w:rsid w:val="00DF6BE4"/>
    <w:rsid w:val="00E14F06"/>
    <w:rsid w:val="00E14FCD"/>
    <w:rsid w:val="00E26599"/>
    <w:rsid w:val="00E317D2"/>
    <w:rsid w:val="00E42423"/>
    <w:rsid w:val="00E6622B"/>
    <w:rsid w:val="00E712CE"/>
    <w:rsid w:val="00E81FA5"/>
    <w:rsid w:val="00E957CF"/>
    <w:rsid w:val="00EC555A"/>
    <w:rsid w:val="00ED07F1"/>
    <w:rsid w:val="00ED24C6"/>
    <w:rsid w:val="00ED3DA6"/>
    <w:rsid w:val="00EF0C43"/>
    <w:rsid w:val="00EF15B9"/>
    <w:rsid w:val="00F004B1"/>
    <w:rsid w:val="00F237BF"/>
    <w:rsid w:val="00F24614"/>
    <w:rsid w:val="00F306B1"/>
    <w:rsid w:val="00F32296"/>
    <w:rsid w:val="00F409B2"/>
    <w:rsid w:val="00F5703F"/>
    <w:rsid w:val="00F667D1"/>
    <w:rsid w:val="00F72A24"/>
    <w:rsid w:val="00F84BE2"/>
    <w:rsid w:val="00F84CCC"/>
    <w:rsid w:val="00F86748"/>
    <w:rsid w:val="00F972AE"/>
    <w:rsid w:val="00FA0FD5"/>
    <w:rsid w:val="00FB2EDC"/>
    <w:rsid w:val="00FD462B"/>
    <w:rsid w:val="00FE4068"/>
    <w:rsid w:val="00FE407A"/>
    <w:rsid w:val="00FF71A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footer" w:uiPriority="99"/>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qFormat/>
    <w:rsid w:val="00DF1375"/>
    <w:pPr>
      <w:spacing w:before="180" w:after="180" w:line="360" w:lineRule="auto"/>
      <w:jc w:val="both"/>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style>
  <w:style w:type="paragraph" w:styleId="BalloonText">
    <w:name w:val="Balloon Text"/>
    <w:basedOn w:val="Normal"/>
    <w:link w:val="BalloonTextChar"/>
    <w:rsid w:val="003406A5"/>
    <w:pPr>
      <w:spacing w:after="0"/>
    </w:pPr>
    <w:rPr>
      <w:rFonts w:ascii="Tahoma" w:hAnsi="Tahoma" w:cs="Tahoma"/>
      <w:sz w:val="16"/>
      <w:szCs w:val="16"/>
    </w:rPr>
  </w:style>
  <w:style w:type="character" w:customStyle="1" w:styleId="BalloonTextChar">
    <w:name w:val="Balloon Text Char"/>
    <w:basedOn w:val="DefaultParagraphFont"/>
    <w:link w:val="BalloonText"/>
    <w:rsid w:val="003406A5"/>
    <w:rPr>
      <w:rFonts w:ascii="Tahoma" w:hAnsi="Tahoma" w:cs="Tahoma"/>
      <w:sz w:val="16"/>
      <w:szCs w:val="16"/>
    </w:rPr>
  </w:style>
  <w:style w:type="character" w:styleId="FootnoteReference">
    <w:name w:val="footnote reference"/>
    <w:basedOn w:val="DefaultParagraphFont"/>
    <w:rsid w:val="00C0143F"/>
    <w:rPr>
      <w:vertAlign w:val="superscript"/>
    </w:rPr>
  </w:style>
  <w:style w:type="table" w:customStyle="1" w:styleId="Calendar1">
    <w:name w:val="Calendar 1"/>
    <w:basedOn w:val="TableNormal"/>
    <w:uiPriority w:val="99"/>
    <w:qFormat/>
    <w:rsid w:val="005E7428"/>
    <w:rPr>
      <w:rFonts w:eastAsiaTheme="minorEastAsia"/>
      <w:sz w:val="22"/>
      <w:szCs w:val="22"/>
      <w:lang w:eastAsia="ja-JP"/>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Header">
    <w:name w:val="header"/>
    <w:basedOn w:val="Normal"/>
    <w:link w:val="HeaderChar"/>
    <w:rsid w:val="006468AB"/>
    <w:pPr>
      <w:tabs>
        <w:tab w:val="center" w:pos="4680"/>
        <w:tab w:val="right" w:pos="9360"/>
      </w:tabs>
      <w:spacing w:after="0"/>
    </w:pPr>
  </w:style>
  <w:style w:type="character" w:customStyle="1" w:styleId="HeaderChar">
    <w:name w:val="Header Char"/>
    <w:basedOn w:val="DefaultParagraphFont"/>
    <w:link w:val="Header"/>
    <w:rsid w:val="006468AB"/>
  </w:style>
  <w:style w:type="paragraph" w:styleId="Footer">
    <w:name w:val="footer"/>
    <w:basedOn w:val="Normal"/>
    <w:link w:val="FooterChar"/>
    <w:uiPriority w:val="99"/>
    <w:rsid w:val="006468AB"/>
    <w:pPr>
      <w:tabs>
        <w:tab w:val="center" w:pos="4680"/>
        <w:tab w:val="right" w:pos="9360"/>
      </w:tabs>
      <w:spacing w:after="0"/>
    </w:pPr>
  </w:style>
  <w:style w:type="character" w:customStyle="1" w:styleId="FooterChar">
    <w:name w:val="Footer Char"/>
    <w:basedOn w:val="DefaultParagraphFont"/>
    <w:link w:val="Footer"/>
    <w:uiPriority w:val="99"/>
    <w:rsid w:val="006468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966434">
      <w:bodyDiv w:val="1"/>
      <w:marLeft w:val="0"/>
      <w:marRight w:val="0"/>
      <w:marTop w:val="0"/>
      <w:marBottom w:val="0"/>
      <w:divBdr>
        <w:top w:val="none" w:sz="0" w:space="0" w:color="auto"/>
        <w:left w:val="none" w:sz="0" w:space="0" w:color="auto"/>
        <w:bottom w:val="none" w:sz="0" w:space="0" w:color="auto"/>
        <w:right w:val="none" w:sz="0" w:space="0" w:color="auto"/>
      </w:divBdr>
    </w:div>
    <w:div w:id="1239247365">
      <w:bodyDiv w:val="1"/>
      <w:marLeft w:val="0"/>
      <w:marRight w:val="0"/>
      <w:marTop w:val="0"/>
      <w:marBottom w:val="0"/>
      <w:divBdr>
        <w:top w:val="none" w:sz="0" w:space="0" w:color="auto"/>
        <w:left w:val="none" w:sz="0" w:space="0" w:color="auto"/>
        <w:bottom w:val="none" w:sz="0" w:space="0" w:color="auto"/>
        <w:right w:val="none" w:sz="0" w:space="0" w:color="auto"/>
      </w:divBdr>
    </w:div>
    <w:div w:id="1691181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dx.doi.org/10.1007/978-3-642-37456-2_32" TargetMode="External"/><Relationship Id="rId3" Type="http://schemas.openxmlformats.org/officeDocument/2006/relationships/styles" Target="styles.xml"/><Relationship Id="rId21" Type="http://schemas.openxmlformats.org/officeDocument/2006/relationships/hyperlink" Target="http://arxiv.org/abs/1702.08734"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doi.acm.org/10.1145/2484028.248403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oi.acm.org/10.1145/2505515.2505637" TargetMode="External"/><Relationship Id="rId20" Type="http://schemas.openxmlformats.org/officeDocument/2006/relationships/hyperlink" Target="http://doi.acm.org/10.1145/2660460.266048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s.google.com/places/web-service/search"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jubenjum/dssp5-proj" TargetMode="External"/><Relationship Id="rId23" Type="http://schemas.openxmlformats.org/officeDocument/2006/relationships/footer" Target="footer1.xml"/><Relationship Id="rId10" Type="http://schemas.openxmlformats.org/officeDocument/2006/relationships/hyperlink" Target="https://github.com/jubenjum/dssp5-proj/blob/master/data/loc-gowalla_totalCheckins_Paris.txt" TargetMode="External"/><Relationship Id="rId19" Type="http://schemas.openxmlformats.org/officeDocument/2006/relationships/hyperlink" Target="http://doi.acm.org/10.1145/2766462.2767711" TargetMode="External"/><Relationship Id="rId4" Type="http://schemas.microsoft.com/office/2007/relationships/stylesWithEffects" Target="stylesWithEffects.xml"/><Relationship Id="rId9" Type="http://schemas.openxmlformats.org/officeDocument/2006/relationships/hyperlink" Target="https://snap.stanford.edu/data/loc-gowalla.html" TargetMode="External"/><Relationship Id="rId14" Type="http://schemas.openxmlformats.org/officeDocument/2006/relationships/hyperlink" Target="https://developers.google.com/places/supported_types" TargetMode="External"/><Relationship Id="rId22" Type="http://schemas.openxmlformats.org/officeDocument/2006/relationships/hyperlink" Target="http://doi.acm.org/10.1145/2020408.20205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ED5A0146-5A45-48AF-AD7A-E9778C680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10</Pages>
  <Words>2315</Words>
  <Characters>13197</Characters>
  <Application>Microsoft Office Word</Application>
  <DocSecurity>0</DocSecurity>
  <Lines>109</Lines>
  <Paragraphs>30</Paragraphs>
  <ScaleCrop>false</ScaleCrop>
  <Company/>
  <LinksUpToDate>false</LinksUpToDate>
  <CharactersWithSpaces>15482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Jointly analysis of geospatial and friendship of Gowalla data.</dc:title>
  <dc:subject/>
  <dc:creator/>
  <dc:description/>
  <cp:lastModifiedBy>juan</cp:lastModifiedBy>
  <cp:revision>279</cp:revision>
  <dcterms:created xsi:type="dcterms:W3CDTF">2017-03-12T22:12:00Z</dcterms:created>
  <dcterms:modified xsi:type="dcterms:W3CDTF">2017-03-13T10:49:00Z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