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1B2" w:rsidRPr="00C44860" w:rsidRDefault="003371B2" w:rsidP="003371B2">
      <w:pPr>
        <w:jc w:val="center"/>
        <w:rPr>
          <w:b/>
          <w:sz w:val="40"/>
          <w:szCs w:val="40"/>
        </w:rPr>
      </w:pPr>
      <w:r>
        <w:rPr>
          <w:b/>
          <w:sz w:val="40"/>
          <w:szCs w:val="40"/>
        </w:rPr>
        <w:t>Biostatistics</w:t>
      </w:r>
      <w:r w:rsidRPr="00C44860">
        <w:rPr>
          <w:b/>
          <w:sz w:val="40"/>
          <w:szCs w:val="40"/>
        </w:rPr>
        <w:t xml:space="preserve">- </w:t>
      </w:r>
      <w:r>
        <w:rPr>
          <w:b/>
          <w:sz w:val="40"/>
          <w:szCs w:val="40"/>
        </w:rPr>
        <w:t>BIOM 8110</w:t>
      </w:r>
    </w:p>
    <w:p w:rsidR="003371B2" w:rsidRDefault="003371B2" w:rsidP="003371B2">
      <w:pPr>
        <w:jc w:val="center"/>
        <w:rPr>
          <w:sz w:val="40"/>
          <w:szCs w:val="40"/>
        </w:rPr>
      </w:pPr>
      <w:r>
        <w:rPr>
          <w:sz w:val="40"/>
          <w:szCs w:val="40"/>
        </w:rPr>
        <w:t>Final Take Home Exam</w:t>
      </w:r>
    </w:p>
    <w:p w:rsidR="003371B2" w:rsidRPr="00C44860" w:rsidRDefault="003371B2" w:rsidP="003371B2">
      <w:pPr>
        <w:rPr>
          <w:sz w:val="40"/>
          <w:szCs w:val="40"/>
        </w:rPr>
      </w:pPr>
    </w:p>
    <w:p w:rsidR="003371B2" w:rsidRPr="00C44860" w:rsidRDefault="003371B2" w:rsidP="003371B2">
      <w:pPr>
        <w:rPr>
          <w:sz w:val="40"/>
          <w:szCs w:val="40"/>
        </w:rPr>
      </w:pPr>
    </w:p>
    <w:p w:rsidR="003371B2" w:rsidRDefault="003371B2" w:rsidP="003371B2">
      <w:pPr>
        <w:rPr>
          <w:sz w:val="40"/>
          <w:szCs w:val="40"/>
        </w:rPr>
      </w:pPr>
    </w:p>
    <w:p w:rsidR="003371B2" w:rsidRDefault="003371B2" w:rsidP="003371B2">
      <w:pPr>
        <w:tabs>
          <w:tab w:val="left" w:pos="2160"/>
        </w:tabs>
        <w:jc w:val="center"/>
        <w:rPr>
          <w:sz w:val="32"/>
          <w:szCs w:val="32"/>
        </w:rPr>
      </w:pPr>
      <w:r w:rsidRPr="00C44860">
        <w:rPr>
          <w:sz w:val="32"/>
          <w:szCs w:val="32"/>
        </w:rPr>
        <w:t>Submitted to</w:t>
      </w:r>
    </w:p>
    <w:p w:rsidR="003371B2" w:rsidRDefault="003371B2" w:rsidP="003371B2">
      <w:pPr>
        <w:tabs>
          <w:tab w:val="left" w:pos="2160"/>
        </w:tabs>
        <w:jc w:val="center"/>
        <w:rPr>
          <w:sz w:val="40"/>
          <w:szCs w:val="40"/>
        </w:rPr>
      </w:pPr>
      <w:r w:rsidRPr="001E68B0">
        <w:rPr>
          <w:sz w:val="40"/>
          <w:szCs w:val="40"/>
        </w:rPr>
        <w:t>Dr. ERNO LINDNER</w:t>
      </w:r>
    </w:p>
    <w:p w:rsidR="003371B2" w:rsidRPr="001E68B0" w:rsidRDefault="003371B2" w:rsidP="003371B2">
      <w:pPr>
        <w:tabs>
          <w:tab w:val="left" w:pos="2160"/>
        </w:tabs>
        <w:jc w:val="center"/>
        <w:rPr>
          <w:sz w:val="40"/>
          <w:szCs w:val="40"/>
        </w:rPr>
      </w:pPr>
      <w:r w:rsidRPr="001E68B0">
        <w:rPr>
          <w:sz w:val="40"/>
          <w:szCs w:val="40"/>
        </w:rPr>
        <w:t>Professor, Biomedical Engineering</w:t>
      </w:r>
    </w:p>
    <w:p w:rsidR="003371B2" w:rsidRPr="00C44860" w:rsidRDefault="003371B2" w:rsidP="003371B2">
      <w:pPr>
        <w:rPr>
          <w:sz w:val="40"/>
          <w:szCs w:val="40"/>
        </w:rPr>
      </w:pPr>
    </w:p>
    <w:p w:rsidR="003371B2" w:rsidRPr="00C44860" w:rsidRDefault="003371B2" w:rsidP="003371B2">
      <w:pPr>
        <w:rPr>
          <w:sz w:val="40"/>
          <w:szCs w:val="40"/>
        </w:rPr>
      </w:pPr>
    </w:p>
    <w:p w:rsidR="003371B2" w:rsidRDefault="003371B2" w:rsidP="003371B2">
      <w:pPr>
        <w:rPr>
          <w:sz w:val="40"/>
          <w:szCs w:val="40"/>
        </w:rPr>
      </w:pPr>
    </w:p>
    <w:p w:rsidR="003371B2" w:rsidRDefault="003371B2" w:rsidP="003371B2">
      <w:pPr>
        <w:tabs>
          <w:tab w:val="left" w:pos="2160"/>
        </w:tabs>
        <w:jc w:val="center"/>
        <w:rPr>
          <w:sz w:val="32"/>
          <w:szCs w:val="32"/>
        </w:rPr>
      </w:pPr>
      <w:r w:rsidRPr="00C44860">
        <w:rPr>
          <w:sz w:val="32"/>
          <w:szCs w:val="32"/>
        </w:rPr>
        <w:t>Prepared by</w:t>
      </w:r>
    </w:p>
    <w:p w:rsidR="003371B2" w:rsidRDefault="003371B2" w:rsidP="003371B2">
      <w:pPr>
        <w:tabs>
          <w:tab w:val="left" w:pos="2160"/>
        </w:tabs>
        <w:jc w:val="center"/>
        <w:rPr>
          <w:sz w:val="40"/>
          <w:szCs w:val="40"/>
        </w:rPr>
      </w:pPr>
      <w:r w:rsidRPr="00C44860">
        <w:rPr>
          <w:sz w:val="40"/>
          <w:szCs w:val="40"/>
        </w:rPr>
        <w:t>Md Juber Rahman</w:t>
      </w:r>
    </w:p>
    <w:p w:rsidR="003371B2" w:rsidRDefault="003371B2" w:rsidP="003371B2">
      <w:pPr>
        <w:tabs>
          <w:tab w:val="left" w:pos="2160"/>
        </w:tabs>
        <w:jc w:val="center"/>
        <w:rPr>
          <w:sz w:val="40"/>
          <w:szCs w:val="40"/>
        </w:rPr>
      </w:pPr>
      <w:r>
        <w:rPr>
          <w:sz w:val="40"/>
          <w:szCs w:val="40"/>
        </w:rPr>
        <w:t>U 00617285</w:t>
      </w:r>
    </w:p>
    <w:p w:rsidR="003371B2" w:rsidRDefault="003371B2" w:rsidP="003371B2">
      <w:pPr>
        <w:tabs>
          <w:tab w:val="left" w:pos="2160"/>
        </w:tabs>
        <w:jc w:val="center"/>
        <w:rPr>
          <w:sz w:val="40"/>
          <w:szCs w:val="40"/>
        </w:rPr>
      </w:pPr>
      <w:r>
        <w:rPr>
          <w:sz w:val="40"/>
          <w:szCs w:val="40"/>
        </w:rPr>
        <w:t>EECE, University of Memphis</w:t>
      </w:r>
    </w:p>
    <w:p w:rsidR="003371B2" w:rsidRDefault="003371B2" w:rsidP="005E47AA">
      <w:pPr>
        <w:rPr>
          <w:rFonts w:ascii="Arial" w:hAnsi="Arial"/>
          <w:b/>
        </w:rPr>
      </w:pPr>
    </w:p>
    <w:p w:rsidR="003371B2" w:rsidRDefault="003371B2">
      <w:pPr>
        <w:spacing w:after="160" w:line="259" w:lineRule="auto"/>
        <w:rPr>
          <w:rFonts w:ascii="Arial" w:hAnsi="Arial"/>
          <w:b/>
        </w:rPr>
      </w:pPr>
      <w:r>
        <w:rPr>
          <w:rFonts w:ascii="Arial" w:hAnsi="Arial"/>
          <w:b/>
        </w:rPr>
        <w:br w:type="page"/>
      </w:r>
    </w:p>
    <w:p w:rsidR="00853A1F" w:rsidRDefault="00853A1F" w:rsidP="005E47AA">
      <w:pPr>
        <w:rPr>
          <w:rFonts w:ascii="Arial" w:hAnsi="Arial"/>
          <w:b/>
        </w:rPr>
      </w:pPr>
    </w:p>
    <w:p w:rsidR="00B91277" w:rsidRDefault="00B91277" w:rsidP="00B91277">
      <w:pPr>
        <w:tabs>
          <w:tab w:val="left" w:pos="360"/>
        </w:tabs>
        <w:rPr>
          <w:rFonts w:ascii="Verdana" w:hAnsi="Verdana" w:cs="Verdana"/>
          <w:sz w:val="22"/>
          <w:szCs w:val="22"/>
        </w:rPr>
      </w:pPr>
      <w:r>
        <w:rPr>
          <w:rFonts w:ascii="Verdana" w:hAnsi="Verdana" w:cs="Verdana"/>
          <w:sz w:val="22"/>
          <w:szCs w:val="22"/>
        </w:rPr>
        <w:t>Problem 1:</w:t>
      </w:r>
    </w:p>
    <w:p w:rsidR="00B91277" w:rsidRDefault="00B91277" w:rsidP="00B91277">
      <w:pPr>
        <w:tabs>
          <w:tab w:val="left" w:pos="360"/>
        </w:tabs>
        <w:rPr>
          <w:rFonts w:ascii="Verdana" w:hAnsi="Verdana" w:cs="Verdana"/>
          <w:sz w:val="22"/>
          <w:szCs w:val="22"/>
        </w:rPr>
      </w:pPr>
      <w:r>
        <w:rPr>
          <w:rFonts w:ascii="Verdana" w:hAnsi="Verdana" w:cs="Verdana"/>
          <w:sz w:val="22"/>
          <w:szCs w:val="22"/>
        </w:rPr>
        <w:t xml:space="preserve">In a recent paper James </w:t>
      </w:r>
      <w:proofErr w:type="gramStart"/>
      <w:r>
        <w:rPr>
          <w:rFonts w:ascii="Verdana" w:hAnsi="Verdana" w:cs="Verdana"/>
          <w:sz w:val="22"/>
          <w:szCs w:val="22"/>
        </w:rPr>
        <w:t>et</w:t>
      </w:r>
      <w:proofErr w:type="gramEnd"/>
      <w:r>
        <w:rPr>
          <w:rFonts w:ascii="Verdana" w:hAnsi="Verdana" w:cs="Verdana"/>
          <w:sz w:val="22"/>
          <w:szCs w:val="22"/>
        </w:rPr>
        <w:t xml:space="preserve">. </w:t>
      </w:r>
      <w:proofErr w:type="gramStart"/>
      <w:r>
        <w:rPr>
          <w:rFonts w:ascii="Verdana" w:hAnsi="Verdana" w:cs="Verdana"/>
          <w:sz w:val="22"/>
          <w:szCs w:val="22"/>
        </w:rPr>
        <w:t>al</w:t>
      </w:r>
      <w:proofErr w:type="gramEnd"/>
      <w:r>
        <w:rPr>
          <w:rFonts w:ascii="Verdana" w:hAnsi="Verdana" w:cs="Verdana"/>
          <w:sz w:val="22"/>
          <w:szCs w:val="22"/>
        </w:rPr>
        <w:t xml:space="preserve">. compared two theoretical models to calculate the current in electrochemical experiments which can be used for the determination of diffusion coefficients. They results provided </w:t>
      </w:r>
      <m:oMath>
        <m:sSub>
          <m:sSubPr>
            <m:ctrlPr>
              <w:rPr>
                <w:rFonts w:ascii="Cambria Math" w:hAnsi="Cambria Math" w:cs="Verdana"/>
                <w:i/>
                <w:sz w:val="22"/>
                <w:szCs w:val="22"/>
              </w:rPr>
            </m:ctrlPr>
          </m:sSubPr>
          <m:e>
            <m:r>
              <w:rPr>
                <w:rFonts w:ascii="Cambria Math" w:hAnsi="Cambria Math" w:cs="Verdana"/>
                <w:sz w:val="22"/>
                <w:szCs w:val="22"/>
              </w:rPr>
              <m:t>i</m:t>
            </m:r>
          </m:e>
          <m:sub>
            <m:r>
              <w:rPr>
                <w:rFonts w:ascii="Cambria Math" w:hAnsi="Cambria Math" w:cs="Verdana"/>
                <w:sz w:val="22"/>
                <w:szCs w:val="22"/>
              </w:rPr>
              <m:t>p</m:t>
            </m:r>
          </m:sub>
        </m:sSub>
      </m:oMath>
      <w:r>
        <w:rPr>
          <w:rFonts w:ascii="Verdana" w:hAnsi="Verdana" w:cs="Verdana"/>
          <w:sz w:val="22"/>
          <w:szCs w:val="22"/>
        </w:rPr>
        <w:t xml:space="preserve"> vs. </w:t>
      </w:r>
      <m:oMath>
        <m:sSup>
          <m:sSupPr>
            <m:ctrlPr>
              <w:rPr>
                <w:rFonts w:ascii="Cambria Math" w:hAnsi="Cambria Math" w:cs="Verdana"/>
                <w:i/>
                <w:sz w:val="22"/>
                <w:szCs w:val="22"/>
              </w:rPr>
            </m:ctrlPr>
          </m:sSupPr>
          <m:e>
            <m:r>
              <w:rPr>
                <w:rFonts w:ascii="Cambria Math" w:hAnsi="Cambria Math" w:cs="Verdana"/>
                <w:sz w:val="22"/>
                <w:szCs w:val="22"/>
              </w:rPr>
              <m:t>v</m:t>
            </m:r>
          </m:e>
          <m:sup>
            <m:f>
              <m:fPr>
                <m:type m:val="lin"/>
                <m:ctrlPr>
                  <w:rPr>
                    <w:rFonts w:ascii="Cambria Math" w:hAnsi="Cambria Math" w:cs="Verdana"/>
                    <w:i/>
                    <w:sz w:val="22"/>
                    <w:szCs w:val="22"/>
                  </w:rPr>
                </m:ctrlPr>
              </m:fPr>
              <m:num>
                <m:r>
                  <w:rPr>
                    <w:rFonts w:ascii="Cambria Math" w:hAnsi="Cambria Math" w:cs="Verdana"/>
                    <w:sz w:val="22"/>
                    <w:szCs w:val="22"/>
                  </w:rPr>
                  <m:t>1</m:t>
                </m:r>
              </m:num>
              <m:den>
                <m:r>
                  <w:rPr>
                    <w:rFonts w:ascii="Cambria Math" w:hAnsi="Cambria Math" w:cs="Verdana"/>
                    <w:sz w:val="22"/>
                    <w:szCs w:val="22"/>
                  </w:rPr>
                  <m:t>2</m:t>
                </m:r>
              </m:den>
            </m:f>
          </m:sup>
        </m:sSup>
      </m:oMath>
      <w:r>
        <w:rPr>
          <w:rFonts w:ascii="Verdana" w:hAnsi="Verdana" w:cs="Verdana"/>
          <w:sz w:val="22"/>
          <w:szCs w:val="22"/>
        </w:rPr>
        <w:t xml:space="preserve"> data points where </w:t>
      </w:r>
      <m:oMath>
        <m:sSub>
          <m:sSubPr>
            <m:ctrlPr>
              <w:rPr>
                <w:rFonts w:ascii="Cambria Math" w:hAnsi="Cambria Math" w:cs="Verdana"/>
                <w:i/>
                <w:sz w:val="22"/>
                <w:szCs w:val="22"/>
              </w:rPr>
            </m:ctrlPr>
          </m:sSubPr>
          <m:e>
            <m:r>
              <w:rPr>
                <w:rFonts w:ascii="Cambria Math" w:hAnsi="Cambria Math" w:cs="Verdana"/>
                <w:sz w:val="22"/>
                <w:szCs w:val="22"/>
              </w:rPr>
              <m:t>i</m:t>
            </m:r>
          </m:e>
          <m:sub>
            <m:r>
              <w:rPr>
                <w:rFonts w:ascii="Cambria Math" w:hAnsi="Cambria Math" w:cs="Verdana"/>
                <w:sz w:val="22"/>
                <w:szCs w:val="22"/>
              </w:rPr>
              <m:t>p</m:t>
            </m:r>
          </m:sub>
        </m:sSub>
      </m:oMath>
      <w:r>
        <w:rPr>
          <w:rFonts w:ascii="Verdana" w:hAnsi="Verdana" w:cs="Verdana"/>
          <w:sz w:val="22"/>
          <w:szCs w:val="22"/>
        </w:rPr>
        <w:t xml:space="preserve"> (peak current) is linearly increasing with </w:t>
      </w:r>
      <m:oMath>
        <m:sSup>
          <m:sSupPr>
            <m:ctrlPr>
              <w:rPr>
                <w:rFonts w:ascii="Cambria Math" w:hAnsi="Cambria Math" w:cs="Verdana"/>
                <w:i/>
                <w:sz w:val="22"/>
                <w:szCs w:val="22"/>
              </w:rPr>
            </m:ctrlPr>
          </m:sSupPr>
          <m:e>
            <m:r>
              <w:rPr>
                <w:rFonts w:ascii="Cambria Math" w:hAnsi="Cambria Math" w:cs="Verdana"/>
                <w:sz w:val="22"/>
                <w:szCs w:val="22"/>
              </w:rPr>
              <m:t>v</m:t>
            </m:r>
          </m:e>
          <m:sup>
            <m:f>
              <m:fPr>
                <m:type m:val="lin"/>
                <m:ctrlPr>
                  <w:rPr>
                    <w:rFonts w:ascii="Cambria Math" w:hAnsi="Cambria Math" w:cs="Verdana"/>
                    <w:i/>
                    <w:sz w:val="22"/>
                    <w:szCs w:val="22"/>
                  </w:rPr>
                </m:ctrlPr>
              </m:fPr>
              <m:num>
                <m:r>
                  <w:rPr>
                    <w:rFonts w:ascii="Cambria Math" w:hAnsi="Cambria Math" w:cs="Verdana"/>
                    <w:sz w:val="22"/>
                    <w:szCs w:val="22"/>
                  </w:rPr>
                  <m:t>1</m:t>
                </m:r>
              </m:num>
              <m:den>
                <m:r>
                  <w:rPr>
                    <w:rFonts w:ascii="Cambria Math" w:hAnsi="Cambria Math" w:cs="Verdana"/>
                    <w:sz w:val="22"/>
                    <w:szCs w:val="22"/>
                  </w:rPr>
                  <m:t>2</m:t>
                </m:r>
              </m:den>
            </m:f>
          </m:sup>
        </m:sSup>
      </m:oMath>
      <w:r>
        <w:rPr>
          <w:rFonts w:ascii="Verdana" w:hAnsi="Verdana" w:cs="Verdana"/>
          <w:sz w:val="22"/>
          <w:szCs w:val="22"/>
        </w:rPr>
        <w:t xml:space="preserve"> (the square root of the scan rate). The slopes of the fitted lines as well as the intercepts of the fitted lines </w:t>
      </w:r>
      <w:proofErr w:type="gramStart"/>
      <w:r>
        <w:rPr>
          <w:rFonts w:ascii="Verdana" w:hAnsi="Verdana" w:cs="Verdana"/>
          <w:sz w:val="22"/>
          <w:szCs w:val="22"/>
        </w:rPr>
        <w:t>can be used</w:t>
      </w:r>
      <w:proofErr w:type="gramEnd"/>
      <w:r>
        <w:rPr>
          <w:rFonts w:ascii="Verdana" w:hAnsi="Verdana" w:cs="Verdana"/>
          <w:sz w:val="22"/>
          <w:szCs w:val="22"/>
        </w:rPr>
        <w:t xml:space="preserve"> for the determination of diffusion coefficients in electrochemical experiments. </w:t>
      </w:r>
    </w:p>
    <w:tbl>
      <w:tblPr>
        <w:tblW w:w="4660" w:type="dxa"/>
        <w:tblInd w:w="93" w:type="dxa"/>
        <w:tblLook w:val="04A0" w:firstRow="1" w:lastRow="0" w:firstColumn="1" w:lastColumn="0" w:noHBand="0" w:noVBand="1"/>
      </w:tblPr>
      <w:tblGrid>
        <w:gridCol w:w="1545"/>
        <w:gridCol w:w="1702"/>
        <w:gridCol w:w="26"/>
        <w:gridCol w:w="1361"/>
        <w:gridCol w:w="26"/>
      </w:tblGrid>
      <w:tr w:rsidR="00B91277" w:rsidRPr="00003B52" w:rsidTr="00154084">
        <w:trPr>
          <w:trHeight w:val="280"/>
        </w:trPr>
        <w:tc>
          <w:tcPr>
            <w:tcW w:w="3273" w:type="dxa"/>
            <w:gridSpan w:val="3"/>
            <w:tcBorders>
              <w:top w:val="nil"/>
              <w:left w:val="nil"/>
              <w:bottom w:val="nil"/>
              <w:right w:val="nil"/>
            </w:tcBorders>
            <w:shd w:val="clear" w:color="auto" w:fill="auto"/>
            <w:noWrap/>
            <w:vAlign w:val="bottom"/>
            <w:hideMark/>
          </w:tcPr>
          <w:p w:rsidR="00B91277" w:rsidRPr="00003B52" w:rsidRDefault="00EB0932" w:rsidP="00154084">
            <w:pPr>
              <w:jc w:val="center"/>
              <w:rPr>
                <w:rFonts w:ascii="Calibri" w:hAnsi="Calibri"/>
                <w:color w:val="000000"/>
                <w:sz w:val="22"/>
                <w:szCs w:val="22"/>
              </w:rPr>
            </w:pPr>
            <m:oMath>
              <m:sSub>
                <m:sSubPr>
                  <m:ctrlPr>
                    <w:rPr>
                      <w:rFonts w:ascii="Cambria Math" w:hAnsi="Cambria Math" w:cs="Verdana"/>
                      <w:i/>
                      <w:sz w:val="22"/>
                      <w:szCs w:val="22"/>
                    </w:rPr>
                  </m:ctrlPr>
                </m:sSubPr>
                <m:e>
                  <m:r>
                    <w:rPr>
                      <w:rFonts w:ascii="Cambria Math" w:hAnsi="Cambria Math" w:cs="Verdana"/>
                      <w:sz w:val="22"/>
                      <w:szCs w:val="22"/>
                    </w:rPr>
                    <m:t>i</m:t>
                  </m:r>
                </m:e>
                <m:sub>
                  <m:r>
                    <w:rPr>
                      <w:rFonts w:ascii="Cambria Math" w:hAnsi="Cambria Math" w:cs="Verdana"/>
                      <w:sz w:val="22"/>
                      <w:szCs w:val="22"/>
                    </w:rPr>
                    <m:t>p</m:t>
                  </m:r>
                </m:sub>
              </m:sSub>
            </m:oMath>
            <w:r w:rsidR="00B91277">
              <w:rPr>
                <w:rFonts w:ascii="Verdana" w:hAnsi="Verdana" w:cs="Verdana"/>
                <w:sz w:val="22"/>
                <w:szCs w:val="22"/>
              </w:rPr>
              <w:t xml:space="preserve"> (</w:t>
            </w:r>
            <w:r w:rsidR="00B91277" w:rsidRPr="00003B52">
              <w:rPr>
                <w:rFonts w:ascii="Calibri" w:hAnsi="Calibri"/>
                <w:color w:val="000000"/>
                <w:sz w:val="22"/>
                <w:szCs w:val="22"/>
              </w:rPr>
              <w:t>Peak currents</w:t>
            </w:r>
            <w:r w:rsidR="00B91277">
              <w:rPr>
                <w:rFonts w:ascii="Calibri" w:hAnsi="Calibri"/>
                <w:color w:val="000000"/>
                <w:sz w:val="22"/>
                <w:szCs w:val="22"/>
              </w:rPr>
              <w:t>) (A)</w:t>
            </w:r>
          </w:p>
        </w:tc>
        <w:tc>
          <w:tcPr>
            <w:tcW w:w="1387" w:type="dxa"/>
            <w:gridSpan w:val="2"/>
            <w:tcBorders>
              <w:top w:val="nil"/>
              <w:left w:val="nil"/>
              <w:bottom w:val="nil"/>
              <w:right w:val="nil"/>
            </w:tcBorders>
            <w:shd w:val="clear" w:color="auto" w:fill="auto"/>
            <w:noWrap/>
            <w:vAlign w:val="bottom"/>
            <w:hideMark/>
          </w:tcPr>
          <w:p w:rsidR="00B91277" w:rsidRPr="00D55A1A" w:rsidRDefault="00EB0932" w:rsidP="00154084">
            <w:pPr>
              <w:rPr>
                <w:rFonts w:ascii="Calibri" w:hAnsi="Calibri"/>
                <w:color w:val="000000"/>
                <w:sz w:val="22"/>
                <w:szCs w:val="22"/>
              </w:rPr>
            </w:pPr>
            <m:oMathPara>
              <m:oMath>
                <m:sSup>
                  <m:sSupPr>
                    <m:ctrlPr>
                      <w:rPr>
                        <w:rFonts w:ascii="Cambria Math" w:hAnsi="Cambria Math" w:cs="Verdana"/>
                        <w:i/>
                        <w:sz w:val="22"/>
                        <w:szCs w:val="22"/>
                      </w:rPr>
                    </m:ctrlPr>
                  </m:sSupPr>
                  <m:e>
                    <m:r>
                      <w:rPr>
                        <w:rFonts w:ascii="Cambria Math" w:hAnsi="Cambria Math" w:cs="Verdana"/>
                        <w:sz w:val="22"/>
                        <w:szCs w:val="22"/>
                      </w:rPr>
                      <m:t>v</m:t>
                    </m:r>
                  </m:e>
                  <m:sup>
                    <m:f>
                      <m:fPr>
                        <m:type m:val="lin"/>
                        <m:ctrlPr>
                          <w:rPr>
                            <w:rFonts w:ascii="Cambria Math" w:hAnsi="Cambria Math" w:cs="Verdana"/>
                            <w:i/>
                            <w:sz w:val="22"/>
                            <w:szCs w:val="22"/>
                          </w:rPr>
                        </m:ctrlPr>
                      </m:fPr>
                      <m:num>
                        <m:r>
                          <w:rPr>
                            <w:rFonts w:ascii="Cambria Math" w:hAnsi="Cambria Math" w:cs="Verdana"/>
                            <w:sz w:val="22"/>
                            <w:szCs w:val="22"/>
                          </w:rPr>
                          <m:t>1</m:t>
                        </m:r>
                      </m:num>
                      <m:den>
                        <m:r>
                          <w:rPr>
                            <w:rFonts w:ascii="Cambria Math" w:hAnsi="Cambria Math" w:cs="Verdana"/>
                            <w:sz w:val="22"/>
                            <w:szCs w:val="22"/>
                          </w:rPr>
                          <m:t>2</m:t>
                        </m:r>
                      </m:den>
                    </m:f>
                  </m:sup>
                </m:sSup>
              </m:oMath>
            </m:oMathPara>
          </w:p>
        </w:tc>
      </w:tr>
      <w:tr w:rsidR="00B91277" w:rsidRPr="00003B52" w:rsidTr="00154084">
        <w:trPr>
          <w:gridAfter w:val="1"/>
          <w:wAfter w:w="26" w:type="dxa"/>
          <w:trHeight w:val="280"/>
        </w:trPr>
        <w:tc>
          <w:tcPr>
            <w:tcW w:w="1545" w:type="dxa"/>
            <w:tcBorders>
              <w:top w:val="nil"/>
              <w:left w:val="nil"/>
              <w:bottom w:val="nil"/>
              <w:right w:val="nil"/>
            </w:tcBorders>
            <w:shd w:val="clear" w:color="auto" w:fill="auto"/>
            <w:noWrap/>
            <w:vAlign w:val="bottom"/>
            <w:hideMark/>
          </w:tcPr>
          <w:p w:rsidR="00B91277" w:rsidRPr="00003B52" w:rsidRDefault="00B91277" w:rsidP="00154084">
            <w:pPr>
              <w:rPr>
                <w:rFonts w:ascii="Calibri" w:hAnsi="Calibri"/>
                <w:color w:val="000000"/>
                <w:sz w:val="22"/>
                <w:szCs w:val="22"/>
              </w:rPr>
            </w:pPr>
            <w:r w:rsidRPr="00003B52">
              <w:rPr>
                <w:rFonts w:ascii="Calibri" w:hAnsi="Calibri"/>
                <w:color w:val="000000"/>
                <w:sz w:val="22"/>
                <w:szCs w:val="22"/>
              </w:rPr>
              <w:t>Model</w:t>
            </w:r>
            <w:r>
              <w:rPr>
                <w:rFonts w:ascii="Calibri" w:hAnsi="Calibri"/>
                <w:color w:val="000000"/>
                <w:sz w:val="22"/>
                <w:szCs w:val="22"/>
              </w:rPr>
              <w:t xml:space="preserve"> -1 </w:t>
            </w:r>
          </w:p>
        </w:tc>
        <w:tc>
          <w:tcPr>
            <w:tcW w:w="1702" w:type="dxa"/>
            <w:tcBorders>
              <w:top w:val="nil"/>
              <w:left w:val="nil"/>
              <w:bottom w:val="nil"/>
              <w:right w:val="nil"/>
            </w:tcBorders>
            <w:shd w:val="clear" w:color="auto" w:fill="auto"/>
            <w:noWrap/>
            <w:vAlign w:val="bottom"/>
            <w:hideMark/>
          </w:tcPr>
          <w:p w:rsidR="00B91277" w:rsidRPr="00003B52" w:rsidRDefault="00B91277" w:rsidP="00154084">
            <w:pPr>
              <w:rPr>
                <w:rFonts w:ascii="Calibri" w:hAnsi="Calibri"/>
                <w:color w:val="000000"/>
                <w:sz w:val="22"/>
                <w:szCs w:val="22"/>
              </w:rPr>
            </w:pPr>
            <w:r w:rsidRPr="00003B52">
              <w:rPr>
                <w:rFonts w:ascii="Calibri" w:hAnsi="Calibri"/>
                <w:color w:val="000000"/>
                <w:sz w:val="22"/>
                <w:szCs w:val="22"/>
              </w:rPr>
              <w:t>Model</w:t>
            </w:r>
            <w:r>
              <w:rPr>
                <w:rFonts w:ascii="Calibri" w:hAnsi="Calibri"/>
                <w:color w:val="000000"/>
                <w:sz w:val="22"/>
                <w:szCs w:val="22"/>
              </w:rPr>
              <w:t xml:space="preserve"> - 2</w:t>
            </w:r>
          </w:p>
        </w:tc>
        <w:tc>
          <w:tcPr>
            <w:tcW w:w="1387" w:type="dxa"/>
            <w:gridSpan w:val="2"/>
            <w:tcBorders>
              <w:top w:val="nil"/>
              <w:left w:val="nil"/>
              <w:bottom w:val="nil"/>
              <w:right w:val="nil"/>
            </w:tcBorders>
            <w:shd w:val="clear" w:color="auto" w:fill="auto"/>
            <w:noWrap/>
            <w:vAlign w:val="bottom"/>
            <w:hideMark/>
          </w:tcPr>
          <w:p w:rsidR="00B91277" w:rsidRPr="00003B52" w:rsidRDefault="00B91277" w:rsidP="00154084">
            <w:pPr>
              <w:jc w:val="center"/>
              <w:rPr>
                <w:rFonts w:ascii="Calibri" w:hAnsi="Calibri"/>
                <w:color w:val="000000"/>
                <w:sz w:val="22"/>
                <w:szCs w:val="22"/>
              </w:rPr>
            </w:pPr>
            <w:r>
              <w:rPr>
                <w:rFonts w:ascii="Calibri" w:hAnsi="Calibri"/>
                <w:color w:val="000000"/>
                <w:sz w:val="22"/>
                <w:szCs w:val="22"/>
              </w:rPr>
              <w:t>(V/s)</w:t>
            </w:r>
          </w:p>
        </w:tc>
      </w:tr>
      <w:tr w:rsidR="00B91277" w:rsidRPr="00003B52" w:rsidTr="00154084">
        <w:trPr>
          <w:gridAfter w:val="1"/>
          <w:wAfter w:w="26" w:type="dxa"/>
          <w:trHeight w:val="280"/>
        </w:trPr>
        <w:tc>
          <w:tcPr>
            <w:tcW w:w="1545" w:type="dxa"/>
            <w:tcBorders>
              <w:top w:val="nil"/>
              <w:left w:val="nil"/>
              <w:bottom w:val="nil"/>
              <w:right w:val="nil"/>
            </w:tcBorders>
            <w:shd w:val="clear" w:color="auto" w:fill="auto"/>
            <w:noWrap/>
            <w:vAlign w:val="bottom"/>
            <w:hideMark/>
          </w:tcPr>
          <w:p w:rsidR="00B91277" w:rsidRPr="00003B52" w:rsidRDefault="00B91277" w:rsidP="00154084">
            <w:pPr>
              <w:jc w:val="right"/>
              <w:rPr>
                <w:rFonts w:ascii="Calibri" w:hAnsi="Calibri"/>
                <w:color w:val="000000"/>
                <w:sz w:val="22"/>
                <w:szCs w:val="22"/>
              </w:rPr>
            </w:pPr>
            <w:r w:rsidRPr="00003B52">
              <w:rPr>
                <w:rFonts w:ascii="Calibri" w:hAnsi="Calibri"/>
                <w:color w:val="000000"/>
                <w:sz w:val="22"/>
                <w:szCs w:val="22"/>
              </w:rPr>
              <w:t>3.</w:t>
            </w:r>
            <w:r>
              <w:rPr>
                <w:rFonts w:ascii="Calibri" w:hAnsi="Calibri"/>
                <w:color w:val="000000"/>
                <w:sz w:val="22"/>
                <w:szCs w:val="22"/>
              </w:rPr>
              <w:t>99</w:t>
            </w:r>
            <w:r w:rsidRPr="00003B52">
              <w:rPr>
                <w:rFonts w:ascii="Calibri" w:hAnsi="Calibri"/>
                <w:color w:val="000000"/>
                <w:sz w:val="22"/>
                <w:szCs w:val="22"/>
              </w:rPr>
              <w:t>E-11</w:t>
            </w:r>
          </w:p>
        </w:tc>
        <w:tc>
          <w:tcPr>
            <w:tcW w:w="1702" w:type="dxa"/>
            <w:tcBorders>
              <w:top w:val="nil"/>
              <w:left w:val="nil"/>
              <w:bottom w:val="nil"/>
              <w:right w:val="nil"/>
            </w:tcBorders>
            <w:shd w:val="clear" w:color="auto" w:fill="auto"/>
            <w:noWrap/>
            <w:vAlign w:val="bottom"/>
            <w:hideMark/>
          </w:tcPr>
          <w:p w:rsidR="00B91277" w:rsidRPr="00003B52" w:rsidRDefault="00B91277" w:rsidP="00154084">
            <w:pPr>
              <w:jc w:val="right"/>
              <w:rPr>
                <w:rFonts w:ascii="Calibri" w:hAnsi="Calibri"/>
                <w:color w:val="000000"/>
                <w:sz w:val="22"/>
                <w:szCs w:val="22"/>
              </w:rPr>
            </w:pPr>
            <w:r w:rsidRPr="00003B52">
              <w:rPr>
                <w:rFonts w:ascii="Calibri" w:hAnsi="Calibri"/>
                <w:color w:val="000000"/>
                <w:sz w:val="22"/>
                <w:szCs w:val="22"/>
              </w:rPr>
              <w:t>3.89E-11</w:t>
            </w:r>
          </w:p>
        </w:tc>
        <w:tc>
          <w:tcPr>
            <w:tcW w:w="1387" w:type="dxa"/>
            <w:gridSpan w:val="2"/>
            <w:tcBorders>
              <w:top w:val="nil"/>
              <w:left w:val="nil"/>
              <w:bottom w:val="nil"/>
              <w:right w:val="nil"/>
            </w:tcBorders>
            <w:shd w:val="clear" w:color="auto" w:fill="auto"/>
            <w:noWrap/>
            <w:vAlign w:val="bottom"/>
            <w:hideMark/>
          </w:tcPr>
          <w:p w:rsidR="00B91277" w:rsidRPr="00003B52" w:rsidRDefault="00B91277" w:rsidP="00154084">
            <w:pPr>
              <w:jc w:val="right"/>
              <w:rPr>
                <w:rFonts w:ascii="Calibri" w:hAnsi="Calibri"/>
                <w:color w:val="000000"/>
                <w:sz w:val="22"/>
                <w:szCs w:val="22"/>
              </w:rPr>
            </w:pPr>
            <w:r w:rsidRPr="00003B52">
              <w:rPr>
                <w:rFonts w:ascii="Calibri" w:hAnsi="Calibri"/>
                <w:color w:val="000000"/>
                <w:sz w:val="22"/>
                <w:szCs w:val="22"/>
              </w:rPr>
              <w:t>0.00316</w:t>
            </w:r>
          </w:p>
        </w:tc>
      </w:tr>
      <w:tr w:rsidR="00B91277" w:rsidRPr="00003B52" w:rsidTr="00154084">
        <w:trPr>
          <w:gridAfter w:val="1"/>
          <w:wAfter w:w="26" w:type="dxa"/>
          <w:trHeight w:val="280"/>
        </w:trPr>
        <w:tc>
          <w:tcPr>
            <w:tcW w:w="1545" w:type="dxa"/>
            <w:tcBorders>
              <w:top w:val="nil"/>
              <w:left w:val="nil"/>
              <w:bottom w:val="nil"/>
              <w:right w:val="nil"/>
            </w:tcBorders>
            <w:shd w:val="clear" w:color="auto" w:fill="auto"/>
            <w:noWrap/>
            <w:vAlign w:val="bottom"/>
            <w:hideMark/>
          </w:tcPr>
          <w:p w:rsidR="00B91277" w:rsidRPr="00003B52" w:rsidRDefault="00B91277" w:rsidP="00154084">
            <w:pPr>
              <w:jc w:val="right"/>
              <w:rPr>
                <w:rFonts w:ascii="Calibri" w:hAnsi="Calibri"/>
                <w:color w:val="000000"/>
                <w:sz w:val="22"/>
                <w:szCs w:val="22"/>
              </w:rPr>
            </w:pPr>
            <w:r w:rsidRPr="00003B52">
              <w:rPr>
                <w:rFonts w:ascii="Calibri" w:hAnsi="Calibri"/>
                <w:color w:val="000000"/>
                <w:sz w:val="22"/>
                <w:szCs w:val="22"/>
              </w:rPr>
              <w:t>4.01</w:t>
            </w:r>
            <w:r>
              <w:rPr>
                <w:rFonts w:ascii="Calibri" w:hAnsi="Calibri"/>
                <w:color w:val="000000"/>
                <w:sz w:val="22"/>
                <w:szCs w:val="22"/>
              </w:rPr>
              <w:t>9</w:t>
            </w:r>
            <w:r w:rsidRPr="00003B52">
              <w:rPr>
                <w:rFonts w:ascii="Calibri" w:hAnsi="Calibri"/>
                <w:color w:val="000000"/>
                <w:sz w:val="22"/>
                <w:szCs w:val="22"/>
              </w:rPr>
              <w:t>E-11</w:t>
            </w:r>
          </w:p>
        </w:tc>
        <w:tc>
          <w:tcPr>
            <w:tcW w:w="1702" w:type="dxa"/>
            <w:tcBorders>
              <w:top w:val="nil"/>
              <w:left w:val="nil"/>
              <w:bottom w:val="nil"/>
              <w:right w:val="nil"/>
            </w:tcBorders>
            <w:shd w:val="clear" w:color="auto" w:fill="auto"/>
            <w:noWrap/>
            <w:vAlign w:val="bottom"/>
            <w:hideMark/>
          </w:tcPr>
          <w:p w:rsidR="00B91277" w:rsidRPr="00003B52" w:rsidRDefault="00B91277" w:rsidP="00154084">
            <w:pPr>
              <w:jc w:val="right"/>
              <w:rPr>
                <w:rFonts w:ascii="Calibri" w:hAnsi="Calibri"/>
                <w:color w:val="000000"/>
                <w:sz w:val="22"/>
                <w:szCs w:val="22"/>
              </w:rPr>
            </w:pPr>
            <w:r w:rsidRPr="00003B52">
              <w:rPr>
                <w:rFonts w:ascii="Calibri" w:hAnsi="Calibri"/>
                <w:color w:val="000000"/>
                <w:sz w:val="22"/>
                <w:szCs w:val="22"/>
              </w:rPr>
              <w:t>3.987E-11</w:t>
            </w:r>
          </w:p>
        </w:tc>
        <w:tc>
          <w:tcPr>
            <w:tcW w:w="1387" w:type="dxa"/>
            <w:gridSpan w:val="2"/>
            <w:tcBorders>
              <w:top w:val="nil"/>
              <w:left w:val="nil"/>
              <w:bottom w:val="nil"/>
              <w:right w:val="nil"/>
            </w:tcBorders>
            <w:shd w:val="clear" w:color="auto" w:fill="auto"/>
            <w:noWrap/>
            <w:vAlign w:val="bottom"/>
            <w:hideMark/>
          </w:tcPr>
          <w:p w:rsidR="00B91277" w:rsidRPr="00003B52" w:rsidRDefault="00B91277" w:rsidP="00154084">
            <w:pPr>
              <w:jc w:val="right"/>
              <w:rPr>
                <w:rFonts w:ascii="Calibri" w:hAnsi="Calibri"/>
                <w:color w:val="000000"/>
                <w:sz w:val="22"/>
                <w:szCs w:val="22"/>
              </w:rPr>
            </w:pPr>
            <w:r w:rsidRPr="00003B52">
              <w:rPr>
                <w:rFonts w:ascii="Calibri" w:hAnsi="Calibri"/>
                <w:color w:val="000000"/>
                <w:sz w:val="22"/>
                <w:szCs w:val="22"/>
              </w:rPr>
              <w:t>0.01</w:t>
            </w:r>
          </w:p>
        </w:tc>
      </w:tr>
      <w:tr w:rsidR="00B91277" w:rsidRPr="00003B52" w:rsidTr="00154084">
        <w:trPr>
          <w:gridAfter w:val="1"/>
          <w:wAfter w:w="26" w:type="dxa"/>
          <w:trHeight w:val="280"/>
        </w:trPr>
        <w:tc>
          <w:tcPr>
            <w:tcW w:w="1545" w:type="dxa"/>
            <w:tcBorders>
              <w:top w:val="nil"/>
              <w:left w:val="nil"/>
              <w:bottom w:val="nil"/>
              <w:right w:val="nil"/>
            </w:tcBorders>
            <w:shd w:val="clear" w:color="auto" w:fill="auto"/>
            <w:noWrap/>
            <w:vAlign w:val="bottom"/>
            <w:hideMark/>
          </w:tcPr>
          <w:p w:rsidR="00B91277" w:rsidRPr="00003B52" w:rsidRDefault="00B91277" w:rsidP="00154084">
            <w:pPr>
              <w:jc w:val="right"/>
              <w:rPr>
                <w:rFonts w:ascii="Calibri" w:hAnsi="Calibri"/>
                <w:color w:val="000000"/>
                <w:sz w:val="22"/>
                <w:szCs w:val="22"/>
              </w:rPr>
            </w:pPr>
            <w:r w:rsidRPr="00003B52">
              <w:rPr>
                <w:rFonts w:ascii="Calibri" w:hAnsi="Calibri"/>
                <w:color w:val="000000"/>
                <w:sz w:val="22"/>
                <w:szCs w:val="22"/>
              </w:rPr>
              <w:t>4.44</w:t>
            </w:r>
            <w:r>
              <w:rPr>
                <w:rFonts w:ascii="Calibri" w:hAnsi="Calibri"/>
                <w:color w:val="000000"/>
                <w:sz w:val="22"/>
                <w:szCs w:val="22"/>
              </w:rPr>
              <w:t>9</w:t>
            </w:r>
            <w:r w:rsidRPr="00003B52">
              <w:rPr>
                <w:rFonts w:ascii="Calibri" w:hAnsi="Calibri"/>
                <w:color w:val="000000"/>
                <w:sz w:val="22"/>
                <w:szCs w:val="22"/>
              </w:rPr>
              <w:t>E-11</w:t>
            </w:r>
          </w:p>
        </w:tc>
        <w:tc>
          <w:tcPr>
            <w:tcW w:w="1702" w:type="dxa"/>
            <w:tcBorders>
              <w:top w:val="nil"/>
              <w:left w:val="nil"/>
              <w:bottom w:val="nil"/>
              <w:right w:val="nil"/>
            </w:tcBorders>
            <w:shd w:val="clear" w:color="auto" w:fill="auto"/>
            <w:noWrap/>
            <w:vAlign w:val="bottom"/>
            <w:hideMark/>
          </w:tcPr>
          <w:p w:rsidR="00B91277" w:rsidRPr="00003B52" w:rsidRDefault="00B91277" w:rsidP="00154084">
            <w:pPr>
              <w:jc w:val="right"/>
              <w:rPr>
                <w:rFonts w:ascii="Calibri" w:hAnsi="Calibri"/>
                <w:color w:val="000000"/>
                <w:sz w:val="22"/>
                <w:szCs w:val="22"/>
              </w:rPr>
            </w:pPr>
            <w:r w:rsidRPr="00003B52">
              <w:rPr>
                <w:rFonts w:ascii="Calibri" w:hAnsi="Calibri"/>
                <w:color w:val="000000"/>
                <w:sz w:val="22"/>
                <w:szCs w:val="22"/>
              </w:rPr>
              <w:t>4.32E-11</w:t>
            </w:r>
          </w:p>
        </w:tc>
        <w:tc>
          <w:tcPr>
            <w:tcW w:w="1387" w:type="dxa"/>
            <w:gridSpan w:val="2"/>
            <w:tcBorders>
              <w:top w:val="nil"/>
              <w:left w:val="nil"/>
              <w:bottom w:val="nil"/>
              <w:right w:val="nil"/>
            </w:tcBorders>
            <w:shd w:val="clear" w:color="auto" w:fill="auto"/>
            <w:noWrap/>
            <w:vAlign w:val="bottom"/>
            <w:hideMark/>
          </w:tcPr>
          <w:p w:rsidR="00B91277" w:rsidRPr="00003B52" w:rsidRDefault="00B91277" w:rsidP="00154084">
            <w:pPr>
              <w:jc w:val="right"/>
              <w:rPr>
                <w:rFonts w:ascii="Calibri" w:hAnsi="Calibri"/>
                <w:color w:val="000000"/>
                <w:sz w:val="22"/>
                <w:szCs w:val="22"/>
              </w:rPr>
            </w:pPr>
            <w:r w:rsidRPr="00003B52">
              <w:rPr>
                <w:rFonts w:ascii="Calibri" w:hAnsi="Calibri"/>
                <w:color w:val="000000"/>
                <w:sz w:val="22"/>
                <w:szCs w:val="22"/>
              </w:rPr>
              <w:t>0.0316</w:t>
            </w:r>
          </w:p>
        </w:tc>
      </w:tr>
      <w:tr w:rsidR="00B91277" w:rsidRPr="00003B52" w:rsidTr="00154084">
        <w:trPr>
          <w:gridAfter w:val="1"/>
          <w:wAfter w:w="26" w:type="dxa"/>
          <w:trHeight w:val="280"/>
        </w:trPr>
        <w:tc>
          <w:tcPr>
            <w:tcW w:w="1545" w:type="dxa"/>
            <w:tcBorders>
              <w:top w:val="nil"/>
              <w:left w:val="nil"/>
              <w:bottom w:val="nil"/>
              <w:right w:val="nil"/>
            </w:tcBorders>
            <w:shd w:val="clear" w:color="auto" w:fill="auto"/>
            <w:noWrap/>
            <w:vAlign w:val="bottom"/>
            <w:hideMark/>
          </w:tcPr>
          <w:p w:rsidR="00B91277" w:rsidRPr="00003B52" w:rsidRDefault="00B91277" w:rsidP="00154084">
            <w:pPr>
              <w:jc w:val="right"/>
              <w:rPr>
                <w:rFonts w:ascii="Calibri" w:hAnsi="Calibri"/>
                <w:color w:val="000000"/>
                <w:sz w:val="22"/>
                <w:szCs w:val="22"/>
              </w:rPr>
            </w:pPr>
            <w:r w:rsidRPr="00003B52">
              <w:rPr>
                <w:rFonts w:ascii="Calibri" w:hAnsi="Calibri"/>
                <w:color w:val="000000"/>
                <w:sz w:val="22"/>
                <w:szCs w:val="22"/>
              </w:rPr>
              <w:t>4.7</w:t>
            </w:r>
            <w:r>
              <w:rPr>
                <w:rFonts w:ascii="Calibri" w:hAnsi="Calibri"/>
                <w:color w:val="000000"/>
                <w:sz w:val="22"/>
                <w:szCs w:val="22"/>
              </w:rPr>
              <w:t>5</w:t>
            </w:r>
            <w:r w:rsidRPr="00003B52">
              <w:rPr>
                <w:rFonts w:ascii="Calibri" w:hAnsi="Calibri"/>
                <w:color w:val="000000"/>
                <w:sz w:val="22"/>
                <w:szCs w:val="22"/>
              </w:rPr>
              <w:t>E-11</w:t>
            </w:r>
          </w:p>
        </w:tc>
        <w:tc>
          <w:tcPr>
            <w:tcW w:w="1702" w:type="dxa"/>
            <w:tcBorders>
              <w:top w:val="nil"/>
              <w:left w:val="nil"/>
              <w:bottom w:val="nil"/>
              <w:right w:val="nil"/>
            </w:tcBorders>
            <w:shd w:val="clear" w:color="auto" w:fill="auto"/>
            <w:noWrap/>
            <w:vAlign w:val="bottom"/>
            <w:hideMark/>
          </w:tcPr>
          <w:p w:rsidR="00B91277" w:rsidRPr="00003B52" w:rsidRDefault="00B91277" w:rsidP="00154084">
            <w:pPr>
              <w:jc w:val="right"/>
              <w:rPr>
                <w:rFonts w:ascii="Calibri" w:hAnsi="Calibri"/>
                <w:color w:val="000000"/>
                <w:sz w:val="22"/>
                <w:szCs w:val="22"/>
              </w:rPr>
            </w:pPr>
            <w:r w:rsidRPr="00003B52">
              <w:rPr>
                <w:rFonts w:ascii="Calibri" w:hAnsi="Calibri"/>
                <w:color w:val="000000"/>
                <w:sz w:val="22"/>
                <w:szCs w:val="22"/>
              </w:rPr>
              <w:t>4.5</w:t>
            </w:r>
            <w:r>
              <w:rPr>
                <w:rFonts w:ascii="Calibri" w:hAnsi="Calibri"/>
                <w:color w:val="000000"/>
                <w:sz w:val="22"/>
                <w:szCs w:val="22"/>
              </w:rPr>
              <w:t>7</w:t>
            </w:r>
            <w:r w:rsidRPr="00003B52">
              <w:rPr>
                <w:rFonts w:ascii="Calibri" w:hAnsi="Calibri"/>
                <w:color w:val="000000"/>
                <w:sz w:val="22"/>
                <w:szCs w:val="22"/>
              </w:rPr>
              <w:t>E-11</w:t>
            </w:r>
          </w:p>
        </w:tc>
        <w:tc>
          <w:tcPr>
            <w:tcW w:w="1387" w:type="dxa"/>
            <w:gridSpan w:val="2"/>
            <w:tcBorders>
              <w:top w:val="nil"/>
              <w:left w:val="nil"/>
              <w:bottom w:val="nil"/>
              <w:right w:val="nil"/>
            </w:tcBorders>
            <w:shd w:val="clear" w:color="auto" w:fill="auto"/>
            <w:noWrap/>
            <w:vAlign w:val="bottom"/>
            <w:hideMark/>
          </w:tcPr>
          <w:p w:rsidR="00B91277" w:rsidRPr="00003B52" w:rsidRDefault="00B91277" w:rsidP="00154084">
            <w:pPr>
              <w:jc w:val="right"/>
              <w:rPr>
                <w:rFonts w:ascii="Calibri" w:hAnsi="Calibri"/>
                <w:color w:val="000000"/>
                <w:sz w:val="22"/>
                <w:szCs w:val="22"/>
              </w:rPr>
            </w:pPr>
            <w:r w:rsidRPr="00003B52">
              <w:rPr>
                <w:rFonts w:ascii="Calibri" w:hAnsi="Calibri"/>
                <w:color w:val="000000"/>
                <w:sz w:val="22"/>
                <w:szCs w:val="22"/>
              </w:rPr>
              <w:t>0.0447</w:t>
            </w:r>
          </w:p>
        </w:tc>
      </w:tr>
      <w:tr w:rsidR="00B91277" w:rsidRPr="00003B52" w:rsidTr="00154084">
        <w:trPr>
          <w:gridAfter w:val="1"/>
          <w:wAfter w:w="26" w:type="dxa"/>
          <w:trHeight w:val="280"/>
        </w:trPr>
        <w:tc>
          <w:tcPr>
            <w:tcW w:w="1545" w:type="dxa"/>
            <w:tcBorders>
              <w:top w:val="nil"/>
              <w:left w:val="nil"/>
              <w:bottom w:val="nil"/>
              <w:right w:val="nil"/>
            </w:tcBorders>
            <w:shd w:val="clear" w:color="auto" w:fill="auto"/>
            <w:noWrap/>
            <w:vAlign w:val="bottom"/>
            <w:hideMark/>
          </w:tcPr>
          <w:p w:rsidR="00B91277" w:rsidRPr="00003B52" w:rsidRDefault="00B91277" w:rsidP="00154084">
            <w:pPr>
              <w:jc w:val="right"/>
              <w:rPr>
                <w:rFonts w:ascii="Calibri" w:hAnsi="Calibri"/>
                <w:color w:val="000000"/>
                <w:sz w:val="22"/>
                <w:szCs w:val="22"/>
              </w:rPr>
            </w:pPr>
            <w:r w:rsidRPr="00003B52">
              <w:rPr>
                <w:rFonts w:ascii="Calibri" w:hAnsi="Calibri"/>
                <w:color w:val="000000"/>
                <w:sz w:val="22"/>
                <w:szCs w:val="22"/>
              </w:rPr>
              <w:t>4.9</w:t>
            </w:r>
            <w:r>
              <w:rPr>
                <w:rFonts w:ascii="Calibri" w:hAnsi="Calibri"/>
                <w:color w:val="000000"/>
                <w:sz w:val="22"/>
                <w:szCs w:val="22"/>
              </w:rPr>
              <w:t>9</w:t>
            </w:r>
            <w:r w:rsidRPr="00003B52">
              <w:rPr>
                <w:rFonts w:ascii="Calibri" w:hAnsi="Calibri"/>
                <w:color w:val="000000"/>
                <w:sz w:val="22"/>
                <w:szCs w:val="22"/>
              </w:rPr>
              <w:t>E-11</w:t>
            </w:r>
          </w:p>
        </w:tc>
        <w:tc>
          <w:tcPr>
            <w:tcW w:w="1702" w:type="dxa"/>
            <w:tcBorders>
              <w:top w:val="nil"/>
              <w:left w:val="nil"/>
              <w:bottom w:val="nil"/>
              <w:right w:val="nil"/>
            </w:tcBorders>
            <w:shd w:val="clear" w:color="auto" w:fill="auto"/>
            <w:noWrap/>
            <w:vAlign w:val="bottom"/>
            <w:hideMark/>
          </w:tcPr>
          <w:p w:rsidR="00B91277" w:rsidRPr="00003B52" w:rsidRDefault="00B91277" w:rsidP="00154084">
            <w:pPr>
              <w:jc w:val="right"/>
              <w:rPr>
                <w:rFonts w:ascii="Calibri" w:hAnsi="Calibri"/>
                <w:color w:val="000000"/>
                <w:sz w:val="22"/>
                <w:szCs w:val="22"/>
              </w:rPr>
            </w:pPr>
            <w:r w:rsidRPr="00003B52">
              <w:rPr>
                <w:rFonts w:ascii="Calibri" w:hAnsi="Calibri"/>
                <w:color w:val="000000"/>
                <w:sz w:val="22"/>
                <w:szCs w:val="22"/>
              </w:rPr>
              <w:t>4.77E-11</w:t>
            </w:r>
          </w:p>
        </w:tc>
        <w:tc>
          <w:tcPr>
            <w:tcW w:w="1387" w:type="dxa"/>
            <w:gridSpan w:val="2"/>
            <w:tcBorders>
              <w:top w:val="nil"/>
              <w:left w:val="nil"/>
              <w:bottom w:val="nil"/>
              <w:right w:val="nil"/>
            </w:tcBorders>
            <w:shd w:val="clear" w:color="auto" w:fill="auto"/>
            <w:noWrap/>
            <w:vAlign w:val="bottom"/>
            <w:hideMark/>
          </w:tcPr>
          <w:p w:rsidR="00B91277" w:rsidRPr="00003B52" w:rsidRDefault="00B91277" w:rsidP="00154084">
            <w:pPr>
              <w:jc w:val="right"/>
              <w:rPr>
                <w:rFonts w:ascii="Calibri" w:hAnsi="Calibri"/>
                <w:color w:val="000000"/>
                <w:sz w:val="22"/>
                <w:szCs w:val="22"/>
              </w:rPr>
            </w:pPr>
            <w:r w:rsidRPr="00003B52">
              <w:rPr>
                <w:rFonts w:ascii="Calibri" w:hAnsi="Calibri"/>
                <w:color w:val="000000"/>
                <w:sz w:val="22"/>
                <w:szCs w:val="22"/>
              </w:rPr>
              <w:t>0.0547</w:t>
            </w:r>
          </w:p>
        </w:tc>
      </w:tr>
      <w:tr w:rsidR="00B91277" w:rsidRPr="00003B52" w:rsidTr="00154084">
        <w:trPr>
          <w:gridAfter w:val="1"/>
          <w:wAfter w:w="26" w:type="dxa"/>
          <w:trHeight w:val="280"/>
        </w:trPr>
        <w:tc>
          <w:tcPr>
            <w:tcW w:w="1545" w:type="dxa"/>
            <w:tcBorders>
              <w:top w:val="nil"/>
              <w:left w:val="nil"/>
              <w:bottom w:val="nil"/>
              <w:right w:val="nil"/>
            </w:tcBorders>
            <w:shd w:val="clear" w:color="auto" w:fill="auto"/>
            <w:noWrap/>
            <w:vAlign w:val="bottom"/>
            <w:hideMark/>
          </w:tcPr>
          <w:p w:rsidR="00B91277" w:rsidRPr="00003B52" w:rsidRDefault="00B91277" w:rsidP="00154084">
            <w:pPr>
              <w:jc w:val="right"/>
              <w:rPr>
                <w:rFonts w:ascii="Calibri" w:hAnsi="Calibri"/>
                <w:color w:val="000000"/>
                <w:sz w:val="22"/>
                <w:szCs w:val="22"/>
              </w:rPr>
            </w:pPr>
            <w:r w:rsidRPr="00003B52">
              <w:rPr>
                <w:rFonts w:ascii="Calibri" w:hAnsi="Calibri"/>
                <w:color w:val="000000"/>
                <w:sz w:val="22"/>
                <w:szCs w:val="22"/>
              </w:rPr>
              <w:t>5.5</w:t>
            </w:r>
            <w:r>
              <w:rPr>
                <w:rFonts w:ascii="Calibri" w:hAnsi="Calibri"/>
                <w:color w:val="000000"/>
                <w:sz w:val="22"/>
                <w:szCs w:val="22"/>
              </w:rPr>
              <w:t>9</w:t>
            </w:r>
            <w:r w:rsidRPr="00003B52">
              <w:rPr>
                <w:rFonts w:ascii="Calibri" w:hAnsi="Calibri"/>
                <w:color w:val="000000"/>
                <w:sz w:val="22"/>
                <w:szCs w:val="22"/>
              </w:rPr>
              <w:t>E-11</w:t>
            </w:r>
          </w:p>
        </w:tc>
        <w:tc>
          <w:tcPr>
            <w:tcW w:w="1702" w:type="dxa"/>
            <w:tcBorders>
              <w:top w:val="nil"/>
              <w:left w:val="nil"/>
              <w:bottom w:val="nil"/>
              <w:right w:val="nil"/>
            </w:tcBorders>
            <w:shd w:val="clear" w:color="auto" w:fill="auto"/>
            <w:noWrap/>
            <w:vAlign w:val="bottom"/>
            <w:hideMark/>
          </w:tcPr>
          <w:p w:rsidR="00B91277" w:rsidRPr="00003B52" w:rsidRDefault="00B91277" w:rsidP="00154084">
            <w:pPr>
              <w:jc w:val="right"/>
              <w:rPr>
                <w:rFonts w:ascii="Calibri" w:hAnsi="Calibri"/>
                <w:color w:val="000000"/>
                <w:sz w:val="22"/>
                <w:szCs w:val="22"/>
              </w:rPr>
            </w:pPr>
            <w:r w:rsidRPr="00003B52">
              <w:rPr>
                <w:rFonts w:ascii="Calibri" w:hAnsi="Calibri"/>
                <w:color w:val="000000"/>
                <w:sz w:val="22"/>
                <w:szCs w:val="22"/>
              </w:rPr>
              <w:t>5.2</w:t>
            </w:r>
            <w:r>
              <w:rPr>
                <w:rFonts w:ascii="Calibri" w:hAnsi="Calibri"/>
                <w:color w:val="000000"/>
                <w:sz w:val="22"/>
                <w:szCs w:val="22"/>
              </w:rPr>
              <w:t>8</w:t>
            </w:r>
            <w:r w:rsidRPr="00003B52">
              <w:rPr>
                <w:rFonts w:ascii="Calibri" w:hAnsi="Calibri"/>
                <w:color w:val="000000"/>
                <w:sz w:val="22"/>
                <w:szCs w:val="22"/>
              </w:rPr>
              <w:t>E-11</w:t>
            </w:r>
          </w:p>
        </w:tc>
        <w:tc>
          <w:tcPr>
            <w:tcW w:w="1387" w:type="dxa"/>
            <w:gridSpan w:val="2"/>
            <w:tcBorders>
              <w:top w:val="nil"/>
              <w:left w:val="nil"/>
              <w:bottom w:val="nil"/>
              <w:right w:val="nil"/>
            </w:tcBorders>
            <w:shd w:val="clear" w:color="auto" w:fill="auto"/>
            <w:noWrap/>
            <w:vAlign w:val="bottom"/>
            <w:hideMark/>
          </w:tcPr>
          <w:p w:rsidR="00B91277" w:rsidRPr="00003B52" w:rsidRDefault="00B91277" w:rsidP="00154084">
            <w:pPr>
              <w:jc w:val="right"/>
              <w:rPr>
                <w:rFonts w:ascii="Calibri" w:hAnsi="Calibri"/>
                <w:color w:val="000000"/>
                <w:sz w:val="22"/>
                <w:szCs w:val="22"/>
              </w:rPr>
            </w:pPr>
            <w:r w:rsidRPr="00003B52">
              <w:rPr>
                <w:rFonts w:ascii="Calibri" w:hAnsi="Calibri"/>
                <w:color w:val="000000"/>
                <w:sz w:val="22"/>
                <w:szCs w:val="22"/>
              </w:rPr>
              <w:t>0.0774</w:t>
            </w:r>
          </w:p>
        </w:tc>
      </w:tr>
      <w:tr w:rsidR="00B91277" w:rsidRPr="00003B52" w:rsidTr="00154084">
        <w:trPr>
          <w:gridAfter w:val="1"/>
          <w:wAfter w:w="26" w:type="dxa"/>
          <w:trHeight w:val="280"/>
        </w:trPr>
        <w:tc>
          <w:tcPr>
            <w:tcW w:w="1545" w:type="dxa"/>
            <w:tcBorders>
              <w:top w:val="nil"/>
              <w:left w:val="nil"/>
              <w:bottom w:val="nil"/>
              <w:right w:val="nil"/>
            </w:tcBorders>
            <w:shd w:val="clear" w:color="auto" w:fill="auto"/>
            <w:noWrap/>
            <w:vAlign w:val="bottom"/>
            <w:hideMark/>
          </w:tcPr>
          <w:p w:rsidR="00B91277" w:rsidRPr="00003B52" w:rsidRDefault="00B91277" w:rsidP="00154084">
            <w:pPr>
              <w:jc w:val="right"/>
              <w:rPr>
                <w:rFonts w:ascii="Calibri" w:hAnsi="Calibri"/>
                <w:color w:val="000000"/>
                <w:sz w:val="22"/>
                <w:szCs w:val="22"/>
              </w:rPr>
            </w:pPr>
            <w:r w:rsidRPr="00003B52">
              <w:rPr>
                <w:rFonts w:ascii="Calibri" w:hAnsi="Calibri"/>
                <w:color w:val="000000"/>
                <w:sz w:val="22"/>
                <w:szCs w:val="22"/>
              </w:rPr>
              <w:t>6.19</w:t>
            </w:r>
            <w:r>
              <w:rPr>
                <w:rFonts w:ascii="Calibri" w:hAnsi="Calibri"/>
                <w:color w:val="000000"/>
                <w:sz w:val="22"/>
                <w:szCs w:val="22"/>
              </w:rPr>
              <w:t>9</w:t>
            </w:r>
            <w:r w:rsidRPr="00003B52">
              <w:rPr>
                <w:rFonts w:ascii="Calibri" w:hAnsi="Calibri"/>
                <w:color w:val="000000"/>
                <w:sz w:val="22"/>
                <w:szCs w:val="22"/>
              </w:rPr>
              <w:t>E-11</w:t>
            </w:r>
          </w:p>
        </w:tc>
        <w:tc>
          <w:tcPr>
            <w:tcW w:w="1702" w:type="dxa"/>
            <w:tcBorders>
              <w:top w:val="nil"/>
              <w:left w:val="nil"/>
              <w:bottom w:val="nil"/>
              <w:right w:val="nil"/>
            </w:tcBorders>
            <w:shd w:val="clear" w:color="auto" w:fill="auto"/>
            <w:noWrap/>
            <w:vAlign w:val="bottom"/>
            <w:hideMark/>
          </w:tcPr>
          <w:p w:rsidR="00B91277" w:rsidRPr="00003B52" w:rsidRDefault="00B91277" w:rsidP="00154084">
            <w:pPr>
              <w:jc w:val="right"/>
              <w:rPr>
                <w:rFonts w:ascii="Calibri" w:hAnsi="Calibri"/>
                <w:color w:val="000000"/>
                <w:sz w:val="22"/>
                <w:szCs w:val="22"/>
              </w:rPr>
            </w:pPr>
            <w:r w:rsidRPr="00003B52">
              <w:rPr>
                <w:rFonts w:ascii="Calibri" w:hAnsi="Calibri"/>
                <w:color w:val="000000"/>
                <w:sz w:val="22"/>
                <w:szCs w:val="22"/>
              </w:rPr>
              <w:t>5.83E-11</w:t>
            </w:r>
          </w:p>
        </w:tc>
        <w:tc>
          <w:tcPr>
            <w:tcW w:w="1387" w:type="dxa"/>
            <w:gridSpan w:val="2"/>
            <w:tcBorders>
              <w:top w:val="nil"/>
              <w:left w:val="nil"/>
              <w:bottom w:val="nil"/>
              <w:right w:val="nil"/>
            </w:tcBorders>
            <w:shd w:val="clear" w:color="auto" w:fill="auto"/>
            <w:noWrap/>
            <w:vAlign w:val="bottom"/>
            <w:hideMark/>
          </w:tcPr>
          <w:p w:rsidR="00B91277" w:rsidRPr="00003B52" w:rsidRDefault="00B91277" w:rsidP="00154084">
            <w:pPr>
              <w:jc w:val="right"/>
              <w:rPr>
                <w:rFonts w:ascii="Calibri" w:hAnsi="Calibri"/>
                <w:color w:val="000000"/>
                <w:sz w:val="22"/>
                <w:szCs w:val="22"/>
              </w:rPr>
            </w:pPr>
            <w:r w:rsidRPr="00003B52">
              <w:rPr>
                <w:rFonts w:ascii="Calibri" w:hAnsi="Calibri"/>
                <w:color w:val="000000"/>
                <w:sz w:val="22"/>
                <w:szCs w:val="22"/>
              </w:rPr>
              <w:t>0.1</w:t>
            </w:r>
          </w:p>
        </w:tc>
      </w:tr>
      <w:tr w:rsidR="00B91277" w:rsidRPr="00003B52" w:rsidTr="00154084">
        <w:trPr>
          <w:gridAfter w:val="1"/>
          <w:wAfter w:w="26" w:type="dxa"/>
          <w:trHeight w:val="280"/>
        </w:trPr>
        <w:tc>
          <w:tcPr>
            <w:tcW w:w="1545" w:type="dxa"/>
            <w:tcBorders>
              <w:top w:val="nil"/>
              <w:left w:val="nil"/>
              <w:bottom w:val="nil"/>
              <w:right w:val="nil"/>
            </w:tcBorders>
            <w:shd w:val="clear" w:color="auto" w:fill="auto"/>
            <w:noWrap/>
            <w:vAlign w:val="bottom"/>
            <w:hideMark/>
          </w:tcPr>
          <w:p w:rsidR="00B91277" w:rsidRPr="00003B52" w:rsidRDefault="00B91277" w:rsidP="00154084">
            <w:pPr>
              <w:jc w:val="right"/>
              <w:rPr>
                <w:rFonts w:ascii="Calibri" w:hAnsi="Calibri"/>
                <w:color w:val="000000"/>
                <w:sz w:val="22"/>
                <w:szCs w:val="22"/>
              </w:rPr>
            </w:pPr>
            <w:r w:rsidRPr="00003B52">
              <w:rPr>
                <w:rFonts w:ascii="Calibri" w:hAnsi="Calibri"/>
                <w:color w:val="000000"/>
                <w:sz w:val="22"/>
                <w:szCs w:val="22"/>
              </w:rPr>
              <w:t>7.3</w:t>
            </w:r>
            <w:r>
              <w:rPr>
                <w:rFonts w:ascii="Calibri" w:hAnsi="Calibri"/>
                <w:color w:val="000000"/>
                <w:sz w:val="22"/>
                <w:szCs w:val="22"/>
              </w:rPr>
              <w:t>6</w:t>
            </w:r>
            <w:r w:rsidRPr="00003B52">
              <w:rPr>
                <w:rFonts w:ascii="Calibri" w:hAnsi="Calibri"/>
                <w:color w:val="000000"/>
                <w:sz w:val="22"/>
                <w:szCs w:val="22"/>
              </w:rPr>
              <w:t>E-11</w:t>
            </w:r>
          </w:p>
        </w:tc>
        <w:tc>
          <w:tcPr>
            <w:tcW w:w="1702" w:type="dxa"/>
            <w:tcBorders>
              <w:top w:val="nil"/>
              <w:left w:val="nil"/>
              <w:bottom w:val="nil"/>
              <w:right w:val="nil"/>
            </w:tcBorders>
            <w:shd w:val="clear" w:color="auto" w:fill="auto"/>
            <w:noWrap/>
            <w:vAlign w:val="bottom"/>
            <w:hideMark/>
          </w:tcPr>
          <w:p w:rsidR="00B91277" w:rsidRPr="00003B52" w:rsidRDefault="00B91277" w:rsidP="00154084">
            <w:pPr>
              <w:jc w:val="right"/>
              <w:rPr>
                <w:rFonts w:ascii="Calibri" w:hAnsi="Calibri"/>
                <w:color w:val="000000"/>
                <w:sz w:val="22"/>
                <w:szCs w:val="22"/>
              </w:rPr>
            </w:pPr>
            <w:r w:rsidRPr="00003B52">
              <w:rPr>
                <w:rFonts w:ascii="Calibri" w:hAnsi="Calibri"/>
                <w:color w:val="000000"/>
                <w:sz w:val="22"/>
                <w:szCs w:val="22"/>
              </w:rPr>
              <w:t>6.92E-11</w:t>
            </w:r>
          </w:p>
        </w:tc>
        <w:tc>
          <w:tcPr>
            <w:tcW w:w="1387" w:type="dxa"/>
            <w:gridSpan w:val="2"/>
            <w:tcBorders>
              <w:top w:val="nil"/>
              <w:left w:val="nil"/>
              <w:bottom w:val="nil"/>
              <w:right w:val="nil"/>
            </w:tcBorders>
            <w:shd w:val="clear" w:color="auto" w:fill="auto"/>
            <w:noWrap/>
            <w:vAlign w:val="bottom"/>
            <w:hideMark/>
          </w:tcPr>
          <w:p w:rsidR="00B91277" w:rsidRPr="00003B52" w:rsidRDefault="00B91277" w:rsidP="00154084">
            <w:pPr>
              <w:jc w:val="right"/>
              <w:rPr>
                <w:rFonts w:ascii="Calibri" w:hAnsi="Calibri"/>
                <w:color w:val="000000"/>
                <w:sz w:val="22"/>
                <w:szCs w:val="22"/>
              </w:rPr>
            </w:pPr>
            <w:r w:rsidRPr="00003B52">
              <w:rPr>
                <w:rFonts w:ascii="Calibri" w:hAnsi="Calibri"/>
                <w:color w:val="000000"/>
                <w:sz w:val="22"/>
                <w:szCs w:val="22"/>
              </w:rPr>
              <w:t>0.141</w:t>
            </w:r>
          </w:p>
        </w:tc>
      </w:tr>
      <w:tr w:rsidR="00B91277" w:rsidRPr="00003B52" w:rsidTr="00154084">
        <w:trPr>
          <w:gridAfter w:val="1"/>
          <w:wAfter w:w="26" w:type="dxa"/>
          <w:trHeight w:val="280"/>
        </w:trPr>
        <w:tc>
          <w:tcPr>
            <w:tcW w:w="1545" w:type="dxa"/>
            <w:tcBorders>
              <w:top w:val="nil"/>
              <w:left w:val="nil"/>
              <w:bottom w:val="nil"/>
              <w:right w:val="nil"/>
            </w:tcBorders>
            <w:shd w:val="clear" w:color="auto" w:fill="auto"/>
            <w:noWrap/>
            <w:vAlign w:val="bottom"/>
            <w:hideMark/>
          </w:tcPr>
          <w:p w:rsidR="00B91277" w:rsidRPr="00003B52" w:rsidRDefault="00B91277" w:rsidP="00154084">
            <w:pPr>
              <w:jc w:val="right"/>
              <w:rPr>
                <w:rFonts w:ascii="Calibri" w:hAnsi="Calibri"/>
                <w:color w:val="000000"/>
                <w:sz w:val="22"/>
                <w:szCs w:val="22"/>
              </w:rPr>
            </w:pPr>
            <w:r w:rsidRPr="00003B52">
              <w:rPr>
                <w:rFonts w:ascii="Calibri" w:hAnsi="Calibri"/>
                <w:color w:val="000000"/>
                <w:sz w:val="22"/>
                <w:szCs w:val="22"/>
              </w:rPr>
              <w:t>8.26E-11</w:t>
            </w:r>
          </w:p>
        </w:tc>
        <w:tc>
          <w:tcPr>
            <w:tcW w:w="1702" w:type="dxa"/>
            <w:tcBorders>
              <w:top w:val="nil"/>
              <w:left w:val="nil"/>
              <w:bottom w:val="nil"/>
              <w:right w:val="nil"/>
            </w:tcBorders>
            <w:shd w:val="clear" w:color="auto" w:fill="auto"/>
            <w:noWrap/>
            <w:vAlign w:val="bottom"/>
            <w:hideMark/>
          </w:tcPr>
          <w:p w:rsidR="00B91277" w:rsidRPr="00003B52" w:rsidRDefault="00B91277" w:rsidP="00154084">
            <w:pPr>
              <w:jc w:val="right"/>
              <w:rPr>
                <w:rFonts w:ascii="Calibri" w:hAnsi="Calibri"/>
                <w:color w:val="000000"/>
                <w:sz w:val="22"/>
                <w:szCs w:val="22"/>
              </w:rPr>
            </w:pPr>
            <w:r w:rsidRPr="00003B52">
              <w:rPr>
                <w:rFonts w:ascii="Calibri" w:hAnsi="Calibri"/>
                <w:color w:val="000000"/>
                <w:sz w:val="22"/>
                <w:szCs w:val="22"/>
              </w:rPr>
              <w:t>7.</w:t>
            </w:r>
            <w:r>
              <w:rPr>
                <w:rFonts w:ascii="Calibri" w:hAnsi="Calibri"/>
                <w:color w:val="000000"/>
                <w:sz w:val="22"/>
                <w:szCs w:val="22"/>
              </w:rPr>
              <w:t>80</w:t>
            </w:r>
            <w:r w:rsidRPr="00003B52">
              <w:rPr>
                <w:rFonts w:ascii="Calibri" w:hAnsi="Calibri"/>
                <w:color w:val="000000"/>
                <w:sz w:val="22"/>
                <w:szCs w:val="22"/>
              </w:rPr>
              <w:t>E-11</w:t>
            </w:r>
          </w:p>
        </w:tc>
        <w:tc>
          <w:tcPr>
            <w:tcW w:w="1387" w:type="dxa"/>
            <w:gridSpan w:val="2"/>
            <w:tcBorders>
              <w:top w:val="nil"/>
              <w:left w:val="nil"/>
              <w:bottom w:val="nil"/>
              <w:right w:val="nil"/>
            </w:tcBorders>
            <w:shd w:val="clear" w:color="auto" w:fill="auto"/>
            <w:noWrap/>
            <w:vAlign w:val="bottom"/>
            <w:hideMark/>
          </w:tcPr>
          <w:p w:rsidR="00B91277" w:rsidRPr="00003B52" w:rsidRDefault="00B91277" w:rsidP="00154084">
            <w:pPr>
              <w:jc w:val="right"/>
              <w:rPr>
                <w:rFonts w:ascii="Calibri" w:hAnsi="Calibri"/>
                <w:color w:val="000000"/>
                <w:sz w:val="22"/>
                <w:szCs w:val="22"/>
              </w:rPr>
            </w:pPr>
            <w:r w:rsidRPr="00003B52">
              <w:rPr>
                <w:rFonts w:ascii="Calibri" w:hAnsi="Calibri"/>
                <w:color w:val="000000"/>
                <w:sz w:val="22"/>
                <w:szCs w:val="22"/>
              </w:rPr>
              <w:t>0.173</w:t>
            </w:r>
          </w:p>
        </w:tc>
      </w:tr>
      <w:tr w:rsidR="00B91277" w:rsidRPr="00003B52" w:rsidTr="00154084">
        <w:trPr>
          <w:gridAfter w:val="1"/>
          <w:wAfter w:w="26" w:type="dxa"/>
          <w:trHeight w:val="280"/>
        </w:trPr>
        <w:tc>
          <w:tcPr>
            <w:tcW w:w="1545" w:type="dxa"/>
            <w:tcBorders>
              <w:top w:val="nil"/>
              <w:left w:val="nil"/>
              <w:bottom w:val="nil"/>
              <w:right w:val="nil"/>
            </w:tcBorders>
            <w:shd w:val="clear" w:color="auto" w:fill="auto"/>
            <w:noWrap/>
            <w:vAlign w:val="bottom"/>
            <w:hideMark/>
          </w:tcPr>
          <w:p w:rsidR="00B91277" w:rsidRPr="00003B52" w:rsidRDefault="00B91277" w:rsidP="00154084">
            <w:pPr>
              <w:jc w:val="right"/>
              <w:rPr>
                <w:rFonts w:ascii="Calibri" w:hAnsi="Calibri"/>
                <w:color w:val="000000"/>
                <w:sz w:val="22"/>
                <w:szCs w:val="22"/>
              </w:rPr>
            </w:pPr>
            <w:r w:rsidRPr="00003B52">
              <w:rPr>
                <w:rFonts w:ascii="Calibri" w:hAnsi="Calibri"/>
                <w:color w:val="000000"/>
                <w:sz w:val="22"/>
                <w:szCs w:val="22"/>
              </w:rPr>
              <w:t>1.036E-10</w:t>
            </w:r>
          </w:p>
        </w:tc>
        <w:tc>
          <w:tcPr>
            <w:tcW w:w="1702" w:type="dxa"/>
            <w:tcBorders>
              <w:top w:val="nil"/>
              <w:left w:val="nil"/>
              <w:bottom w:val="nil"/>
              <w:right w:val="nil"/>
            </w:tcBorders>
            <w:shd w:val="clear" w:color="auto" w:fill="auto"/>
            <w:noWrap/>
            <w:vAlign w:val="bottom"/>
            <w:hideMark/>
          </w:tcPr>
          <w:p w:rsidR="00B91277" w:rsidRPr="00003B52" w:rsidRDefault="00B91277" w:rsidP="00154084">
            <w:pPr>
              <w:jc w:val="right"/>
              <w:rPr>
                <w:rFonts w:ascii="Calibri" w:hAnsi="Calibri"/>
                <w:color w:val="000000"/>
                <w:sz w:val="22"/>
                <w:szCs w:val="22"/>
              </w:rPr>
            </w:pPr>
            <w:r w:rsidRPr="00003B52">
              <w:rPr>
                <w:rFonts w:ascii="Calibri" w:hAnsi="Calibri"/>
                <w:color w:val="000000"/>
                <w:sz w:val="22"/>
                <w:szCs w:val="22"/>
              </w:rPr>
              <w:t>9.83</w:t>
            </w:r>
            <w:r>
              <w:rPr>
                <w:rFonts w:ascii="Calibri" w:hAnsi="Calibri"/>
                <w:color w:val="000000"/>
                <w:sz w:val="22"/>
                <w:szCs w:val="22"/>
              </w:rPr>
              <w:t>0</w:t>
            </w:r>
            <w:r w:rsidRPr="00003B52">
              <w:rPr>
                <w:rFonts w:ascii="Calibri" w:hAnsi="Calibri"/>
                <w:color w:val="000000"/>
                <w:sz w:val="22"/>
                <w:szCs w:val="22"/>
              </w:rPr>
              <w:t>E-11</w:t>
            </w:r>
          </w:p>
        </w:tc>
        <w:tc>
          <w:tcPr>
            <w:tcW w:w="1387" w:type="dxa"/>
            <w:gridSpan w:val="2"/>
            <w:tcBorders>
              <w:top w:val="nil"/>
              <w:left w:val="nil"/>
              <w:bottom w:val="nil"/>
              <w:right w:val="nil"/>
            </w:tcBorders>
            <w:shd w:val="clear" w:color="auto" w:fill="auto"/>
            <w:noWrap/>
            <w:vAlign w:val="bottom"/>
            <w:hideMark/>
          </w:tcPr>
          <w:p w:rsidR="00B91277" w:rsidRPr="00003B52" w:rsidRDefault="00B91277" w:rsidP="00154084">
            <w:pPr>
              <w:jc w:val="right"/>
              <w:rPr>
                <w:rFonts w:ascii="Calibri" w:hAnsi="Calibri"/>
                <w:color w:val="000000"/>
                <w:sz w:val="22"/>
                <w:szCs w:val="22"/>
              </w:rPr>
            </w:pPr>
            <w:r w:rsidRPr="00003B52">
              <w:rPr>
                <w:rFonts w:ascii="Calibri" w:hAnsi="Calibri"/>
                <w:color w:val="000000"/>
                <w:sz w:val="22"/>
                <w:szCs w:val="22"/>
              </w:rPr>
              <w:t>0.24</w:t>
            </w:r>
            <w:r>
              <w:rPr>
                <w:rFonts w:ascii="Calibri" w:hAnsi="Calibri"/>
                <w:color w:val="000000"/>
                <w:sz w:val="22"/>
                <w:szCs w:val="22"/>
              </w:rPr>
              <w:t>5</w:t>
            </w:r>
          </w:p>
        </w:tc>
      </w:tr>
      <w:tr w:rsidR="00B91277" w:rsidRPr="00003B52" w:rsidTr="00154084">
        <w:trPr>
          <w:gridAfter w:val="1"/>
          <w:wAfter w:w="26" w:type="dxa"/>
          <w:trHeight w:val="280"/>
        </w:trPr>
        <w:tc>
          <w:tcPr>
            <w:tcW w:w="1545" w:type="dxa"/>
            <w:tcBorders>
              <w:top w:val="nil"/>
              <w:left w:val="nil"/>
              <w:bottom w:val="nil"/>
              <w:right w:val="nil"/>
            </w:tcBorders>
            <w:shd w:val="clear" w:color="auto" w:fill="auto"/>
            <w:noWrap/>
            <w:vAlign w:val="bottom"/>
            <w:hideMark/>
          </w:tcPr>
          <w:p w:rsidR="00B91277" w:rsidRPr="00003B52" w:rsidRDefault="00B91277" w:rsidP="00154084">
            <w:pPr>
              <w:jc w:val="right"/>
              <w:rPr>
                <w:rFonts w:ascii="Calibri" w:hAnsi="Calibri"/>
                <w:color w:val="000000"/>
                <w:sz w:val="22"/>
                <w:szCs w:val="22"/>
              </w:rPr>
            </w:pPr>
            <w:r w:rsidRPr="00003B52">
              <w:rPr>
                <w:rFonts w:ascii="Calibri" w:hAnsi="Calibri"/>
                <w:color w:val="000000"/>
                <w:sz w:val="22"/>
                <w:szCs w:val="22"/>
              </w:rPr>
              <w:t>1.245E-10</w:t>
            </w:r>
          </w:p>
        </w:tc>
        <w:tc>
          <w:tcPr>
            <w:tcW w:w="1702" w:type="dxa"/>
            <w:tcBorders>
              <w:top w:val="nil"/>
              <w:left w:val="nil"/>
              <w:bottom w:val="nil"/>
              <w:right w:val="nil"/>
            </w:tcBorders>
            <w:shd w:val="clear" w:color="auto" w:fill="auto"/>
            <w:noWrap/>
            <w:vAlign w:val="bottom"/>
            <w:hideMark/>
          </w:tcPr>
          <w:p w:rsidR="00B91277" w:rsidRPr="00003B52" w:rsidRDefault="00B91277" w:rsidP="00154084">
            <w:pPr>
              <w:jc w:val="right"/>
              <w:rPr>
                <w:rFonts w:ascii="Calibri" w:hAnsi="Calibri"/>
                <w:color w:val="000000"/>
                <w:sz w:val="22"/>
                <w:szCs w:val="22"/>
              </w:rPr>
            </w:pPr>
            <w:r w:rsidRPr="00003B52">
              <w:rPr>
                <w:rFonts w:ascii="Calibri" w:hAnsi="Calibri"/>
                <w:color w:val="000000"/>
                <w:sz w:val="22"/>
                <w:szCs w:val="22"/>
              </w:rPr>
              <w:t>1.190</w:t>
            </w:r>
            <w:r>
              <w:rPr>
                <w:rFonts w:ascii="Calibri" w:hAnsi="Calibri"/>
                <w:color w:val="000000"/>
                <w:sz w:val="22"/>
                <w:szCs w:val="22"/>
              </w:rPr>
              <w:t>0</w:t>
            </w:r>
            <w:r w:rsidRPr="00003B52">
              <w:rPr>
                <w:rFonts w:ascii="Calibri" w:hAnsi="Calibri"/>
                <w:color w:val="000000"/>
                <w:sz w:val="22"/>
                <w:szCs w:val="22"/>
              </w:rPr>
              <w:t>E-10</w:t>
            </w:r>
          </w:p>
        </w:tc>
        <w:tc>
          <w:tcPr>
            <w:tcW w:w="1387" w:type="dxa"/>
            <w:gridSpan w:val="2"/>
            <w:tcBorders>
              <w:top w:val="nil"/>
              <w:left w:val="nil"/>
              <w:bottom w:val="nil"/>
              <w:right w:val="nil"/>
            </w:tcBorders>
            <w:shd w:val="clear" w:color="auto" w:fill="auto"/>
            <w:noWrap/>
            <w:vAlign w:val="bottom"/>
            <w:hideMark/>
          </w:tcPr>
          <w:p w:rsidR="00B91277" w:rsidRPr="00003B52" w:rsidRDefault="00B91277" w:rsidP="00154084">
            <w:pPr>
              <w:jc w:val="right"/>
              <w:rPr>
                <w:rFonts w:ascii="Calibri" w:hAnsi="Calibri"/>
                <w:color w:val="000000"/>
                <w:sz w:val="22"/>
                <w:szCs w:val="22"/>
              </w:rPr>
            </w:pPr>
            <w:r w:rsidRPr="00003B52">
              <w:rPr>
                <w:rFonts w:ascii="Calibri" w:hAnsi="Calibri"/>
                <w:color w:val="000000"/>
                <w:sz w:val="22"/>
                <w:szCs w:val="22"/>
              </w:rPr>
              <w:t>0.316</w:t>
            </w:r>
          </w:p>
        </w:tc>
      </w:tr>
      <w:tr w:rsidR="00B91277" w:rsidRPr="00003B52" w:rsidTr="00154084">
        <w:trPr>
          <w:gridAfter w:val="1"/>
          <w:wAfter w:w="26" w:type="dxa"/>
          <w:trHeight w:val="280"/>
        </w:trPr>
        <w:tc>
          <w:tcPr>
            <w:tcW w:w="1545" w:type="dxa"/>
            <w:tcBorders>
              <w:top w:val="nil"/>
              <w:left w:val="nil"/>
              <w:bottom w:val="nil"/>
              <w:right w:val="nil"/>
            </w:tcBorders>
            <w:shd w:val="clear" w:color="auto" w:fill="auto"/>
            <w:noWrap/>
            <w:vAlign w:val="bottom"/>
            <w:hideMark/>
          </w:tcPr>
          <w:p w:rsidR="00B91277" w:rsidRPr="00003B52" w:rsidRDefault="00B91277" w:rsidP="00154084">
            <w:pPr>
              <w:jc w:val="right"/>
              <w:rPr>
                <w:rFonts w:ascii="Calibri" w:hAnsi="Calibri"/>
                <w:color w:val="000000"/>
                <w:sz w:val="22"/>
                <w:szCs w:val="22"/>
              </w:rPr>
            </w:pPr>
            <w:r w:rsidRPr="00003B52">
              <w:rPr>
                <w:rFonts w:ascii="Calibri" w:hAnsi="Calibri"/>
                <w:color w:val="000000"/>
                <w:sz w:val="22"/>
                <w:szCs w:val="22"/>
              </w:rPr>
              <w:t>1.632E-10</w:t>
            </w:r>
          </w:p>
        </w:tc>
        <w:tc>
          <w:tcPr>
            <w:tcW w:w="1702" w:type="dxa"/>
            <w:tcBorders>
              <w:top w:val="nil"/>
              <w:left w:val="nil"/>
              <w:bottom w:val="nil"/>
              <w:right w:val="nil"/>
            </w:tcBorders>
            <w:shd w:val="clear" w:color="auto" w:fill="auto"/>
            <w:noWrap/>
            <w:vAlign w:val="bottom"/>
            <w:hideMark/>
          </w:tcPr>
          <w:p w:rsidR="00B91277" w:rsidRPr="00003B52" w:rsidRDefault="00B91277" w:rsidP="00154084">
            <w:pPr>
              <w:jc w:val="right"/>
              <w:rPr>
                <w:rFonts w:ascii="Calibri" w:hAnsi="Calibri"/>
                <w:color w:val="000000"/>
                <w:sz w:val="22"/>
                <w:szCs w:val="22"/>
              </w:rPr>
            </w:pPr>
            <w:r w:rsidRPr="00003B52">
              <w:rPr>
                <w:rFonts w:ascii="Calibri" w:hAnsi="Calibri"/>
                <w:color w:val="000000"/>
                <w:sz w:val="22"/>
                <w:szCs w:val="22"/>
              </w:rPr>
              <w:t>1.57</w:t>
            </w:r>
            <w:r>
              <w:rPr>
                <w:rFonts w:ascii="Calibri" w:hAnsi="Calibri"/>
                <w:color w:val="000000"/>
                <w:sz w:val="22"/>
                <w:szCs w:val="22"/>
              </w:rPr>
              <w:t>6</w:t>
            </w:r>
            <w:r w:rsidRPr="00003B52">
              <w:rPr>
                <w:rFonts w:ascii="Calibri" w:hAnsi="Calibri"/>
                <w:color w:val="000000"/>
                <w:sz w:val="22"/>
                <w:szCs w:val="22"/>
              </w:rPr>
              <w:t>E-10</w:t>
            </w:r>
          </w:p>
        </w:tc>
        <w:tc>
          <w:tcPr>
            <w:tcW w:w="1387" w:type="dxa"/>
            <w:gridSpan w:val="2"/>
            <w:tcBorders>
              <w:top w:val="nil"/>
              <w:left w:val="nil"/>
              <w:bottom w:val="nil"/>
              <w:right w:val="nil"/>
            </w:tcBorders>
            <w:shd w:val="clear" w:color="auto" w:fill="auto"/>
            <w:noWrap/>
            <w:vAlign w:val="bottom"/>
            <w:hideMark/>
          </w:tcPr>
          <w:p w:rsidR="00B91277" w:rsidRPr="00003B52" w:rsidRDefault="00B91277" w:rsidP="00154084">
            <w:pPr>
              <w:jc w:val="right"/>
              <w:rPr>
                <w:rFonts w:ascii="Calibri" w:hAnsi="Calibri"/>
                <w:color w:val="000000"/>
                <w:sz w:val="22"/>
                <w:szCs w:val="22"/>
              </w:rPr>
            </w:pPr>
            <w:r w:rsidRPr="00003B52">
              <w:rPr>
                <w:rFonts w:ascii="Calibri" w:hAnsi="Calibri"/>
                <w:color w:val="000000"/>
                <w:sz w:val="22"/>
                <w:szCs w:val="22"/>
              </w:rPr>
              <w:t>0.447</w:t>
            </w:r>
          </w:p>
        </w:tc>
      </w:tr>
    </w:tbl>
    <w:p w:rsidR="00B91277" w:rsidRDefault="00B91277" w:rsidP="00B91277">
      <w:pPr>
        <w:tabs>
          <w:tab w:val="left" w:pos="360"/>
        </w:tabs>
        <w:rPr>
          <w:rFonts w:ascii="Verdana" w:hAnsi="Verdana" w:cs="Verdana"/>
          <w:sz w:val="22"/>
          <w:szCs w:val="22"/>
        </w:rPr>
      </w:pPr>
      <w:r>
        <w:rPr>
          <w:rFonts w:ascii="Verdana" w:hAnsi="Verdana" w:cs="Verdana"/>
          <w:sz w:val="22"/>
          <w:szCs w:val="22"/>
        </w:rPr>
        <w:t xml:space="preserve">The authors were interested whether the slopes and intercepts of the lines fitted to the data points, generated by the two models, </w:t>
      </w:r>
      <w:proofErr w:type="gramStart"/>
      <w:r>
        <w:rPr>
          <w:rFonts w:ascii="Verdana" w:hAnsi="Verdana" w:cs="Verdana"/>
          <w:sz w:val="22"/>
          <w:szCs w:val="22"/>
        </w:rPr>
        <w:t>can be considered</w:t>
      </w:r>
      <w:proofErr w:type="gramEnd"/>
      <w:r>
        <w:rPr>
          <w:rFonts w:ascii="Verdana" w:hAnsi="Verdana" w:cs="Verdana"/>
          <w:sz w:val="22"/>
          <w:szCs w:val="22"/>
        </w:rPr>
        <w:t xml:space="preserve"> the same. In other words, the authors were interested whether the differences in the slopes and intercepts are statistically significant. </w:t>
      </w:r>
    </w:p>
    <w:p w:rsidR="00B91277" w:rsidRPr="005E0826" w:rsidRDefault="00B91277" w:rsidP="00B91277">
      <w:pPr>
        <w:pStyle w:val="ListParagraph"/>
        <w:numPr>
          <w:ilvl w:val="0"/>
          <w:numId w:val="10"/>
        </w:numPr>
        <w:tabs>
          <w:tab w:val="left" w:pos="360"/>
        </w:tabs>
        <w:rPr>
          <w:rFonts w:ascii="Verdana" w:hAnsi="Verdana" w:cs="Verdana"/>
          <w:sz w:val="22"/>
          <w:szCs w:val="22"/>
        </w:rPr>
      </w:pPr>
      <w:r w:rsidRPr="005E0826">
        <w:rPr>
          <w:rFonts w:ascii="Verdana" w:hAnsi="Verdana" w:cs="Verdana"/>
          <w:sz w:val="22"/>
          <w:szCs w:val="22"/>
        </w:rPr>
        <w:t>Formulate the null hypothesis reflecting the questions</w:t>
      </w:r>
      <w:r>
        <w:rPr>
          <w:rFonts w:ascii="Verdana" w:hAnsi="Verdana" w:cs="Verdana"/>
          <w:sz w:val="22"/>
          <w:szCs w:val="22"/>
        </w:rPr>
        <w:t xml:space="preserve"> of the authors.</w:t>
      </w:r>
    </w:p>
    <w:p w:rsidR="00B91277" w:rsidRPr="005E0826" w:rsidRDefault="00B91277" w:rsidP="00B91277">
      <w:pPr>
        <w:pStyle w:val="ListParagraph"/>
        <w:numPr>
          <w:ilvl w:val="0"/>
          <w:numId w:val="10"/>
        </w:numPr>
        <w:tabs>
          <w:tab w:val="left" w:pos="360"/>
        </w:tabs>
        <w:rPr>
          <w:rFonts w:ascii="Verdana" w:hAnsi="Verdana" w:cs="Verdana"/>
          <w:sz w:val="22"/>
          <w:szCs w:val="22"/>
        </w:rPr>
      </w:pPr>
      <w:r>
        <w:rPr>
          <w:rFonts w:ascii="Verdana" w:hAnsi="Verdana" w:cs="Verdana"/>
          <w:sz w:val="22"/>
          <w:szCs w:val="22"/>
        </w:rPr>
        <w:t xml:space="preserve">Answer these questions with p values reflecting your statistical analysis. </w:t>
      </w:r>
    </w:p>
    <w:p w:rsidR="00A81A91" w:rsidRDefault="00A81A91">
      <w:pPr>
        <w:spacing w:after="160" w:line="259" w:lineRule="auto"/>
        <w:rPr>
          <w:rFonts w:ascii="Arial" w:hAnsi="Arial"/>
          <w:b/>
        </w:rPr>
      </w:pPr>
    </w:p>
    <w:p w:rsidR="008204A4" w:rsidRDefault="008204A4" w:rsidP="00A81A91">
      <w:pPr>
        <w:tabs>
          <w:tab w:val="left" w:pos="360"/>
        </w:tabs>
        <w:rPr>
          <w:rFonts w:ascii="Verdana" w:hAnsi="Verdana" w:cs="Verdana"/>
          <w:b/>
          <w:sz w:val="22"/>
          <w:szCs w:val="22"/>
        </w:rPr>
      </w:pPr>
    </w:p>
    <w:p w:rsidR="008204A4" w:rsidRDefault="008204A4" w:rsidP="00A81A91">
      <w:pPr>
        <w:tabs>
          <w:tab w:val="left" w:pos="360"/>
        </w:tabs>
        <w:rPr>
          <w:rFonts w:ascii="Verdana" w:hAnsi="Verdana" w:cs="Verdana"/>
          <w:b/>
          <w:sz w:val="22"/>
          <w:szCs w:val="22"/>
        </w:rPr>
      </w:pPr>
    </w:p>
    <w:p w:rsidR="008204A4" w:rsidRDefault="008204A4" w:rsidP="00A81A91">
      <w:pPr>
        <w:tabs>
          <w:tab w:val="left" w:pos="360"/>
        </w:tabs>
        <w:rPr>
          <w:rFonts w:ascii="Verdana" w:hAnsi="Verdana" w:cs="Verdana"/>
          <w:b/>
          <w:sz w:val="22"/>
          <w:szCs w:val="22"/>
        </w:rPr>
      </w:pPr>
    </w:p>
    <w:p w:rsidR="008204A4" w:rsidRDefault="008204A4" w:rsidP="00A81A91">
      <w:pPr>
        <w:tabs>
          <w:tab w:val="left" w:pos="360"/>
        </w:tabs>
        <w:rPr>
          <w:rFonts w:ascii="Verdana" w:hAnsi="Verdana" w:cs="Verdana"/>
          <w:b/>
          <w:sz w:val="22"/>
          <w:szCs w:val="22"/>
        </w:rPr>
      </w:pPr>
    </w:p>
    <w:p w:rsidR="008204A4" w:rsidRDefault="008204A4" w:rsidP="00A81A91">
      <w:pPr>
        <w:tabs>
          <w:tab w:val="left" w:pos="360"/>
        </w:tabs>
        <w:rPr>
          <w:rFonts w:ascii="Verdana" w:hAnsi="Verdana" w:cs="Verdana"/>
          <w:b/>
          <w:sz w:val="22"/>
          <w:szCs w:val="22"/>
        </w:rPr>
      </w:pPr>
    </w:p>
    <w:p w:rsidR="008204A4" w:rsidRDefault="008204A4" w:rsidP="00A81A91">
      <w:pPr>
        <w:tabs>
          <w:tab w:val="left" w:pos="360"/>
        </w:tabs>
        <w:rPr>
          <w:rFonts w:ascii="Verdana" w:hAnsi="Verdana" w:cs="Verdana"/>
          <w:b/>
          <w:sz w:val="22"/>
          <w:szCs w:val="22"/>
        </w:rPr>
      </w:pPr>
    </w:p>
    <w:p w:rsidR="008204A4" w:rsidRDefault="008204A4" w:rsidP="00A81A91">
      <w:pPr>
        <w:tabs>
          <w:tab w:val="left" w:pos="360"/>
        </w:tabs>
        <w:rPr>
          <w:rFonts w:ascii="Verdana" w:hAnsi="Verdana" w:cs="Verdana"/>
          <w:b/>
          <w:sz w:val="22"/>
          <w:szCs w:val="22"/>
        </w:rPr>
      </w:pPr>
    </w:p>
    <w:p w:rsidR="008204A4" w:rsidRDefault="008204A4" w:rsidP="00A81A91">
      <w:pPr>
        <w:tabs>
          <w:tab w:val="left" w:pos="360"/>
        </w:tabs>
        <w:rPr>
          <w:rFonts w:ascii="Verdana" w:hAnsi="Verdana" w:cs="Verdana"/>
          <w:b/>
          <w:sz w:val="22"/>
          <w:szCs w:val="22"/>
        </w:rPr>
      </w:pPr>
    </w:p>
    <w:p w:rsidR="008204A4" w:rsidRDefault="008204A4" w:rsidP="00A81A91">
      <w:pPr>
        <w:tabs>
          <w:tab w:val="left" w:pos="360"/>
        </w:tabs>
        <w:rPr>
          <w:rFonts w:ascii="Verdana" w:hAnsi="Verdana" w:cs="Verdana"/>
          <w:b/>
          <w:sz w:val="22"/>
          <w:szCs w:val="22"/>
        </w:rPr>
      </w:pPr>
    </w:p>
    <w:p w:rsidR="008204A4" w:rsidRDefault="008204A4" w:rsidP="00A81A91">
      <w:pPr>
        <w:tabs>
          <w:tab w:val="left" w:pos="360"/>
        </w:tabs>
        <w:rPr>
          <w:rFonts w:ascii="Verdana" w:hAnsi="Verdana" w:cs="Verdana"/>
          <w:b/>
          <w:sz w:val="22"/>
          <w:szCs w:val="22"/>
        </w:rPr>
      </w:pPr>
    </w:p>
    <w:p w:rsidR="008204A4" w:rsidRDefault="008204A4" w:rsidP="00A81A91">
      <w:pPr>
        <w:tabs>
          <w:tab w:val="left" w:pos="360"/>
        </w:tabs>
        <w:rPr>
          <w:rFonts w:ascii="Verdana" w:hAnsi="Verdana" w:cs="Verdana"/>
          <w:b/>
          <w:sz w:val="22"/>
          <w:szCs w:val="22"/>
        </w:rPr>
      </w:pPr>
    </w:p>
    <w:p w:rsidR="008204A4" w:rsidRDefault="008204A4" w:rsidP="00A81A91">
      <w:pPr>
        <w:tabs>
          <w:tab w:val="left" w:pos="360"/>
        </w:tabs>
        <w:rPr>
          <w:rFonts w:ascii="Verdana" w:hAnsi="Verdana" w:cs="Verdana"/>
          <w:b/>
          <w:sz w:val="22"/>
          <w:szCs w:val="22"/>
        </w:rPr>
      </w:pPr>
    </w:p>
    <w:p w:rsidR="008204A4" w:rsidRDefault="008204A4" w:rsidP="00A81A91">
      <w:pPr>
        <w:tabs>
          <w:tab w:val="left" w:pos="360"/>
        </w:tabs>
        <w:rPr>
          <w:rFonts w:ascii="Verdana" w:hAnsi="Verdana" w:cs="Verdana"/>
          <w:b/>
          <w:sz w:val="22"/>
          <w:szCs w:val="22"/>
        </w:rPr>
      </w:pPr>
    </w:p>
    <w:p w:rsidR="008204A4" w:rsidRDefault="008204A4" w:rsidP="00A81A91">
      <w:pPr>
        <w:tabs>
          <w:tab w:val="left" w:pos="360"/>
        </w:tabs>
        <w:rPr>
          <w:rFonts w:ascii="Verdana" w:hAnsi="Verdana" w:cs="Verdana"/>
          <w:b/>
          <w:sz w:val="22"/>
          <w:szCs w:val="22"/>
        </w:rPr>
      </w:pPr>
    </w:p>
    <w:p w:rsidR="008204A4" w:rsidRDefault="008204A4" w:rsidP="00A81A91">
      <w:pPr>
        <w:tabs>
          <w:tab w:val="left" w:pos="360"/>
        </w:tabs>
        <w:rPr>
          <w:rFonts w:ascii="Verdana" w:hAnsi="Verdana" w:cs="Verdana"/>
          <w:b/>
          <w:sz w:val="22"/>
          <w:szCs w:val="22"/>
        </w:rPr>
      </w:pPr>
    </w:p>
    <w:p w:rsidR="008204A4" w:rsidRDefault="008204A4" w:rsidP="00A81A91">
      <w:pPr>
        <w:tabs>
          <w:tab w:val="left" w:pos="360"/>
        </w:tabs>
        <w:rPr>
          <w:rFonts w:ascii="Verdana" w:hAnsi="Verdana" w:cs="Verdana"/>
          <w:b/>
          <w:sz w:val="22"/>
          <w:szCs w:val="22"/>
        </w:rPr>
      </w:pPr>
    </w:p>
    <w:p w:rsidR="008204A4" w:rsidRDefault="008204A4" w:rsidP="00A81A91">
      <w:pPr>
        <w:tabs>
          <w:tab w:val="left" w:pos="360"/>
        </w:tabs>
        <w:rPr>
          <w:rFonts w:ascii="Verdana" w:hAnsi="Verdana" w:cs="Verdana"/>
          <w:b/>
          <w:sz w:val="22"/>
          <w:szCs w:val="22"/>
        </w:rPr>
      </w:pPr>
    </w:p>
    <w:p w:rsidR="008204A4" w:rsidRDefault="008204A4" w:rsidP="00A81A91">
      <w:pPr>
        <w:tabs>
          <w:tab w:val="left" w:pos="360"/>
        </w:tabs>
        <w:rPr>
          <w:rFonts w:ascii="Verdana" w:hAnsi="Verdana" w:cs="Verdana"/>
          <w:b/>
          <w:sz w:val="22"/>
          <w:szCs w:val="22"/>
        </w:rPr>
      </w:pPr>
    </w:p>
    <w:p w:rsidR="00A81A91" w:rsidRDefault="00A81A91" w:rsidP="00A81A91">
      <w:pPr>
        <w:tabs>
          <w:tab w:val="left" w:pos="360"/>
        </w:tabs>
        <w:rPr>
          <w:rFonts w:ascii="Verdana" w:hAnsi="Verdana" w:cs="Verdana"/>
          <w:b/>
          <w:sz w:val="22"/>
          <w:szCs w:val="22"/>
        </w:rPr>
      </w:pPr>
      <w:r w:rsidRPr="00A81A91">
        <w:rPr>
          <w:rFonts w:ascii="Verdana" w:hAnsi="Verdana" w:cs="Verdana"/>
          <w:b/>
          <w:sz w:val="22"/>
          <w:szCs w:val="22"/>
        </w:rPr>
        <w:t>Answer to problem 1:</w:t>
      </w:r>
    </w:p>
    <w:p w:rsidR="007E778F" w:rsidRDefault="007E778F" w:rsidP="00A81A91">
      <w:pPr>
        <w:tabs>
          <w:tab w:val="left" w:pos="360"/>
        </w:tabs>
        <w:rPr>
          <w:rFonts w:ascii="Verdana" w:hAnsi="Verdana" w:cs="Verdana"/>
          <w:b/>
          <w:sz w:val="22"/>
          <w:szCs w:val="22"/>
        </w:rPr>
      </w:pPr>
    </w:p>
    <w:p w:rsidR="007E778F" w:rsidRDefault="00215CAE" w:rsidP="00A81A91">
      <w:pPr>
        <w:tabs>
          <w:tab w:val="left" w:pos="360"/>
        </w:tabs>
        <w:rPr>
          <w:rFonts w:ascii="Verdana" w:hAnsi="Verdana" w:cs="Verdana"/>
          <w:b/>
          <w:sz w:val="22"/>
          <w:szCs w:val="22"/>
        </w:rPr>
      </w:pPr>
      <w:r w:rsidRPr="00215CAE">
        <w:rPr>
          <w:rFonts w:ascii="Verdana" w:hAnsi="Verdana" w:cs="Verdana"/>
          <w:b/>
          <w:noProof/>
          <w:sz w:val="22"/>
          <w:szCs w:val="22"/>
        </w:rPr>
        <w:drawing>
          <wp:inline distT="0" distB="0" distL="0" distR="0">
            <wp:extent cx="5943600" cy="396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7E778F" w:rsidRDefault="009610D7" w:rsidP="00A81A91">
      <w:pPr>
        <w:tabs>
          <w:tab w:val="left" w:pos="360"/>
        </w:tabs>
        <w:rPr>
          <w:rFonts w:ascii="Verdana" w:hAnsi="Verdana" w:cs="Verdana"/>
          <w:b/>
          <w:sz w:val="22"/>
          <w:szCs w:val="22"/>
        </w:rPr>
      </w:pPr>
      <w:r>
        <w:rPr>
          <w:rFonts w:ascii="Verdana" w:hAnsi="Verdana" w:cs="Verdana"/>
          <w:b/>
          <w:sz w:val="22"/>
          <w:szCs w:val="22"/>
        </w:rPr>
        <w:t xml:space="preserve">Fig.1: Two models showing relationship of square root of scan rate and current </w:t>
      </w:r>
    </w:p>
    <w:p w:rsidR="00813C5B" w:rsidRPr="00A81A91" w:rsidRDefault="00813C5B" w:rsidP="00A81A91">
      <w:pPr>
        <w:tabs>
          <w:tab w:val="left" w:pos="360"/>
        </w:tabs>
        <w:rPr>
          <w:rFonts w:ascii="Verdana" w:hAnsi="Verdana" w:cs="Verdana"/>
          <w:b/>
          <w:sz w:val="22"/>
          <w:szCs w:val="22"/>
        </w:rPr>
      </w:pPr>
    </w:p>
    <w:p w:rsidR="005C53CC" w:rsidRDefault="005C53CC">
      <w:pPr>
        <w:spacing w:after="160" w:line="259" w:lineRule="auto"/>
        <w:rPr>
          <w:rFonts w:ascii="Verdana" w:hAnsi="Verdana" w:cs="Verdana"/>
          <w:sz w:val="22"/>
          <w:szCs w:val="22"/>
        </w:rPr>
      </w:pPr>
      <w:r w:rsidRPr="005C53CC">
        <w:rPr>
          <w:rFonts w:ascii="Verdana" w:hAnsi="Verdana" w:cs="Verdana"/>
          <w:sz w:val="22"/>
          <w:szCs w:val="22"/>
        </w:rPr>
        <w:t xml:space="preserve">At first, we test whether the slopes for two </w:t>
      </w:r>
      <w:r>
        <w:rPr>
          <w:rFonts w:ascii="Verdana" w:hAnsi="Verdana" w:cs="Verdana"/>
          <w:sz w:val="22"/>
          <w:szCs w:val="22"/>
        </w:rPr>
        <w:t>regression models</w:t>
      </w:r>
      <w:r w:rsidRPr="005C53CC">
        <w:rPr>
          <w:rFonts w:ascii="Verdana" w:hAnsi="Verdana" w:cs="Verdana"/>
          <w:sz w:val="22"/>
          <w:szCs w:val="22"/>
        </w:rPr>
        <w:t xml:space="preserve"> are equal, i.e. we test the following null and alternative hypotheses:</w:t>
      </w:r>
    </w:p>
    <w:p w:rsidR="005C53CC" w:rsidRPr="00B13000" w:rsidRDefault="005C53CC">
      <w:pPr>
        <w:spacing w:after="160" w:line="259" w:lineRule="auto"/>
        <w:rPr>
          <w:rFonts w:ascii="Verdana" w:hAnsi="Verdana" w:cs="Verdana"/>
          <w:sz w:val="22"/>
          <w:szCs w:val="22"/>
        </w:rPr>
      </w:pPr>
      <w:r w:rsidRPr="00B13000">
        <w:rPr>
          <w:rFonts w:ascii="Verdana" w:hAnsi="Verdana" w:cs="Verdana"/>
          <w:sz w:val="22"/>
          <w:szCs w:val="22"/>
        </w:rPr>
        <w:t xml:space="preserve">H0: </w:t>
      </w:r>
      <w:r w:rsidRPr="00B13000">
        <w:rPr>
          <w:rFonts w:ascii="Verdana" w:hAnsi="Verdana" w:cs="Verdana"/>
          <w:i/>
          <w:iCs/>
          <w:sz w:val="22"/>
          <w:szCs w:val="22"/>
        </w:rPr>
        <w:t>β</w:t>
      </w:r>
      <w:r w:rsidRPr="00B13000">
        <w:rPr>
          <w:rFonts w:ascii="Verdana" w:hAnsi="Verdana" w:cs="Verdana"/>
          <w:sz w:val="22"/>
          <w:szCs w:val="22"/>
        </w:rPr>
        <w:t>1</w:t>
      </w:r>
      <w:r w:rsidRPr="00B13000">
        <w:rPr>
          <w:rFonts w:ascii="Verdana" w:hAnsi="Verdana" w:cs="Verdana"/>
          <w:i/>
          <w:iCs/>
          <w:sz w:val="22"/>
          <w:szCs w:val="22"/>
        </w:rPr>
        <w:t> = β</w:t>
      </w:r>
      <w:r w:rsidRPr="00B13000">
        <w:rPr>
          <w:rFonts w:ascii="Verdana" w:hAnsi="Verdana" w:cs="Verdana"/>
          <w:sz w:val="22"/>
          <w:szCs w:val="22"/>
        </w:rPr>
        <w:t>2 </w:t>
      </w:r>
    </w:p>
    <w:p w:rsidR="00B13000" w:rsidRDefault="005C53CC">
      <w:pPr>
        <w:spacing w:after="160" w:line="259" w:lineRule="auto"/>
        <w:rPr>
          <w:rFonts w:ascii="Verdana" w:hAnsi="Verdana" w:cs="Verdana"/>
          <w:sz w:val="22"/>
          <w:szCs w:val="22"/>
        </w:rPr>
      </w:pPr>
      <w:proofErr w:type="gramStart"/>
      <w:r w:rsidRPr="00B13000">
        <w:rPr>
          <w:rFonts w:ascii="Verdana" w:hAnsi="Verdana" w:cs="Verdana"/>
          <w:sz w:val="22"/>
          <w:szCs w:val="22"/>
        </w:rPr>
        <w:t>HA:</w:t>
      </w:r>
      <w:proofErr w:type="gramEnd"/>
      <w:r w:rsidRPr="00B13000">
        <w:rPr>
          <w:rFonts w:ascii="Verdana" w:hAnsi="Verdana" w:cs="Verdana"/>
          <w:sz w:val="22"/>
          <w:szCs w:val="22"/>
        </w:rPr>
        <w:t xml:space="preserve"> </w:t>
      </w:r>
      <w:r w:rsidRPr="00B13000">
        <w:rPr>
          <w:rFonts w:ascii="Verdana" w:hAnsi="Verdana" w:cs="Verdana"/>
          <w:i/>
          <w:iCs/>
          <w:sz w:val="22"/>
          <w:szCs w:val="22"/>
        </w:rPr>
        <w:t>β</w:t>
      </w:r>
      <w:r w:rsidRPr="00B13000">
        <w:rPr>
          <w:rFonts w:ascii="Verdana" w:hAnsi="Verdana" w:cs="Verdana"/>
          <w:sz w:val="22"/>
          <w:szCs w:val="22"/>
        </w:rPr>
        <w:t>1</w:t>
      </w:r>
      <w:r w:rsidRPr="00B13000">
        <w:rPr>
          <w:rFonts w:ascii="Verdana" w:hAnsi="Verdana" w:cs="Verdana"/>
          <w:i/>
          <w:iCs/>
          <w:sz w:val="22"/>
          <w:szCs w:val="22"/>
        </w:rPr>
        <w:t> ≠ β</w:t>
      </w:r>
      <w:r w:rsidRPr="00B13000">
        <w:rPr>
          <w:rFonts w:ascii="Verdana" w:hAnsi="Verdana" w:cs="Verdana"/>
          <w:sz w:val="22"/>
          <w:szCs w:val="22"/>
        </w:rPr>
        <w:t>2</w:t>
      </w:r>
    </w:p>
    <w:p w:rsidR="007F3D8B" w:rsidRPr="007F3D8B" w:rsidRDefault="007F3D8B">
      <w:pPr>
        <w:spacing w:after="160" w:line="259" w:lineRule="auto"/>
        <w:rPr>
          <w:rFonts w:ascii="Verdana" w:hAnsi="Verdana" w:cs="Verdana"/>
          <w:b/>
          <w:sz w:val="22"/>
          <w:szCs w:val="22"/>
        </w:rPr>
      </w:pPr>
      <w:r w:rsidRPr="007F3D8B">
        <w:rPr>
          <w:rFonts w:ascii="Verdana" w:hAnsi="Verdana" w:cs="Verdana"/>
          <w:b/>
          <w:sz w:val="22"/>
          <w:szCs w:val="22"/>
        </w:rPr>
        <w:t xml:space="preserve">Assumptions for </w:t>
      </w:r>
      <w:r w:rsidRPr="007F3D8B">
        <w:rPr>
          <w:rFonts w:ascii="Verdana" w:hAnsi="Verdana" w:cs="Verdana"/>
          <w:b/>
          <w:i/>
          <w:sz w:val="22"/>
          <w:szCs w:val="22"/>
        </w:rPr>
        <w:t>t</w:t>
      </w:r>
      <w:r w:rsidRPr="007F3D8B">
        <w:rPr>
          <w:rFonts w:ascii="Verdana" w:hAnsi="Verdana" w:cs="Verdana"/>
          <w:b/>
          <w:sz w:val="22"/>
          <w:szCs w:val="22"/>
        </w:rPr>
        <w:t xml:space="preserve"> test:</w:t>
      </w:r>
    </w:p>
    <w:p w:rsidR="00DC12AB" w:rsidRDefault="00DC12AB" w:rsidP="00DC12AB">
      <w:pPr>
        <w:pStyle w:val="ListParagraph"/>
        <w:numPr>
          <w:ilvl w:val="0"/>
          <w:numId w:val="12"/>
        </w:numPr>
        <w:spacing w:line="360" w:lineRule="auto"/>
        <w:jc w:val="both"/>
        <w:rPr>
          <w:rFonts w:ascii="Verdana" w:hAnsi="Verdana" w:cs="Verdana"/>
          <w:sz w:val="22"/>
          <w:szCs w:val="22"/>
        </w:rPr>
      </w:pPr>
      <w:r w:rsidRPr="00DC12AB">
        <w:rPr>
          <w:rFonts w:ascii="Verdana" w:hAnsi="Verdana" w:cs="Verdana"/>
          <w:sz w:val="22"/>
          <w:szCs w:val="22"/>
        </w:rPr>
        <w:t>The data points are independent of each other.</w:t>
      </w:r>
    </w:p>
    <w:p w:rsidR="00DC12AB" w:rsidRDefault="007F3D8B" w:rsidP="00DC12AB">
      <w:pPr>
        <w:pStyle w:val="ListParagraph"/>
        <w:numPr>
          <w:ilvl w:val="0"/>
          <w:numId w:val="12"/>
        </w:numPr>
        <w:spacing w:line="360" w:lineRule="auto"/>
        <w:jc w:val="both"/>
        <w:rPr>
          <w:rFonts w:ascii="Verdana" w:hAnsi="Verdana" w:cs="Verdana"/>
          <w:sz w:val="22"/>
          <w:szCs w:val="22"/>
        </w:rPr>
      </w:pPr>
      <w:r w:rsidRPr="00DC12AB">
        <w:rPr>
          <w:rFonts w:ascii="Verdana" w:hAnsi="Verdana" w:cs="Verdana"/>
          <w:sz w:val="22"/>
          <w:szCs w:val="22"/>
        </w:rPr>
        <w:t xml:space="preserve">For any given value of the independent variable, the possible values of the dependent variable </w:t>
      </w:r>
      <w:proofErr w:type="gramStart"/>
      <w:r w:rsidRPr="00DC12AB">
        <w:rPr>
          <w:rFonts w:ascii="Verdana" w:hAnsi="Verdana" w:cs="Verdana"/>
          <w:sz w:val="22"/>
          <w:szCs w:val="22"/>
        </w:rPr>
        <w:t>are distributed</w:t>
      </w:r>
      <w:proofErr w:type="gramEnd"/>
      <w:r w:rsidRPr="00DC12AB">
        <w:rPr>
          <w:rFonts w:ascii="Verdana" w:hAnsi="Verdana" w:cs="Verdana"/>
          <w:sz w:val="22"/>
          <w:szCs w:val="22"/>
        </w:rPr>
        <w:t xml:space="preserve"> normally.</w:t>
      </w:r>
    </w:p>
    <w:p w:rsidR="00DC12AB" w:rsidRPr="00DC12AB" w:rsidRDefault="00DC12AB" w:rsidP="00DC12AB">
      <w:pPr>
        <w:pStyle w:val="Default"/>
        <w:numPr>
          <w:ilvl w:val="0"/>
          <w:numId w:val="12"/>
        </w:numPr>
        <w:spacing w:line="360" w:lineRule="auto"/>
        <w:jc w:val="both"/>
        <w:rPr>
          <w:rFonts w:ascii="Verdana" w:eastAsia="Times New Roman" w:hAnsi="Verdana" w:cs="Verdana"/>
          <w:color w:val="auto"/>
          <w:sz w:val="22"/>
          <w:szCs w:val="22"/>
        </w:rPr>
      </w:pPr>
      <w:r w:rsidRPr="00DC12AB">
        <w:rPr>
          <w:rFonts w:ascii="Verdana" w:eastAsia="Times New Roman" w:hAnsi="Verdana" w:cs="Verdana"/>
          <w:color w:val="auto"/>
          <w:sz w:val="22"/>
          <w:szCs w:val="22"/>
        </w:rPr>
        <w:t xml:space="preserve">The mean of the population of the dependent variable at a given value of the independent variable increases ( or decreases ) linearly as the independent variable increases. </w:t>
      </w:r>
    </w:p>
    <w:p w:rsidR="007F3D8B" w:rsidRPr="00DC12AB" w:rsidRDefault="00DC12AB" w:rsidP="00DC12AB">
      <w:pPr>
        <w:pStyle w:val="ListParagraph"/>
        <w:numPr>
          <w:ilvl w:val="0"/>
          <w:numId w:val="12"/>
        </w:numPr>
        <w:spacing w:line="360" w:lineRule="auto"/>
        <w:jc w:val="both"/>
        <w:rPr>
          <w:rFonts w:ascii="Verdana" w:hAnsi="Verdana" w:cs="Verdana"/>
          <w:sz w:val="22"/>
          <w:szCs w:val="22"/>
        </w:rPr>
      </w:pPr>
      <w:r>
        <w:rPr>
          <w:rFonts w:ascii="Verdana" w:hAnsi="Verdana" w:cs="Verdana"/>
          <w:sz w:val="22"/>
          <w:szCs w:val="22"/>
        </w:rPr>
        <w:lastRenderedPageBreak/>
        <w:t>T</w:t>
      </w:r>
      <w:r w:rsidRPr="00DC12AB">
        <w:rPr>
          <w:rFonts w:ascii="Verdana" w:hAnsi="Verdana" w:cs="Verdana"/>
          <w:sz w:val="22"/>
          <w:szCs w:val="22"/>
        </w:rPr>
        <w:t>hat data are homoscedastic (have the same standard deviation in different groups)</w:t>
      </w:r>
      <w:r>
        <w:rPr>
          <w:rFonts w:ascii="Verdana" w:hAnsi="Verdana" w:cs="Verdana"/>
          <w:sz w:val="22"/>
          <w:szCs w:val="22"/>
        </w:rPr>
        <w:t>.</w:t>
      </w:r>
    </w:p>
    <w:p w:rsidR="00DC12AB" w:rsidRDefault="00DC12AB">
      <w:pPr>
        <w:spacing w:after="160" w:line="259" w:lineRule="auto"/>
        <w:rPr>
          <w:rFonts w:ascii="Verdana" w:hAnsi="Verdana" w:cs="Verdana"/>
          <w:sz w:val="22"/>
          <w:szCs w:val="22"/>
        </w:rPr>
      </w:pPr>
    </w:p>
    <w:p w:rsidR="00DB4BB3" w:rsidRPr="00B13000" w:rsidRDefault="00B13000">
      <w:pPr>
        <w:spacing w:after="160" w:line="259" w:lineRule="auto"/>
        <w:rPr>
          <w:rFonts w:ascii="Arial" w:hAnsi="Arial"/>
        </w:rPr>
      </w:pPr>
      <w:r w:rsidRPr="00B13000">
        <w:rPr>
          <w:rFonts w:ascii="Verdana" w:hAnsi="Verdana" w:cs="Verdana"/>
          <w:sz w:val="22"/>
          <w:szCs w:val="22"/>
        </w:rPr>
        <w:t>Degrees of freedom, v = n1+n2- 4= 12+12- 4= 20</w:t>
      </w:r>
    </w:p>
    <w:p w:rsidR="00813C5B" w:rsidRPr="00AC1AB7" w:rsidRDefault="00813C5B" w:rsidP="00813C5B">
      <w:pPr>
        <w:spacing w:after="160" w:line="259" w:lineRule="auto"/>
        <w:rPr>
          <w:rFonts w:ascii="Verdana" w:hAnsi="Verdana" w:cs="Verdana"/>
          <w:sz w:val="22"/>
          <w:szCs w:val="22"/>
        </w:rPr>
      </w:pPr>
      <w:r w:rsidRPr="00AC1AB7">
        <w:rPr>
          <w:rFonts w:ascii="Verdana" w:hAnsi="Verdana" w:cs="Verdana"/>
          <w:sz w:val="22"/>
          <w:szCs w:val="22"/>
        </w:rPr>
        <w:t xml:space="preserve">With v=20 and </w:t>
      </w:r>
      <w:r w:rsidRPr="00AC1AB7">
        <w:rPr>
          <w:rFonts w:ascii="Arial" w:hAnsi="Arial" w:cs="Arial"/>
          <w:sz w:val="22"/>
          <w:szCs w:val="22"/>
        </w:rPr>
        <w:t>ɑ</w:t>
      </w:r>
      <w:r w:rsidRPr="00AC1AB7">
        <w:rPr>
          <w:rFonts w:ascii="Verdana" w:hAnsi="Verdana" w:cs="Verdana"/>
          <w:sz w:val="22"/>
          <w:szCs w:val="22"/>
        </w:rPr>
        <w:t>=</w:t>
      </w:r>
      <w:proofErr w:type="gramStart"/>
      <w:r w:rsidRPr="00AC1AB7">
        <w:rPr>
          <w:rFonts w:ascii="Verdana" w:hAnsi="Verdana" w:cs="Verdana"/>
          <w:sz w:val="22"/>
          <w:szCs w:val="22"/>
        </w:rPr>
        <w:t xml:space="preserve">0.05 </w:t>
      </w:r>
      <w:r>
        <w:rPr>
          <w:rFonts w:ascii="Verdana" w:hAnsi="Verdana" w:cs="Verdana"/>
          <w:sz w:val="22"/>
          <w:szCs w:val="22"/>
        </w:rPr>
        <w:t>,</w:t>
      </w:r>
      <w:proofErr w:type="gramEnd"/>
      <w:r>
        <w:rPr>
          <w:rFonts w:ascii="Verdana" w:hAnsi="Verdana" w:cs="Verdana"/>
          <w:sz w:val="22"/>
          <w:szCs w:val="22"/>
        </w:rPr>
        <w:t xml:space="preserve"> </w:t>
      </w:r>
      <w:proofErr w:type="spellStart"/>
      <w:r>
        <w:rPr>
          <w:rFonts w:ascii="Verdana" w:hAnsi="Verdana" w:cs="Verdana"/>
          <w:sz w:val="22"/>
          <w:szCs w:val="22"/>
        </w:rPr>
        <w:t>t</w:t>
      </w:r>
      <w:r w:rsidRPr="00AC1AB7">
        <w:rPr>
          <w:rFonts w:ascii="Verdana" w:hAnsi="Verdana" w:cs="Verdana"/>
          <w:sz w:val="22"/>
          <w:szCs w:val="22"/>
          <w:vertAlign w:val="subscript"/>
        </w:rPr>
        <w:t>critical</w:t>
      </w:r>
      <w:proofErr w:type="spellEnd"/>
      <w:r w:rsidRPr="00AC1AB7">
        <w:rPr>
          <w:rFonts w:ascii="Verdana" w:hAnsi="Verdana" w:cs="Verdana"/>
          <w:sz w:val="22"/>
          <w:szCs w:val="22"/>
        </w:rPr>
        <w:t xml:space="preserve"> = </w:t>
      </w:r>
      <w:r>
        <w:rPr>
          <w:rFonts w:ascii="Verdana" w:hAnsi="Verdana" w:cs="Verdana"/>
          <w:sz w:val="22"/>
          <w:szCs w:val="22"/>
        </w:rPr>
        <w:t>±</w:t>
      </w:r>
      <w:r w:rsidRPr="00AC1AB7">
        <w:rPr>
          <w:rFonts w:ascii="Verdana" w:hAnsi="Verdana" w:cs="Verdana"/>
          <w:sz w:val="22"/>
          <w:szCs w:val="22"/>
        </w:rPr>
        <w:t>2.09 (two-tailed)</w:t>
      </w:r>
    </w:p>
    <w:p w:rsidR="00813C5B" w:rsidRDefault="004772BF" w:rsidP="00813C5B">
      <w:pPr>
        <w:spacing w:after="160" w:line="259" w:lineRule="auto"/>
        <w:rPr>
          <w:rFonts w:ascii="Verdana" w:hAnsi="Verdana" w:cs="Verdana"/>
          <w:sz w:val="22"/>
          <w:szCs w:val="22"/>
        </w:rPr>
      </w:pPr>
      <w:r>
        <w:rPr>
          <w:rFonts w:ascii="Verdana" w:hAnsi="Verdana" w:cs="Verdana"/>
          <w:sz w:val="22"/>
          <w:szCs w:val="22"/>
        </w:rPr>
        <w:t>From MS-</w:t>
      </w:r>
      <w:proofErr w:type="gramStart"/>
      <w:r>
        <w:rPr>
          <w:rFonts w:ascii="Verdana" w:hAnsi="Verdana" w:cs="Verdana"/>
          <w:sz w:val="22"/>
          <w:szCs w:val="22"/>
        </w:rPr>
        <w:t>Excel(</w:t>
      </w:r>
      <w:proofErr w:type="gramEnd"/>
      <w:r>
        <w:rPr>
          <w:rFonts w:ascii="Verdana" w:hAnsi="Verdana" w:cs="Verdana"/>
          <w:sz w:val="22"/>
          <w:szCs w:val="22"/>
        </w:rPr>
        <w:t>attached),</w:t>
      </w:r>
    </w:p>
    <w:p w:rsidR="004772BF" w:rsidRDefault="004772BF" w:rsidP="00813C5B">
      <w:pPr>
        <w:spacing w:after="160" w:line="259" w:lineRule="auto"/>
        <w:rPr>
          <w:rFonts w:ascii="Verdana" w:hAnsi="Verdana" w:cs="Verdana"/>
          <w:sz w:val="22"/>
          <w:szCs w:val="22"/>
        </w:rPr>
      </w:pPr>
      <w:r>
        <w:rPr>
          <w:rFonts w:ascii="Verdana" w:hAnsi="Verdana" w:cs="Verdana"/>
          <w:sz w:val="22"/>
          <w:szCs w:val="22"/>
        </w:rPr>
        <w:t xml:space="preserve">b1= </w:t>
      </w:r>
      <w:r w:rsidR="002C0E6D">
        <w:rPr>
          <w:rFonts w:ascii="Verdana" w:hAnsi="Verdana" w:cs="Verdana"/>
          <w:sz w:val="22"/>
          <w:szCs w:val="22"/>
        </w:rPr>
        <w:t>2.82081E-10</w:t>
      </w:r>
    </w:p>
    <w:p w:rsidR="002C0E6D" w:rsidRDefault="002C0E6D" w:rsidP="00813C5B">
      <w:pPr>
        <w:spacing w:after="160" w:line="259" w:lineRule="auto"/>
        <w:rPr>
          <w:rFonts w:ascii="Verdana" w:hAnsi="Verdana" w:cs="Verdana"/>
          <w:sz w:val="22"/>
          <w:szCs w:val="22"/>
        </w:rPr>
      </w:pPr>
      <w:r>
        <w:rPr>
          <w:rFonts w:ascii="Verdana" w:hAnsi="Verdana" w:cs="Verdana"/>
          <w:sz w:val="22"/>
          <w:szCs w:val="22"/>
        </w:rPr>
        <w:t>b2= 2.69239E-10</w:t>
      </w:r>
    </w:p>
    <w:p w:rsidR="00813C5B" w:rsidRPr="00AC1AB7" w:rsidRDefault="00813C5B" w:rsidP="00813C5B">
      <w:pPr>
        <w:spacing w:after="160" w:line="259" w:lineRule="auto"/>
        <w:rPr>
          <w:rFonts w:ascii="Verdana" w:hAnsi="Verdana" w:cs="Verdana"/>
          <w:sz w:val="22"/>
          <w:szCs w:val="22"/>
        </w:rPr>
      </w:pPr>
      <w:r w:rsidRPr="00AC1AB7">
        <w:rPr>
          <w:rFonts w:ascii="Verdana" w:hAnsi="Verdana" w:cs="Verdana"/>
          <w:sz w:val="22"/>
          <w:szCs w:val="22"/>
        </w:rPr>
        <w:t xml:space="preserve">Now, </w:t>
      </w:r>
      <w:proofErr w:type="spellStart"/>
      <w:r w:rsidRPr="00AC1AB7">
        <w:rPr>
          <w:rFonts w:ascii="Verdana" w:hAnsi="Verdana" w:cs="Verdana"/>
          <w:sz w:val="22"/>
          <w:szCs w:val="22"/>
        </w:rPr>
        <w:t>t</w:t>
      </w:r>
      <w:r w:rsidRPr="00AC1AB7">
        <w:rPr>
          <w:rFonts w:ascii="Verdana" w:hAnsi="Verdana" w:cs="Verdana"/>
          <w:sz w:val="22"/>
          <w:szCs w:val="22"/>
          <w:vertAlign w:val="subscript"/>
        </w:rPr>
        <w:t>calculated</w:t>
      </w:r>
      <w:proofErr w:type="spellEnd"/>
      <w:r w:rsidRPr="00AC1AB7">
        <w:rPr>
          <w:rFonts w:ascii="Verdana" w:hAnsi="Verdana" w:cs="Verdana"/>
          <w:sz w:val="22"/>
          <w:szCs w:val="22"/>
        </w:rPr>
        <w:t>:</w:t>
      </w:r>
    </w:p>
    <w:p w:rsidR="001A6D46" w:rsidRDefault="00813C5B">
      <w:pPr>
        <w:spacing w:after="160" w:line="259" w:lineRule="auto"/>
        <w:rPr>
          <w:rFonts w:ascii="Arial" w:hAnsi="Arial"/>
          <w:b/>
        </w:rPr>
      </w:pPr>
      <w:r w:rsidRPr="00813C5B">
        <w:rPr>
          <w:rFonts w:ascii="Arial" w:hAnsi="Arial"/>
          <w:b/>
          <w:noProof/>
        </w:rPr>
        <w:drawing>
          <wp:inline distT="0" distB="0" distL="0" distR="0" wp14:anchorId="3D8B2AAF" wp14:editId="2B6F34CB">
            <wp:extent cx="1895475" cy="839345"/>
            <wp:effectExtent l="0" t="0" r="0" b="0"/>
            <wp:docPr id="634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3"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3888" cy="843070"/>
                    </a:xfrm>
                    <a:prstGeom prst="rect">
                      <a:avLst/>
                    </a:prstGeom>
                    <a:noFill/>
                    <a:ln>
                      <a:noFill/>
                    </a:ln>
                    <a:extLst/>
                  </pic:spPr>
                </pic:pic>
              </a:graphicData>
            </a:graphic>
          </wp:inline>
        </w:drawing>
      </w:r>
    </w:p>
    <w:p w:rsidR="001A6D46" w:rsidRDefault="001A6D46">
      <w:pPr>
        <w:spacing w:after="160" w:line="259" w:lineRule="auto"/>
        <w:rPr>
          <w:rFonts w:ascii="Arial" w:hAnsi="Arial"/>
        </w:rPr>
      </w:pPr>
      <w:r w:rsidRPr="001A6D46">
        <w:rPr>
          <w:rFonts w:ascii="Arial" w:hAnsi="Arial"/>
        </w:rPr>
        <w:t xml:space="preserve">Where, </w:t>
      </w:r>
      <w:r w:rsidRPr="001A6D46">
        <w:rPr>
          <w:rFonts w:ascii="Arial" w:hAnsi="Arial"/>
          <w:noProof/>
        </w:rPr>
        <w:drawing>
          <wp:inline distT="0" distB="0" distL="0" distR="0" wp14:anchorId="5F35F167" wp14:editId="337AE7B7">
            <wp:extent cx="2689225" cy="533400"/>
            <wp:effectExtent l="0" t="0" r="0" b="0"/>
            <wp:docPr id="634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4"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9225"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1A6D46" w:rsidRDefault="001A6D46">
      <w:pPr>
        <w:spacing w:after="160" w:line="259" w:lineRule="auto"/>
        <w:rPr>
          <w:rFonts w:ascii="Arial" w:hAnsi="Arial"/>
        </w:rPr>
      </w:pPr>
    </w:p>
    <w:p w:rsidR="001A6D46" w:rsidRPr="004C34C4" w:rsidRDefault="001A6D46" w:rsidP="001A6D46">
      <w:pPr>
        <w:spacing w:after="160" w:line="259" w:lineRule="auto"/>
        <w:rPr>
          <w:rFonts w:ascii="Verdana" w:hAnsi="Verdana"/>
          <w:sz w:val="22"/>
          <w:szCs w:val="22"/>
        </w:rPr>
      </w:pPr>
      <w:r w:rsidRPr="004C34C4">
        <w:rPr>
          <w:rFonts w:ascii="Verdana" w:hAnsi="Verdana"/>
          <w:sz w:val="22"/>
          <w:szCs w:val="22"/>
        </w:rPr>
        <w:t>Using Minitab software,</w:t>
      </w:r>
    </w:p>
    <w:p w:rsidR="00B969D1" w:rsidRPr="004C34C4" w:rsidRDefault="00F8247F">
      <w:pPr>
        <w:spacing w:after="160" w:line="259" w:lineRule="auto"/>
        <w:rPr>
          <w:rFonts w:ascii="Verdana" w:hAnsi="Verdana"/>
          <w:sz w:val="22"/>
          <w:szCs w:val="22"/>
        </w:rPr>
      </w:pPr>
      <w:proofErr w:type="spellStart"/>
      <w:proofErr w:type="gramStart"/>
      <w:r w:rsidRPr="004C34C4">
        <w:rPr>
          <w:rFonts w:ascii="Verdana" w:hAnsi="Verdana"/>
          <w:sz w:val="22"/>
          <w:szCs w:val="22"/>
        </w:rPr>
        <w:t>t</w:t>
      </w:r>
      <w:r w:rsidRPr="004C34C4">
        <w:rPr>
          <w:rFonts w:ascii="Verdana" w:hAnsi="Verdana"/>
          <w:sz w:val="22"/>
          <w:szCs w:val="22"/>
          <w:vertAlign w:val="subscript"/>
        </w:rPr>
        <w:t>calculated</w:t>
      </w:r>
      <w:proofErr w:type="spellEnd"/>
      <w:proofErr w:type="gramEnd"/>
      <w:r w:rsidRPr="004C34C4">
        <w:rPr>
          <w:rFonts w:ascii="Verdana" w:hAnsi="Verdana"/>
          <w:sz w:val="22"/>
          <w:szCs w:val="22"/>
        </w:rPr>
        <w:t xml:space="preserve">= </w:t>
      </w:r>
      <w:r w:rsidR="00B969D1" w:rsidRPr="004C34C4">
        <w:rPr>
          <w:rFonts w:ascii="Verdana" w:hAnsi="Verdana"/>
          <w:sz w:val="22"/>
          <w:szCs w:val="22"/>
        </w:rPr>
        <w:t>-1.92</w:t>
      </w:r>
    </w:p>
    <w:p w:rsidR="00B969D1" w:rsidRPr="004C34C4" w:rsidRDefault="00B969D1" w:rsidP="00B969D1">
      <w:pPr>
        <w:spacing w:after="160" w:line="259" w:lineRule="auto"/>
        <w:rPr>
          <w:rFonts w:ascii="Verdana" w:hAnsi="Verdana"/>
          <w:sz w:val="22"/>
          <w:szCs w:val="22"/>
        </w:rPr>
      </w:pPr>
      <w:r w:rsidRPr="004C34C4">
        <w:rPr>
          <w:rFonts w:ascii="Verdana" w:hAnsi="Verdana"/>
          <w:sz w:val="22"/>
          <w:szCs w:val="22"/>
        </w:rPr>
        <w:t>P-value</w:t>
      </w:r>
      <w:r w:rsidRPr="004C34C4">
        <w:rPr>
          <w:rFonts w:ascii="Verdana" w:hAnsi="Verdana" w:cs="Verdana"/>
          <w:sz w:val="22"/>
          <w:szCs w:val="22"/>
          <w:vertAlign w:val="subscript"/>
        </w:rPr>
        <w:t xml:space="preserve">= </w:t>
      </w:r>
      <w:r w:rsidRPr="004C34C4">
        <w:rPr>
          <w:rFonts w:ascii="Verdana" w:hAnsi="Verdana"/>
          <w:sz w:val="22"/>
          <w:szCs w:val="22"/>
        </w:rPr>
        <w:t>0.069</w:t>
      </w:r>
    </w:p>
    <w:p w:rsidR="00B969D1" w:rsidRPr="004C34C4" w:rsidRDefault="00B969D1" w:rsidP="00B969D1">
      <w:pPr>
        <w:spacing w:after="160" w:line="259" w:lineRule="auto"/>
        <w:jc w:val="both"/>
        <w:rPr>
          <w:rFonts w:ascii="Verdana" w:hAnsi="Verdana"/>
          <w:sz w:val="22"/>
          <w:szCs w:val="22"/>
        </w:rPr>
      </w:pPr>
      <w:r w:rsidRPr="004C34C4">
        <w:rPr>
          <w:rFonts w:ascii="Verdana" w:hAnsi="Verdana"/>
          <w:sz w:val="22"/>
          <w:szCs w:val="22"/>
        </w:rPr>
        <w:t>Since, |</w:t>
      </w:r>
      <w:r w:rsidRPr="004C34C4">
        <w:rPr>
          <w:rFonts w:ascii="Verdana" w:hAnsi="Verdana" w:cs="Verdana"/>
          <w:sz w:val="22"/>
          <w:szCs w:val="22"/>
        </w:rPr>
        <w:t xml:space="preserve"> </w:t>
      </w:r>
      <w:proofErr w:type="spellStart"/>
      <w:r w:rsidRPr="004C34C4">
        <w:rPr>
          <w:rFonts w:ascii="Verdana" w:hAnsi="Verdana" w:cs="Verdana"/>
          <w:sz w:val="22"/>
          <w:szCs w:val="22"/>
        </w:rPr>
        <w:t>t</w:t>
      </w:r>
      <w:r w:rsidRPr="004C34C4">
        <w:rPr>
          <w:rFonts w:ascii="Verdana" w:hAnsi="Verdana" w:cs="Verdana"/>
          <w:sz w:val="22"/>
          <w:szCs w:val="22"/>
          <w:vertAlign w:val="subscript"/>
        </w:rPr>
        <w:t>calculated</w:t>
      </w:r>
      <w:proofErr w:type="spellEnd"/>
      <w:r w:rsidRPr="004C34C4">
        <w:rPr>
          <w:rFonts w:ascii="Verdana" w:hAnsi="Verdana" w:cs="Verdana"/>
          <w:sz w:val="22"/>
          <w:szCs w:val="22"/>
        </w:rPr>
        <w:t>|&lt;|</w:t>
      </w:r>
      <w:proofErr w:type="spellStart"/>
      <w:r w:rsidRPr="004C34C4">
        <w:rPr>
          <w:rFonts w:ascii="Verdana" w:hAnsi="Verdana" w:cs="Verdana"/>
          <w:sz w:val="22"/>
          <w:szCs w:val="22"/>
        </w:rPr>
        <w:t>t</w:t>
      </w:r>
      <w:r w:rsidRPr="004C34C4">
        <w:rPr>
          <w:rFonts w:ascii="Verdana" w:hAnsi="Verdana" w:cs="Verdana"/>
          <w:sz w:val="22"/>
          <w:szCs w:val="22"/>
          <w:vertAlign w:val="subscript"/>
        </w:rPr>
        <w:t>critical</w:t>
      </w:r>
      <w:proofErr w:type="spellEnd"/>
      <w:r w:rsidRPr="004C34C4">
        <w:rPr>
          <w:rFonts w:ascii="Verdana" w:hAnsi="Verdana" w:cs="Verdana"/>
          <w:sz w:val="22"/>
          <w:szCs w:val="22"/>
        </w:rPr>
        <w:t>| and p&gt;.05 we do not have enough evidence to reject the null hypothesis that two slopes are equal, i.e. the difference between the slopes is not statistically significant (P=0.069).</w:t>
      </w:r>
    </w:p>
    <w:p w:rsidR="00DB4BB3" w:rsidRPr="004C34C4" w:rsidRDefault="00DB4BB3">
      <w:pPr>
        <w:spacing w:after="160" w:line="259" w:lineRule="auto"/>
        <w:rPr>
          <w:rFonts w:ascii="Verdana" w:hAnsi="Verdana"/>
          <w:sz w:val="22"/>
          <w:szCs w:val="22"/>
        </w:rPr>
      </w:pPr>
    </w:p>
    <w:p w:rsidR="00397DF7" w:rsidRPr="004C34C4" w:rsidRDefault="00397DF7" w:rsidP="00397DF7">
      <w:pPr>
        <w:spacing w:after="160" w:line="259" w:lineRule="auto"/>
        <w:rPr>
          <w:rFonts w:ascii="Verdana" w:hAnsi="Verdana" w:cs="Verdana"/>
          <w:sz w:val="22"/>
          <w:szCs w:val="22"/>
        </w:rPr>
      </w:pPr>
      <w:r w:rsidRPr="004C34C4">
        <w:rPr>
          <w:rFonts w:ascii="Verdana" w:hAnsi="Verdana" w:cs="Verdana"/>
          <w:sz w:val="22"/>
          <w:szCs w:val="22"/>
        </w:rPr>
        <w:t>Now, we test whether the intercepts for two regression models are equal, i.e. we test the following null and alternative hypotheses:</w:t>
      </w:r>
    </w:p>
    <w:p w:rsidR="00397DF7" w:rsidRPr="004C34C4" w:rsidRDefault="00397DF7" w:rsidP="00397DF7">
      <w:pPr>
        <w:spacing w:after="160" w:line="259" w:lineRule="auto"/>
        <w:rPr>
          <w:rFonts w:ascii="Verdana" w:hAnsi="Verdana" w:cs="Verdana"/>
          <w:sz w:val="22"/>
          <w:szCs w:val="22"/>
        </w:rPr>
      </w:pPr>
      <w:r w:rsidRPr="004C34C4">
        <w:rPr>
          <w:rFonts w:ascii="Verdana" w:hAnsi="Verdana" w:cs="Verdana"/>
          <w:sz w:val="22"/>
          <w:szCs w:val="22"/>
        </w:rPr>
        <w:t xml:space="preserve">H0: </w:t>
      </w:r>
      <w:r w:rsidRPr="004C34C4">
        <w:rPr>
          <w:rFonts w:ascii="Verdana" w:hAnsi="Verdana" w:cs="Verdana"/>
          <w:i/>
          <w:iCs/>
          <w:sz w:val="22"/>
          <w:szCs w:val="22"/>
        </w:rPr>
        <w:t>a1=a2</w:t>
      </w:r>
      <w:r w:rsidRPr="004C34C4">
        <w:rPr>
          <w:rFonts w:ascii="Verdana" w:hAnsi="Verdana" w:cs="Verdana"/>
          <w:sz w:val="22"/>
          <w:szCs w:val="22"/>
        </w:rPr>
        <w:t> </w:t>
      </w:r>
    </w:p>
    <w:p w:rsidR="00397DF7" w:rsidRPr="004C34C4" w:rsidRDefault="00397DF7" w:rsidP="00397DF7">
      <w:pPr>
        <w:spacing w:after="160" w:line="259" w:lineRule="auto"/>
        <w:rPr>
          <w:rFonts w:ascii="Verdana" w:hAnsi="Verdana" w:cs="Verdana"/>
          <w:sz w:val="22"/>
          <w:szCs w:val="22"/>
        </w:rPr>
      </w:pPr>
      <w:proofErr w:type="gramStart"/>
      <w:r w:rsidRPr="004C34C4">
        <w:rPr>
          <w:rFonts w:ascii="Verdana" w:hAnsi="Verdana" w:cs="Verdana"/>
          <w:sz w:val="22"/>
          <w:szCs w:val="22"/>
        </w:rPr>
        <w:t>HA:</w:t>
      </w:r>
      <w:proofErr w:type="gramEnd"/>
      <w:r w:rsidRPr="004C34C4">
        <w:rPr>
          <w:rFonts w:ascii="Verdana" w:hAnsi="Verdana" w:cs="Verdana"/>
          <w:sz w:val="22"/>
          <w:szCs w:val="22"/>
        </w:rPr>
        <w:t xml:space="preserve"> </w:t>
      </w:r>
      <w:r w:rsidRPr="004C34C4">
        <w:rPr>
          <w:rFonts w:ascii="Verdana" w:hAnsi="Verdana" w:cs="Verdana"/>
          <w:i/>
          <w:iCs/>
          <w:sz w:val="22"/>
          <w:szCs w:val="22"/>
        </w:rPr>
        <w:t>a1≠a2</w:t>
      </w:r>
    </w:p>
    <w:p w:rsidR="00397DF7" w:rsidRPr="004C34C4" w:rsidRDefault="00397DF7" w:rsidP="00397DF7">
      <w:pPr>
        <w:spacing w:after="160" w:line="259" w:lineRule="auto"/>
        <w:rPr>
          <w:rFonts w:ascii="Verdana" w:hAnsi="Verdana"/>
          <w:sz w:val="22"/>
          <w:szCs w:val="22"/>
        </w:rPr>
      </w:pPr>
      <w:r w:rsidRPr="004C34C4">
        <w:rPr>
          <w:rFonts w:ascii="Verdana" w:hAnsi="Verdana" w:cs="Verdana"/>
          <w:sz w:val="22"/>
          <w:szCs w:val="22"/>
        </w:rPr>
        <w:t>Degrees of freedom, v = n1+n2- 4= 12+12- 4= 20</w:t>
      </w:r>
    </w:p>
    <w:p w:rsidR="00B13000" w:rsidRDefault="00AC1AB7">
      <w:pPr>
        <w:spacing w:after="160" w:line="259" w:lineRule="auto"/>
        <w:rPr>
          <w:rFonts w:ascii="Verdana" w:hAnsi="Verdana" w:cs="Verdana"/>
          <w:sz w:val="22"/>
          <w:szCs w:val="22"/>
        </w:rPr>
      </w:pPr>
      <w:r w:rsidRPr="004C34C4">
        <w:rPr>
          <w:rFonts w:ascii="Verdana" w:hAnsi="Verdana" w:cs="Verdana"/>
          <w:sz w:val="22"/>
          <w:szCs w:val="22"/>
        </w:rPr>
        <w:t xml:space="preserve">With v=20 and </w:t>
      </w:r>
      <w:r w:rsidRPr="004C34C4">
        <w:rPr>
          <w:rFonts w:ascii="Arial" w:hAnsi="Arial" w:cs="Arial"/>
          <w:sz w:val="22"/>
          <w:szCs w:val="22"/>
        </w:rPr>
        <w:t>ɑ</w:t>
      </w:r>
      <w:r w:rsidRPr="004C34C4">
        <w:rPr>
          <w:rFonts w:ascii="Verdana" w:hAnsi="Verdana" w:cs="Verdana"/>
          <w:sz w:val="22"/>
          <w:szCs w:val="22"/>
        </w:rPr>
        <w:t>=</w:t>
      </w:r>
      <w:proofErr w:type="gramStart"/>
      <w:r w:rsidRPr="004C34C4">
        <w:rPr>
          <w:rFonts w:ascii="Verdana" w:hAnsi="Verdana" w:cs="Verdana"/>
          <w:sz w:val="22"/>
          <w:szCs w:val="22"/>
        </w:rPr>
        <w:t>0.05 ,</w:t>
      </w:r>
      <w:proofErr w:type="gramEnd"/>
      <w:r w:rsidRPr="004C34C4">
        <w:rPr>
          <w:rFonts w:ascii="Verdana" w:hAnsi="Verdana" w:cs="Verdana"/>
          <w:sz w:val="22"/>
          <w:szCs w:val="22"/>
        </w:rPr>
        <w:t xml:space="preserve"> </w:t>
      </w:r>
      <w:proofErr w:type="spellStart"/>
      <w:r w:rsidRPr="004C34C4">
        <w:rPr>
          <w:rFonts w:ascii="Verdana" w:hAnsi="Verdana" w:cs="Verdana"/>
          <w:sz w:val="22"/>
          <w:szCs w:val="22"/>
        </w:rPr>
        <w:t>t</w:t>
      </w:r>
      <w:r w:rsidRPr="004C34C4">
        <w:rPr>
          <w:rFonts w:ascii="Verdana" w:hAnsi="Verdana" w:cs="Verdana"/>
          <w:sz w:val="22"/>
          <w:szCs w:val="22"/>
          <w:vertAlign w:val="subscript"/>
        </w:rPr>
        <w:t>critical</w:t>
      </w:r>
      <w:proofErr w:type="spellEnd"/>
      <w:r w:rsidRPr="004C34C4">
        <w:rPr>
          <w:rFonts w:ascii="Verdana" w:hAnsi="Verdana" w:cs="Verdana"/>
          <w:sz w:val="22"/>
          <w:szCs w:val="22"/>
        </w:rPr>
        <w:t xml:space="preserve"> = ±2.09 (two-tailed)</w:t>
      </w:r>
    </w:p>
    <w:p w:rsidR="00AA5302" w:rsidRDefault="00AA5302">
      <w:pPr>
        <w:spacing w:after="160" w:line="259" w:lineRule="auto"/>
        <w:rPr>
          <w:rFonts w:ascii="Verdana" w:hAnsi="Verdana" w:cs="Verdana"/>
          <w:sz w:val="22"/>
          <w:szCs w:val="22"/>
        </w:rPr>
      </w:pPr>
    </w:p>
    <w:p w:rsidR="009A35F3" w:rsidRDefault="009A35F3">
      <w:pPr>
        <w:spacing w:after="160" w:line="259" w:lineRule="auto"/>
        <w:rPr>
          <w:rFonts w:ascii="Verdana" w:hAnsi="Verdana" w:cs="Verdana"/>
          <w:sz w:val="22"/>
          <w:szCs w:val="22"/>
        </w:rPr>
      </w:pPr>
      <w:r>
        <w:rPr>
          <w:rFonts w:ascii="Verdana" w:hAnsi="Verdana" w:cs="Verdana"/>
          <w:sz w:val="22"/>
          <w:szCs w:val="22"/>
        </w:rPr>
        <w:lastRenderedPageBreak/>
        <w:t xml:space="preserve">From MS-Excel, </w:t>
      </w:r>
    </w:p>
    <w:p w:rsidR="009A35F3" w:rsidRDefault="009A35F3">
      <w:pPr>
        <w:spacing w:after="160" w:line="259" w:lineRule="auto"/>
        <w:rPr>
          <w:rFonts w:ascii="Verdana" w:hAnsi="Verdana" w:cs="Verdana"/>
          <w:sz w:val="22"/>
          <w:szCs w:val="22"/>
        </w:rPr>
      </w:pPr>
      <w:r>
        <w:rPr>
          <w:rFonts w:ascii="Verdana" w:hAnsi="Verdana" w:cs="Verdana"/>
          <w:sz w:val="22"/>
          <w:szCs w:val="22"/>
        </w:rPr>
        <w:t>a1= 3.51907E-11</w:t>
      </w:r>
    </w:p>
    <w:p w:rsidR="009A35F3" w:rsidRPr="004C34C4" w:rsidRDefault="009A35F3">
      <w:pPr>
        <w:spacing w:after="160" w:line="259" w:lineRule="auto"/>
        <w:rPr>
          <w:rFonts w:ascii="Verdana" w:hAnsi="Verdana" w:cs="Verdana"/>
          <w:sz w:val="22"/>
          <w:szCs w:val="22"/>
        </w:rPr>
      </w:pPr>
      <w:r>
        <w:rPr>
          <w:rFonts w:ascii="Verdana" w:hAnsi="Verdana" w:cs="Verdana"/>
          <w:sz w:val="22"/>
          <w:szCs w:val="22"/>
        </w:rPr>
        <w:t>a2= 3.38139E-11</w:t>
      </w:r>
    </w:p>
    <w:p w:rsidR="009A35F3" w:rsidRDefault="009A35F3">
      <w:pPr>
        <w:spacing w:after="160" w:line="259" w:lineRule="auto"/>
        <w:rPr>
          <w:rFonts w:ascii="Verdana" w:hAnsi="Verdana" w:cs="Verdana"/>
          <w:sz w:val="22"/>
          <w:szCs w:val="22"/>
        </w:rPr>
      </w:pPr>
    </w:p>
    <w:p w:rsidR="00B13000" w:rsidRPr="004C34C4" w:rsidRDefault="00AC1AB7">
      <w:pPr>
        <w:spacing w:after="160" w:line="259" w:lineRule="auto"/>
        <w:rPr>
          <w:rFonts w:ascii="Verdana" w:hAnsi="Verdana" w:cs="Verdana"/>
          <w:sz w:val="22"/>
          <w:szCs w:val="22"/>
        </w:rPr>
      </w:pPr>
      <w:r w:rsidRPr="004C34C4">
        <w:rPr>
          <w:rFonts w:ascii="Verdana" w:hAnsi="Verdana" w:cs="Verdana"/>
          <w:sz w:val="22"/>
          <w:szCs w:val="22"/>
        </w:rPr>
        <w:t xml:space="preserve">Now, </w:t>
      </w:r>
      <w:proofErr w:type="spellStart"/>
      <w:r w:rsidRPr="004C34C4">
        <w:rPr>
          <w:rFonts w:ascii="Verdana" w:hAnsi="Verdana" w:cs="Verdana"/>
          <w:sz w:val="22"/>
          <w:szCs w:val="22"/>
        </w:rPr>
        <w:t>t</w:t>
      </w:r>
      <w:r w:rsidRPr="004C34C4">
        <w:rPr>
          <w:rFonts w:ascii="Verdana" w:hAnsi="Verdana" w:cs="Verdana"/>
          <w:sz w:val="22"/>
          <w:szCs w:val="22"/>
          <w:vertAlign w:val="subscript"/>
        </w:rPr>
        <w:t>calculated</w:t>
      </w:r>
      <w:proofErr w:type="spellEnd"/>
      <w:r w:rsidRPr="004C34C4">
        <w:rPr>
          <w:rFonts w:ascii="Verdana" w:hAnsi="Verdana" w:cs="Verdana"/>
          <w:sz w:val="22"/>
          <w:szCs w:val="22"/>
        </w:rPr>
        <w:t>:</w:t>
      </w:r>
    </w:p>
    <w:p w:rsidR="00AC1AB7" w:rsidRPr="00AC1AB7" w:rsidRDefault="00397DF7">
      <w:pPr>
        <w:spacing w:after="160" w:line="259" w:lineRule="auto"/>
        <w:rPr>
          <w:rFonts w:ascii="Arial" w:hAnsi="Arial"/>
        </w:rPr>
      </w:pPr>
      <w:r w:rsidRPr="00397DF7">
        <w:rPr>
          <w:rFonts w:ascii="Arial" w:hAnsi="Arial"/>
          <w:noProof/>
        </w:rPr>
        <w:drawing>
          <wp:inline distT="0" distB="0" distL="0" distR="0" wp14:anchorId="63DC403C" wp14:editId="7645F631">
            <wp:extent cx="1898650" cy="811212"/>
            <wp:effectExtent l="0" t="0" r="6350" b="8255"/>
            <wp:docPr id="6451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8"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650" cy="811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AC1AB7" w:rsidRDefault="00AC1AB7" w:rsidP="00AC1AB7">
      <w:pPr>
        <w:spacing w:after="160" w:line="259" w:lineRule="auto"/>
        <w:rPr>
          <w:rFonts w:ascii="Arial" w:hAnsi="Arial"/>
          <w:b/>
        </w:rPr>
      </w:pPr>
      <w:r w:rsidRPr="00B13000">
        <w:rPr>
          <w:rFonts w:ascii="Verdana" w:hAnsi="Verdana" w:cs="Verdana"/>
          <w:sz w:val="22"/>
          <w:szCs w:val="22"/>
        </w:rPr>
        <w:t>Where</w:t>
      </w:r>
      <w:r>
        <w:rPr>
          <w:rFonts w:ascii="Verdana" w:hAnsi="Verdana" w:cs="Verdana"/>
          <w:sz w:val="22"/>
          <w:szCs w:val="22"/>
        </w:rPr>
        <w:t xml:space="preserve">, </w:t>
      </w:r>
      <w:r w:rsidR="00397DF7" w:rsidRPr="00397DF7">
        <w:rPr>
          <w:rFonts w:ascii="Verdana" w:hAnsi="Verdana" w:cs="Verdana"/>
          <w:noProof/>
          <w:sz w:val="22"/>
          <w:szCs w:val="22"/>
        </w:rPr>
        <w:drawing>
          <wp:inline distT="0" distB="0" distL="0" distR="0" wp14:anchorId="29ED6F6C" wp14:editId="14D84479">
            <wp:extent cx="2671763" cy="560387"/>
            <wp:effectExtent l="0" t="0" r="0" b="0"/>
            <wp:docPr id="6451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9"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1763" cy="560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Pr>
          <w:rFonts w:ascii="Verdana" w:hAnsi="Verdana" w:cs="Verdana"/>
          <w:sz w:val="22"/>
          <w:szCs w:val="22"/>
        </w:rPr>
        <w:t xml:space="preserve"> </w:t>
      </w:r>
      <w:bookmarkStart w:id="0" w:name="_GoBack"/>
      <w:bookmarkEnd w:id="0"/>
    </w:p>
    <w:p w:rsidR="00B13000" w:rsidRPr="004C34C4" w:rsidRDefault="00AC1AB7">
      <w:pPr>
        <w:spacing w:after="160" w:line="259" w:lineRule="auto"/>
        <w:rPr>
          <w:rFonts w:ascii="Verdana" w:hAnsi="Verdana"/>
          <w:sz w:val="22"/>
          <w:szCs w:val="22"/>
        </w:rPr>
      </w:pPr>
      <w:r w:rsidRPr="004C34C4">
        <w:rPr>
          <w:rFonts w:ascii="Verdana" w:hAnsi="Verdana"/>
          <w:sz w:val="22"/>
          <w:szCs w:val="22"/>
        </w:rPr>
        <w:t>Using Minitab software,</w:t>
      </w:r>
    </w:p>
    <w:p w:rsidR="00AC1AB7" w:rsidRPr="004C34C4" w:rsidRDefault="00AC1AB7">
      <w:pPr>
        <w:spacing w:after="160" w:line="259" w:lineRule="auto"/>
        <w:rPr>
          <w:rFonts w:ascii="Verdana" w:hAnsi="Verdana" w:cs="Verdana"/>
          <w:sz w:val="22"/>
          <w:szCs w:val="22"/>
          <w:vertAlign w:val="subscript"/>
        </w:rPr>
      </w:pPr>
      <w:proofErr w:type="spellStart"/>
      <w:proofErr w:type="gramStart"/>
      <w:r w:rsidRPr="004C34C4">
        <w:rPr>
          <w:rFonts w:ascii="Verdana" w:hAnsi="Verdana" w:cs="Verdana"/>
          <w:sz w:val="22"/>
          <w:szCs w:val="22"/>
        </w:rPr>
        <w:t>t</w:t>
      </w:r>
      <w:r w:rsidRPr="004C34C4">
        <w:rPr>
          <w:rFonts w:ascii="Verdana" w:hAnsi="Verdana" w:cs="Verdana"/>
          <w:sz w:val="22"/>
          <w:szCs w:val="22"/>
          <w:vertAlign w:val="subscript"/>
        </w:rPr>
        <w:t>calculated</w:t>
      </w:r>
      <w:proofErr w:type="spellEnd"/>
      <w:proofErr w:type="gramEnd"/>
      <w:r w:rsidRPr="004C34C4">
        <w:rPr>
          <w:rFonts w:ascii="Verdana" w:hAnsi="Verdana" w:cs="Verdana"/>
          <w:sz w:val="22"/>
          <w:szCs w:val="22"/>
          <w:vertAlign w:val="subscript"/>
        </w:rPr>
        <w:t xml:space="preserve"> </w:t>
      </w:r>
      <w:r w:rsidRPr="004C34C4">
        <w:rPr>
          <w:rFonts w:ascii="Verdana" w:hAnsi="Verdana"/>
          <w:sz w:val="22"/>
          <w:szCs w:val="22"/>
        </w:rPr>
        <w:t xml:space="preserve">= </w:t>
      </w:r>
      <w:r w:rsidR="00C31731" w:rsidRPr="004C34C4">
        <w:rPr>
          <w:rFonts w:ascii="Verdana" w:hAnsi="Verdana"/>
          <w:sz w:val="22"/>
          <w:szCs w:val="22"/>
        </w:rPr>
        <w:t>-1.09</w:t>
      </w:r>
    </w:p>
    <w:p w:rsidR="00AC1AB7" w:rsidRPr="004C34C4" w:rsidRDefault="00AC1AB7">
      <w:pPr>
        <w:spacing w:after="160" w:line="259" w:lineRule="auto"/>
        <w:rPr>
          <w:rFonts w:ascii="Verdana" w:hAnsi="Verdana"/>
          <w:sz w:val="22"/>
          <w:szCs w:val="22"/>
        </w:rPr>
      </w:pPr>
      <w:r w:rsidRPr="004C34C4">
        <w:rPr>
          <w:rFonts w:ascii="Verdana" w:hAnsi="Verdana"/>
          <w:sz w:val="22"/>
          <w:szCs w:val="22"/>
        </w:rPr>
        <w:t>P-value</w:t>
      </w:r>
      <w:r w:rsidRPr="004C34C4">
        <w:rPr>
          <w:rFonts w:ascii="Verdana" w:hAnsi="Verdana" w:cs="Verdana"/>
          <w:sz w:val="22"/>
          <w:szCs w:val="22"/>
          <w:vertAlign w:val="subscript"/>
        </w:rPr>
        <w:t xml:space="preserve">= </w:t>
      </w:r>
      <w:r w:rsidR="00C31731" w:rsidRPr="004C34C4">
        <w:rPr>
          <w:rFonts w:ascii="Verdana" w:hAnsi="Verdana"/>
          <w:sz w:val="22"/>
          <w:szCs w:val="22"/>
        </w:rPr>
        <w:t>0.290</w:t>
      </w:r>
    </w:p>
    <w:p w:rsidR="00C31731" w:rsidRPr="00EB0932" w:rsidRDefault="00C31731" w:rsidP="00C31731">
      <w:pPr>
        <w:spacing w:after="160" w:line="259" w:lineRule="auto"/>
        <w:jc w:val="both"/>
        <w:rPr>
          <w:rFonts w:ascii="Verdana" w:hAnsi="Verdana"/>
          <w:b/>
          <w:sz w:val="22"/>
          <w:szCs w:val="22"/>
        </w:rPr>
      </w:pPr>
      <w:r w:rsidRPr="00EB0932">
        <w:rPr>
          <w:rFonts w:ascii="Verdana" w:hAnsi="Verdana"/>
          <w:b/>
          <w:sz w:val="22"/>
          <w:szCs w:val="22"/>
        </w:rPr>
        <w:t>Since, |</w:t>
      </w:r>
      <w:r w:rsidRPr="00EB0932">
        <w:rPr>
          <w:rFonts w:ascii="Verdana" w:hAnsi="Verdana" w:cs="Verdana"/>
          <w:b/>
          <w:sz w:val="22"/>
          <w:szCs w:val="22"/>
        </w:rPr>
        <w:t xml:space="preserve"> </w:t>
      </w:r>
      <w:proofErr w:type="spellStart"/>
      <w:r w:rsidRPr="00EB0932">
        <w:rPr>
          <w:rFonts w:ascii="Verdana" w:hAnsi="Verdana" w:cs="Verdana"/>
          <w:b/>
          <w:sz w:val="22"/>
          <w:szCs w:val="22"/>
        </w:rPr>
        <w:t>t</w:t>
      </w:r>
      <w:r w:rsidRPr="00EB0932">
        <w:rPr>
          <w:rFonts w:ascii="Verdana" w:hAnsi="Verdana" w:cs="Verdana"/>
          <w:b/>
          <w:sz w:val="22"/>
          <w:szCs w:val="22"/>
          <w:vertAlign w:val="subscript"/>
        </w:rPr>
        <w:t>calculated</w:t>
      </w:r>
      <w:proofErr w:type="spellEnd"/>
      <w:r w:rsidRPr="00EB0932">
        <w:rPr>
          <w:rFonts w:ascii="Verdana" w:hAnsi="Verdana" w:cs="Verdana"/>
          <w:b/>
          <w:sz w:val="22"/>
          <w:szCs w:val="22"/>
        </w:rPr>
        <w:t>|&lt;|</w:t>
      </w:r>
      <w:proofErr w:type="spellStart"/>
      <w:r w:rsidRPr="00EB0932">
        <w:rPr>
          <w:rFonts w:ascii="Verdana" w:hAnsi="Verdana" w:cs="Verdana"/>
          <w:b/>
          <w:sz w:val="22"/>
          <w:szCs w:val="22"/>
        </w:rPr>
        <w:t>t</w:t>
      </w:r>
      <w:r w:rsidRPr="00EB0932">
        <w:rPr>
          <w:rFonts w:ascii="Verdana" w:hAnsi="Verdana" w:cs="Verdana"/>
          <w:b/>
          <w:sz w:val="22"/>
          <w:szCs w:val="22"/>
          <w:vertAlign w:val="subscript"/>
        </w:rPr>
        <w:t>critical</w:t>
      </w:r>
      <w:proofErr w:type="spellEnd"/>
      <w:r w:rsidRPr="00EB0932">
        <w:rPr>
          <w:rFonts w:ascii="Verdana" w:hAnsi="Verdana" w:cs="Verdana"/>
          <w:b/>
          <w:sz w:val="22"/>
          <w:szCs w:val="22"/>
        </w:rPr>
        <w:t>| and p&gt;.05 we do not have enough evidence to reject the null hypothesis that two intercepts are equal, i.e. the difference between the intercepts is not statistically significant (P=0.290).</w:t>
      </w:r>
    </w:p>
    <w:p w:rsidR="00B13000" w:rsidRDefault="00B13000">
      <w:pPr>
        <w:spacing w:after="160" w:line="259" w:lineRule="auto"/>
        <w:rPr>
          <w:rFonts w:ascii="Arial" w:hAnsi="Arial"/>
          <w:b/>
        </w:rPr>
      </w:pPr>
    </w:p>
    <w:p w:rsidR="00E15EFC" w:rsidRDefault="00E15EFC">
      <w:pPr>
        <w:spacing w:after="160" w:line="259" w:lineRule="auto"/>
        <w:rPr>
          <w:rFonts w:ascii="Arial" w:hAnsi="Arial"/>
          <w:b/>
        </w:rPr>
      </w:pPr>
    </w:p>
    <w:p w:rsidR="00E15EFC" w:rsidRDefault="00E15EFC">
      <w:pPr>
        <w:spacing w:after="160" w:line="259" w:lineRule="auto"/>
        <w:rPr>
          <w:rFonts w:ascii="Arial" w:hAnsi="Arial"/>
          <w:b/>
        </w:rPr>
      </w:pPr>
    </w:p>
    <w:p w:rsidR="00E15EFC" w:rsidRDefault="00E15EFC">
      <w:pPr>
        <w:spacing w:after="160" w:line="259" w:lineRule="auto"/>
        <w:rPr>
          <w:rFonts w:ascii="Arial" w:hAnsi="Arial"/>
          <w:b/>
        </w:rPr>
      </w:pPr>
    </w:p>
    <w:p w:rsidR="00E15EFC" w:rsidRDefault="00E15EFC">
      <w:pPr>
        <w:spacing w:after="160" w:line="259" w:lineRule="auto"/>
        <w:rPr>
          <w:rFonts w:ascii="Arial" w:hAnsi="Arial"/>
          <w:b/>
        </w:rPr>
      </w:pPr>
    </w:p>
    <w:p w:rsidR="00E15EFC" w:rsidRDefault="00E15EFC">
      <w:pPr>
        <w:spacing w:after="160" w:line="259" w:lineRule="auto"/>
        <w:rPr>
          <w:rFonts w:ascii="Arial" w:hAnsi="Arial"/>
          <w:b/>
        </w:rPr>
      </w:pPr>
    </w:p>
    <w:p w:rsidR="00E15EFC" w:rsidRDefault="00E15EFC">
      <w:pPr>
        <w:spacing w:after="160" w:line="259" w:lineRule="auto"/>
        <w:rPr>
          <w:rFonts w:ascii="Arial" w:hAnsi="Arial"/>
          <w:b/>
        </w:rPr>
      </w:pPr>
    </w:p>
    <w:p w:rsidR="00E15EFC" w:rsidRDefault="00E15EFC">
      <w:pPr>
        <w:spacing w:after="160" w:line="259" w:lineRule="auto"/>
        <w:rPr>
          <w:rFonts w:ascii="Arial" w:hAnsi="Arial"/>
          <w:b/>
        </w:rPr>
      </w:pPr>
    </w:p>
    <w:p w:rsidR="00E15EFC" w:rsidRDefault="00E15EFC">
      <w:pPr>
        <w:spacing w:after="160" w:line="259" w:lineRule="auto"/>
        <w:rPr>
          <w:rFonts w:ascii="Arial" w:hAnsi="Arial"/>
          <w:b/>
        </w:rPr>
      </w:pPr>
    </w:p>
    <w:p w:rsidR="00E15EFC" w:rsidRDefault="00E15EFC">
      <w:pPr>
        <w:spacing w:after="160" w:line="259" w:lineRule="auto"/>
        <w:rPr>
          <w:rFonts w:ascii="Arial" w:hAnsi="Arial"/>
          <w:b/>
        </w:rPr>
      </w:pPr>
    </w:p>
    <w:p w:rsidR="00E15EFC" w:rsidRDefault="00E15EFC">
      <w:pPr>
        <w:spacing w:after="160" w:line="259" w:lineRule="auto"/>
        <w:rPr>
          <w:rFonts w:ascii="Arial" w:hAnsi="Arial"/>
          <w:b/>
        </w:rPr>
      </w:pPr>
    </w:p>
    <w:p w:rsidR="00E15EFC" w:rsidRDefault="00E15EFC">
      <w:pPr>
        <w:spacing w:after="160" w:line="259" w:lineRule="auto"/>
        <w:rPr>
          <w:rFonts w:ascii="Arial" w:hAnsi="Arial"/>
          <w:b/>
        </w:rPr>
      </w:pPr>
    </w:p>
    <w:p w:rsidR="005E47AA" w:rsidRPr="005E47AA" w:rsidRDefault="005E47AA" w:rsidP="005E47AA">
      <w:pPr>
        <w:rPr>
          <w:rFonts w:ascii="Arial" w:hAnsi="Arial"/>
          <w:b/>
        </w:rPr>
      </w:pPr>
      <w:r w:rsidRPr="005E47AA">
        <w:rPr>
          <w:rFonts w:ascii="Arial" w:hAnsi="Arial"/>
          <w:b/>
        </w:rPr>
        <w:lastRenderedPageBreak/>
        <w:t>Problem 2:</w:t>
      </w:r>
    </w:p>
    <w:p w:rsidR="005E47AA" w:rsidRPr="00B15939" w:rsidRDefault="005E47AA" w:rsidP="005E47AA">
      <w:pPr>
        <w:rPr>
          <w:rFonts w:ascii="Arial" w:hAnsi="Arial"/>
        </w:rPr>
      </w:pPr>
      <w:r w:rsidRPr="00B15939">
        <w:rPr>
          <w:rFonts w:ascii="Arial" w:hAnsi="Arial"/>
        </w:rPr>
        <w:t>The following data represent the systolic blood pressure readings on 30 females preselected by age, covering the ages between 40 and 85.</w:t>
      </w:r>
    </w:p>
    <w:p w:rsidR="005E47AA" w:rsidRPr="0067045D" w:rsidRDefault="005E47AA" w:rsidP="005E47AA">
      <w:pPr>
        <w:rPr>
          <w:rFonts w:ascii="Arial" w:hAnsi="Arial" w:cs="Arial"/>
        </w:rPr>
      </w:pPr>
    </w:p>
    <w:tbl>
      <w:tblPr>
        <w:tblW w:w="6035" w:type="dxa"/>
        <w:tblInd w:w="103" w:type="dxa"/>
        <w:tblLook w:val="0000" w:firstRow="0" w:lastRow="0" w:firstColumn="0" w:lastColumn="0" w:noHBand="0" w:noVBand="0"/>
      </w:tblPr>
      <w:tblGrid>
        <w:gridCol w:w="1183"/>
        <w:gridCol w:w="1342"/>
        <w:gridCol w:w="3510"/>
      </w:tblGrid>
      <w:tr w:rsidR="005E47AA" w:rsidRPr="0067045D" w:rsidTr="003D1A14">
        <w:trPr>
          <w:trHeight w:val="580"/>
        </w:trPr>
        <w:tc>
          <w:tcPr>
            <w:tcW w:w="1183" w:type="dxa"/>
            <w:tcBorders>
              <w:top w:val="single" w:sz="4" w:space="0" w:color="auto"/>
              <w:left w:val="single" w:sz="4" w:space="0" w:color="auto"/>
              <w:bottom w:val="nil"/>
              <w:right w:val="nil"/>
            </w:tcBorders>
            <w:shd w:val="clear" w:color="auto" w:fill="auto"/>
            <w:noWrap/>
            <w:vAlign w:val="bottom"/>
          </w:tcPr>
          <w:p w:rsidR="005E47AA" w:rsidRPr="0067045D" w:rsidRDefault="005E47AA" w:rsidP="003D1A14">
            <w:pPr>
              <w:jc w:val="center"/>
              <w:rPr>
                <w:rFonts w:ascii="Arial" w:hAnsi="Arial" w:cs="Arial"/>
              </w:rPr>
            </w:pPr>
            <w:r w:rsidRPr="0067045D">
              <w:rPr>
                <w:rFonts w:ascii="Arial" w:hAnsi="Arial" w:cs="Arial"/>
              </w:rPr>
              <w:t xml:space="preserve">Patient # </w:t>
            </w:r>
          </w:p>
        </w:tc>
        <w:tc>
          <w:tcPr>
            <w:tcW w:w="1342" w:type="dxa"/>
            <w:tcBorders>
              <w:top w:val="single" w:sz="4" w:space="0" w:color="auto"/>
              <w:left w:val="nil"/>
              <w:bottom w:val="nil"/>
              <w:right w:val="nil"/>
            </w:tcBorders>
            <w:shd w:val="clear" w:color="auto" w:fill="auto"/>
            <w:noWrap/>
            <w:vAlign w:val="bottom"/>
          </w:tcPr>
          <w:p w:rsidR="005E47AA" w:rsidRPr="0067045D" w:rsidRDefault="005E47AA" w:rsidP="003D1A14">
            <w:pPr>
              <w:jc w:val="center"/>
              <w:rPr>
                <w:rFonts w:ascii="Arial" w:hAnsi="Arial" w:cs="Arial"/>
              </w:rPr>
            </w:pPr>
            <w:r w:rsidRPr="0067045D">
              <w:rPr>
                <w:rFonts w:ascii="Arial" w:hAnsi="Arial" w:cs="Arial"/>
              </w:rPr>
              <w:t>Age (years)</w:t>
            </w:r>
          </w:p>
        </w:tc>
        <w:tc>
          <w:tcPr>
            <w:tcW w:w="3510" w:type="dxa"/>
            <w:tcBorders>
              <w:top w:val="single" w:sz="4" w:space="0" w:color="auto"/>
              <w:left w:val="nil"/>
              <w:bottom w:val="nil"/>
              <w:right w:val="single" w:sz="4" w:space="0" w:color="auto"/>
            </w:tcBorders>
            <w:shd w:val="clear" w:color="auto" w:fill="auto"/>
            <w:noWrap/>
            <w:vAlign w:val="bottom"/>
          </w:tcPr>
          <w:p w:rsidR="005E47AA" w:rsidRPr="0067045D" w:rsidRDefault="005E47AA" w:rsidP="003D1A14">
            <w:pPr>
              <w:jc w:val="center"/>
              <w:rPr>
                <w:rFonts w:ascii="Arial" w:hAnsi="Arial" w:cs="Arial"/>
              </w:rPr>
            </w:pPr>
            <w:r w:rsidRPr="0067045D">
              <w:rPr>
                <w:rFonts w:ascii="Arial" w:hAnsi="Arial" w:cs="Arial"/>
              </w:rPr>
              <w:t>Systolic Blood pressure</w:t>
            </w:r>
          </w:p>
          <w:p w:rsidR="005E47AA" w:rsidRPr="0067045D" w:rsidRDefault="005E47AA" w:rsidP="003D1A14">
            <w:pPr>
              <w:jc w:val="center"/>
              <w:rPr>
                <w:rFonts w:ascii="Arial" w:hAnsi="Arial" w:cs="Arial"/>
              </w:rPr>
            </w:pPr>
            <w:r w:rsidRPr="0067045D">
              <w:rPr>
                <w:rFonts w:ascii="Arial" w:hAnsi="Arial" w:cs="Arial"/>
              </w:rPr>
              <w:t>mmHg</w:t>
            </w:r>
          </w:p>
        </w:tc>
      </w:tr>
      <w:tr w:rsidR="005E47AA" w:rsidRPr="00100EB5" w:rsidTr="003D1A14">
        <w:trPr>
          <w:trHeight w:val="260"/>
        </w:trPr>
        <w:tc>
          <w:tcPr>
            <w:tcW w:w="1183" w:type="dxa"/>
            <w:tcBorders>
              <w:top w:val="nil"/>
              <w:left w:val="single" w:sz="4" w:space="0" w:color="auto"/>
              <w:bottom w:val="nil"/>
              <w:right w:val="nil"/>
            </w:tcBorders>
            <w:shd w:val="clear" w:color="auto" w:fill="auto"/>
            <w:noWrap/>
            <w:vAlign w:val="bottom"/>
          </w:tcPr>
          <w:p w:rsidR="005E47AA" w:rsidRPr="00100EB5" w:rsidRDefault="005E47AA" w:rsidP="003D1A14">
            <w:pPr>
              <w:jc w:val="center"/>
              <w:rPr>
                <w:rFonts w:ascii="Arial" w:hAnsi="Arial" w:cs="Arial"/>
              </w:rPr>
            </w:pPr>
            <w:r w:rsidRPr="00100EB5">
              <w:rPr>
                <w:rFonts w:ascii="Arial" w:hAnsi="Arial" w:cs="Arial"/>
              </w:rPr>
              <w:t>1</w:t>
            </w:r>
          </w:p>
        </w:tc>
        <w:tc>
          <w:tcPr>
            <w:tcW w:w="1342" w:type="dxa"/>
            <w:tcBorders>
              <w:top w:val="nil"/>
              <w:left w:val="nil"/>
              <w:bottom w:val="nil"/>
              <w:right w:val="nil"/>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52</w:t>
            </w:r>
          </w:p>
        </w:tc>
        <w:tc>
          <w:tcPr>
            <w:tcW w:w="3510" w:type="dxa"/>
            <w:tcBorders>
              <w:top w:val="nil"/>
              <w:left w:val="nil"/>
              <w:bottom w:val="nil"/>
              <w:right w:val="single" w:sz="4" w:space="0" w:color="auto"/>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114</w:t>
            </w:r>
          </w:p>
        </w:tc>
      </w:tr>
      <w:tr w:rsidR="005E47AA" w:rsidRPr="00100EB5" w:rsidTr="003D1A14">
        <w:trPr>
          <w:trHeight w:val="260"/>
        </w:trPr>
        <w:tc>
          <w:tcPr>
            <w:tcW w:w="1183" w:type="dxa"/>
            <w:tcBorders>
              <w:top w:val="nil"/>
              <w:left w:val="single" w:sz="4" w:space="0" w:color="auto"/>
              <w:bottom w:val="nil"/>
              <w:right w:val="nil"/>
            </w:tcBorders>
            <w:shd w:val="clear" w:color="auto" w:fill="auto"/>
            <w:noWrap/>
            <w:vAlign w:val="bottom"/>
          </w:tcPr>
          <w:p w:rsidR="005E47AA" w:rsidRPr="00100EB5" w:rsidRDefault="005E47AA" w:rsidP="003D1A14">
            <w:pPr>
              <w:jc w:val="center"/>
              <w:rPr>
                <w:rFonts w:ascii="Arial" w:hAnsi="Arial" w:cs="Arial"/>
              </w:rPr>
            </w:pPr>
            <w:r w:rsidRPr="00100EB5">
              <w:rPr>
                <w:rFonts w:ascii="Arial" w:hAnsi="Arial" w:cs="Arial"/>
              </w:rPr>
              <w:t>2</w:t>
            </w:r>
          </w:p>
        </w:tc>
        <w:tc>
          <w:tcPr>
            <w:tcW w:w="1342" w:type="dxa"/>
            <w:tcBorders>
              <w:top w:val="nil"/>
              <w:left w:val="nil"/>
              <w:bottom w:val="nil"/>
              <w:right w:val="nil"/>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58</w:t>
            </w:r>
          </w:p>
        </w:tc>
        <w:tc>
          <w:tcPr>
            <w:tcW w:w="3510" w:type="dxa"/>
            <w:tcBorders>
              <w:top w:val="nil"/>
              <w:left w:val="nil"/>
              <w:bottom w:val="nil"/>
              <w:right w:val="single" w:sz="4" w:space="0" w:color="auto"/>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120</w:t>
            </w:r>
          </w:p>
        </w:tc>
      </w:tr>
      <w:tr w:rsidR="005E47AA" w:rsidRPr="00100EB5" w:rsidTr="003D1A14">
        <w:trPr>
          <w:trHeight w:val="260"/>
        </w:trPr>
        <w:tc>
          <w:tcPr>
            <w:tcW w:w="1183" w:type="dxa"/>
            <w:tcBorders>
              <w:top w:val="nil"/>
              <w:left w:val="single" w:sz="4" w:space="0" w:color="auto"/>
              <w:bottom w:val="nil"/>
              <w:right w:val="nil"/>
            </w:tcBorders>
            <w:shd w:val="clear" w:color="auto" w:fill="auto"/>
            <w:noWrap/>
            <w:vAlign w:val="bottom"/>
          </w:tcPr>
          <w:p w:rsidR="005E47AA" w:rsidRPr="00100EB5" w:rsidRDefault="005E47AA" w:rsidP="003D1A14">
            <w:pPr>
              <w:jc w:val="center"/>
              <w:rPr>
                <w:rFonts w:ascii="Arial" w:hAnsi="Arial" w:cs="Arial"/>
              </w:rPr>
            </w:pPr>
            <w:r w:rsidRPr="00100EB5">
              <w:rPr>
                <w:rFonts w:ascii="Arial" w:hAnsi="Arial" w:cs="Arial"/>
              </w:rPr>
              <w:t>3</w:t>
            </w:r>
          </w:p>
        </w:tc>
        <w:tc>
          <w:tcPr>
            <w:tcW w:w="1342" w:type="dxa"/>
            <w:tcBorders>
              <w:top w:val="nil"/>
              <w:left w:val="nil"/>
              <w:bottom w:val="nil"/>
              <w:right w:val="nil"/>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76</w:t>
            </w:r>
          </w:p>
        </w:tc>
        <w:tc>
          <w:tcPr>
            <w:tcW w:w="3510" w:type="dxa"/>
            <w:tcBorders>
              <w:top w:val="nil"/>
              <w:left w:val="nil"/>
              <w:bottom w:val="nil"/>
              <w:right w:val="single" w:sz="4" w:space="0" w:color="auto"/>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125</w:t>
            </w:r>
          </w:p>
        </w:tc>
      </w:tr>
      <w:tr w:rsidR="005E47AA" w:rsidRPr="00100EB5" w:rsidTr="003D1A14">
        <w:trPr>
          <w:trHeight w:val="260"/>
        </w:trPr>
        <w:tc>
          <w:tcPr>
            <w:tcW w:w="1183" w:type="dxa"/>
            <w:tcBorders>
              <w:top w:val="nil"/>
              <w:left w:val="single" w:sz="4" w:space="0" w:color="auto"/>
              <w:bottom w:val="nil"/>
              <w:right w:val="nil"/>
            </w:tcBorders>
            <w:shd w:val="clear" w:color="auto" w:fill="auto"/>
            <w:noWrap/>
            <w:vAlign w:val="bottom"/>
          </w:tcPr>
          <w:p w:rsidR="005E47AA" w:rsidRPr="00100EB5" w:rsidRDefault="005E47AA" w:rsidP="003D1A14">
            <w:pPr>
              <w:jc w:val="center"/>
              <w:rPr>
                <w:rFonts w:ascii="Arial" w:hAnsi="Arial" w:cs="Arial"/>
              </w:rPr>
            </w:pPr>
            <w:r w:rsidRPr="00100EB5">
              <w:rPr>
                <w:rFonts w:ascii="Arial" w:hAnsi="Arial" w:cs="Arial"/>
              </w:rPr>
              <w:t>4</w:t>
            </w:r>
          </w:p>
        </w:tc>
        <w:tc>
          <w:tcPr>
            <w:tcW w:w="1342" w:type="dxa"/>
            <w:tcBorders>
              <w:top w:val="nil"/>
              <w:left w:val="nil"/>
              <w:bottom w:val="nil"/>
              <w:right w:val="nil"/>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74</w:t>
            </w:r>
          </w:p>
        </w:tc>
        <w:tc>
          <w:tcPr>
            <w:tcW w:w="3510" w:type="dxa"/>
            <w:tcBorders>
              <w:top w:val="nil"/>
              <w:left w:val="nil"/>
              <w:bottom w:val="nil"/>
              <w:right w:val="single" w:sz="4" w:space="0" w:color="auto"/>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132</w:t>
            </w:r>
          </w:p>
        </w:tc>
      </w:tr>
      <w:tr w:rsidR="005E47AA" w:rsidRPr="00100EB5" w:rsidTr="003D1A14">
        <w:trPr>
          <w:trHeight w:val="260"/>
        </w:trPr>
        <w:tc>
          <w:tcPr>
            <w:tcW w:w="1183" w:type="dxa"/>
            <w:tcBorders>
              <w:top w:val="nil"/>
              <w:left w:val="single" w:sz="4" w:space="0" w:color="auto"/>
              <w:bottom w:val="nil"/>
              <w:right w:val="nil"/>
            </w:tcBorders>
            <w:shd w:val="clear" w:color="auto" w:fill="auto"/>
            <w:noWrap/>
            <w:vAlign w:val="bottom"/>
          </w:tcPr>
          <w:p w:rsidR="005E47AA" w:rsidRPr="00100EB5" w:rsidRDefault="005E47AA" w:rsidP="003D1A14">
            <w:pPr>
              <w:jc w:val="center"/>
              <w:rPr>
                <w:rFonts w:ascii="Arial" w:hAnsi="Arial" w:cs="Arial"/>
              </w:rPr>
            </w:pPr>
            <w:r w:rsidRPr="00100EB5">
              <w:rPr>
                <w:rFonts w:ascii="Arial" w:hAnsi="Arial" w:cs="Arial"/>
              </w:rPr>
              <w:t>5</w:t>
            </w:r>
          </w:p>
        </w:tc>
        <w:tc>
          <w:tcPr>
            <w:tcW w:w="1342" w:type="dxa"/>
            <w:tcBorders>
              <w:top w:val="nil"/>
              <w:left w:val="nil"/>
              <w:bottom w:val="nil"/>
              <w:right w:val="nil"/>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64</w:t>
            </w:r>
          </w:p>
        </w:tc>
        <w:tc>
          <w:tcPr>
            <w:tcW w:w="3510" w:type="dxa"/>
            <w:tcBorders>
              <w:top w:val="nil"/>
              <w:left w:val="nil"/>
              <w:bottom w:val="nil"/>
              <w:right w:val="single" w:sz="4" w:space="0" w:color="auto"/>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115</w:t>
            </w:r>
          </w:p>
        </w:tc>
      </w:tr>
      <w:tr w:rsidR="005E47AA" w:rsidRPr="00100EB5" w:rsidTr="003D1A14">
        <w:trPr>
          <w:trHeight w:val="260"/>
        </w:trPr>
        <w:tc>
          <w:tcPr>
            <w:tcW w:w="1183" w:type="dxa"/>
            <w:tcBorders>
              <w:top w:val="nil"/>
              <w:left w:val="single" w:sz="4" w:space="0" w:color="auto"/>
              <w:bottom w:val="nil"/>
              <w:right w:val="nil"/>
            </w:tcBorders>
            <w:shd w:val="clear" w:color="auto" w:fill="auto"/>
            <w:noWrap/>
            <w:vAlign w:val="bottom"/>
          </w:tcPr>
          <w:p w:rsidR="005E47AA" w:rsidRPr="00100EB5" w:rsidRDefault="005E47AA" w:rsidP="003D1A14">
            <w:pPr>
              <w:jc w:val="center"/>
              <w:rPr>
                <w:rFonts w:ascii="Arial" w:hAnsi="Arial" w:cs="Arial"/>
              </w:rPr>
            </w:pPr>
            <w:r w:rsidRPr="00100EB5">
              <w:rPr>
                <w:rFonts w:ascii="Arial" w:hAnsi="Arial" w:cs="Arial"/>
              </w:rPr>
              <w:t>6</w:t>
            </w:r>
          </w:p>
        </w:tc>
        <w:tc>
          <w:tcPr>
            <w:tcW w:w="1342" w:type="dxa"/>
            <w:tcBorders>
              <w:top w:val="nil"/>
              <w:left w:val="nil"/>
              <w:bottom w:val="nil"/>
              <w:right w:val="nil"/>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72</w:t>
            </w:r>
          </w:p>
        </w:tc>
        <w:tc>
          <w:tcPr>
            <w:tcW w:w="3510" w:type="dxa"/>
            <w:tcBorders>
              <w:top w:val="nil"/>
              <w:left w:val="nil"/>
              <w:bottom w:val="nil"/>
              <w:right w:val="single" w:sz="4" w:space="0" w:color="auto"/>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122</w:t>
            </w:r>
          </w:p>
        </w:tc>
      </w:tr>
      <w:tr w:rsidR="005E47AA" w:rsidRPr="00100EB5" w:rsidTr="003D1A14">
        <w:trPr>
          <w:trHeight w:val="260"/>
        </w:trPr>
        <w:tc>
          <w:tcPr>
            <w:tcW w:w="1183" w:type="dxa"/>
            <w:tcBorders>
              <w:top w:val="nil"/>
              <w:left w:val="single" w:sz="4" w:space="0" w:color="auto"/>
              <w:bottom w:val="nil"/>
              <w:right w:val="nil"/>
            </w:tcBorders>
            <w:shd w:val="clear" w:color="auto" w:fill="auto"/>
            <w:noWrap/>
            <w:vAlign w:val="bottom"/>
          </w:tcPr>
          <w:p w:rsidR="005E47AA" w:rsidRPr="00100EB5" w:rsidRDefault="005E47AA" w:rsidP="003D1A14">
            <w:pPr>
              <w:jc w:val="center"/>
              <w:rPr>
                <w:rFonts w:ascii="Arial" w:hAnsi="Arial" w:cs="Arial"/>
              </w:rPr>
            </w:pPr>
            <w:r w:rsidRPr="00100EB5">
              <w:rPr>
                <w:rFonts w:ascii="Arial" w:hAnsi="Arial" w:cs="Arial"/>
              </w:rPr>
              <w:t>7</w:t>
            </w:r>
          </w:p>
        </w:tc>
        <w:tc>
          <w:tcPr>
            <w:tcW w:w="1342" w:type="dxa"/>
            <w:tcBorders>
              <w:top w:val="nil"/>
              <w:left w:val="nil"/>
              <w:bottom w:val="nil"/>
              <w:right w:val="nil"/>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82</w:t>
            </w:r>
          </w:p>
        </w:tc>
        <w:tc>
          <w:tcPr>
            <w:tcW w:w="3510" w:type="dxa"/>
            <w:tcBorders>
              <w:top w:val="nil"/>
              <w:left w:val="nil"/>
              <w:bottom w:val="nil"/>
              <w:right w:val="single" w:sz="4" w:space="0" w:color="auto"/>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140</w:t>
            </w:r>
          </w:p>
        </w:tc>
      </w:tr>
      <w:tr w:rsidR="005E47AA" w:rsidRPr="00100EB5" w:rsidTr="003D1A14">
        <w:trPr>
          <w:trHeight w:val="260"/>
        </w:trPr>
        <w:tc>
          <w:tcPr>
            <w:tcW w:w="1183" w:type="dxa"/>
            <w:tcBorders>
              <w:top w:val="nil"/>
              <w:left w:val="single" w:sz="4" w:space="0" w:color="auto"/>
              <w:bottom w:val="nil"/>
              <w:right w:val="nil"/>
            </w:tcBorders>
            <w:shd w:val="clear" w:color="auto" w:fill="auto"/>
            <w:noWrap/>
            <w:vAlign w:val="bottom"/>
          </w:tcPr>
          <w:p w:rsidR="005E47AA" w:rsidRPr="00100EB5" w:rsidRDefault="005E47AA" w:rsidP="003D1A14">
            <w:pPr>
              <w:jc w:val="center"/>
              <w:rPr>
                <w:rFonts w:ascii="Arial" w:hAnsi="Arial" w:cs="Arial"/>
              </w:rPr>
            </w:pPr>
            <w:r w:rsidRPr="00100EB5">
              <w:rPr>
                <w:rFonts w:ascii="Arial" w:hAnsi="Arial" w:cs="Arial"/>
              </w:rPr>
              <w:t>8</w:t>
            </w:r>
          </w:p>
        </w:tc>
        <w:tc>
          <w:tcPr>
            <w:tcW w:w="1342" w:type="dxa"/>
            <w:tcBorders>
              <w:top w:val="nil"/>
              <w:left w:val="nil"/>
              <w:bottom w:val="nil"/>
              <w:right w:val="nil"/>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66</w:t>
            </w:r>
          </w:p>
        </w:tc>
        <w:tc>
          <w:tcPr>
            <w:tcW w:w="3510" w:type="dxa"/>
            <w:tcBorders>
              <w:top w:val="nil"/>
              <w:left w:val="nil"/>
              <w:bottom w:val="nil"/>
              <w:right w:val="single" w:sz="4" w:space="0" w:color="auto"/>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112</w:t>
            </w:r>
          </w:p>
        </w:tc>
      </w:tr>
      <w:tr w:rsidR="005E47AA" w:rsidRPr="00100EB5" w:rsidTr="003D1A14">
        <w:trPr>
          <w:trHeight w:val="260"/>
        </w:trPr>
        <w:tc>
          <w:tcPr>
            <w:tcW w:w="1183" w:type="dxa"/>
            <w:tcBorders>
              <w:top w:val="nil"/>
              <w:left w:val="single" w:sz="4" w:space="0" w:color="auto"/>
              <w:bottom w:val="nil"/>
              <w:right w:val="nil"/>
            </w:tcBorders>
            <w:shd w:val="clear" w:color="auto" w:fill="auto"/>
            <w:noWrap/>
            <w:vAlign w:val="bottom"/>
          </w:tcPr>
          <w:p w:rsidR="005E47AA" w:rsidRPr="00100EB5" w:rsidRDefault="005E47AA" w:rsidP="003D1A14">
            <w:pPr>
              <w:jc w:val="center"/>
              <w:rPr>
                <w:rFonts w:ascii="Arial" w:hAnsi="Arial" w:cs="Arial"/>
              </w:rPr>
            </w:pPr>
            <w:r w:rsidRPr="00100EB5">
              <w:rPr>
                <w:rFonts w:ascii="Arial" w:hAnsi="Arial" w:cs="Arial"/>
              </w:rPr>
              <w:t>9</w:t>
            </w:r>
          </w:p>
        </w:tc>
        <w:tc>
          <w:tcPr>
            <w:tcW w:w="1342" w:type="dxa"/>
            <w:tcBorders>
              <w:top w:val="nil"/>
              <w:left w:val="nil"/>
              <w:bottom w:val="nil"/>
              <w:right w:val="nil"/>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78</w:t>
            </w:r>
          </w:p>
        </w:tc>
        <w:tc>
          <w:tcPr>
            <w:tcW w:w="3510" w:type="dxa"/>
            <w:tcBorders>
              <w:top w:val="nil"/>
              <w:left w:val="nil"/>
              <w:bottom w:val="nil"/>
              <w:right w:val="single" w:sz="4" w:space="0" w:color="auto"/>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122</w:t>
            </w:r>
          </w:p>
        </w:tc>
      </w:tr>
      <w:tr w:rsidR="005E47AA" w:rsidRPr="00100EB5" w:rsidTr="003D1A14">
        <w:trPr>
          <w:trHeight w:val="260"/>
        </w:trPr>
        <w:tc>
          <w:tcPr>
            <w:tcW w:w="1183" w:type="dxa"/>
            <w:tcBorders>
              <w:top w:val="nil"/>
              <w:left w:val="single" w:sz="4" w:space="0" w:color="auto"/>
              <w:bottom w:val="nil"/>
              <w:right w:val="nil"/>
            </w:tcBorders>
            <w:shd w:val="clear" w:color="auto" w:fill="auto"/>
            <w:noWrap/>
            <w:vAlign w:val="bottom"/>
          </w:tcPr>
          <w:p w:rsidR="005E47AA" w:rsidRPr="00100EB5" w:rsidRDefault="005E47AA" w:rsidP="003D1A14">
            <w:pPr>
              <w:jc w:val="center"/>
              <w:rPr>
                <w:rFonts w:ascii="Arial" w:hAnsi="Arial" w:cs="Arial"/>
              </w:rPr>
            </w:pPr>
            <w:r w:rsidRPr="00100EB5">
              <w:rPr>
                <w:rFonts w:ascii="Arial" w:hAnsi="Arial" w:cs="Arial"/>
              </w:rPr>
              <w:t>10</w:t>
            </w:r>
          </w:p>
        </w:tc>
        <w:tc>
          <w:tcPr>
            <w:tcW w:w="1342" w:type="dxa"/>
            <w:tcBorders>
              <w:top w:val="nil"/>
              <w:left w:val="nil"/>
              <w:bottom w:val="nil"/>
              <w:right w:val="nil"/>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81</w:t>
            </w:r>
          </w:p>
        </w:tc>
        <w:tc>
          <w:tcPr>
            <w:tcW w:w="3510" w:type="dxa"/>
            <w:tcBorders>
              <w:top w:val="nil"/>
              <w:left w:val="nil"/>
              <w:bottom w:val="nil"/>
              <w:right w:val="single" w:sz="4" w:space="0" w:color="auto"/>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130</w:t>
            </w:r>
          </w:p>
        </w:tc>
      </w:tr>
      <w:tr w:rsidR="005E47AA" w:rsidRPr="00100EB5" w:rsidTr="003D1A14">
        <w:trPr>
          <w:trHeight w:val="260"/>
        </w:trPr>
        <w:tc>
          <w:tcPr>
            <w:tcW w:w="1183" w:type="dxa"/>
            <w:tcBorders>
              <w:top w:val="nil"/>
              <w:left w:val="single" w:sz="4" w:space="0" w:color="auto"/>
              <w:bottom w:val="nil"/>
              <w:right w:val="nil"/>
            </w:tcBorders>
            <w:shd w:val="clear" w:color="auto" w:fill="auto"/>
            <w:noWrap/>
            <w:vAlign w:val="bottom"/>
          </w:tcPr>
          <w:p w:rsidR="005E47AA" w:rsidRPr="00100EB5" w:rsidRDefault="005E47AA" w:rsidP="003D1A14">
            <w:pPr>
              <w:jc w:val="center"/>
              <w:rPr>
                <w:rFonts w:ascii="Arial" w:hAnsi="Arial" w:cs="Arial"/>
              </w:rPr>
            </w:pPr>
            <w:r w:rsidRPr="00100EB5">
              <w:rPr>
                <w:rFonts w:ascii="Arial" w:hAnsi="Arial" w:cs="Arial"/>
              </w:rPr>
              <w:t>11</w:t>
            </w:r>
          </w:p>
        </w:tc>
        <w:tc>
          <w:tcPr>
            <w:tcW w:w="1342" w:type="dxa"/>
            <w:tcBorders>
              <w:top w:val="nil"/>
              <w:left w:val="nil"/>
              <w:bottom w:val="nil"/>
              <w:right w:val="nil"/>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68</w:t>
            </w:r>
          </w:p>
        </w:tc>
        <w:tc>
          <w:tcPr>
            <w:tcW w:w="3510" w:type="dxa"/>
            <w:tcBorders>
              <w:top w:val="nil"/>
              <w:left w:val="nil"/>
              <w:bottom w:val="nil"/>
              <w:right w:val="single" w:sz="4" w:space="0" w:color="auto"/>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117</w:t>
            </w:r>
          </w:p>
        </w:tc>
      </w:tr>
      <w:tr w:rsidR="005E47AA" w:rsidRPr="00100EB5" w:rsidTr="003D1A14">
        <w:trPr>
          <w:trHeight w:val="260"/>
        </w:trPr>
        <w:tc>
          <w:tcPr>
            <w:tcW w:w="1183" w:type="dxa"/>
            <w:tcBorders>
              <w:top w:val="nil"/>
              <w:left w:val="single" w:sz="4" w:space="0" w:color="auto"/>
              <w:bottom w:val="nil"/>
              <w:right w:val="nil"/>
            </w:tcBorders>
            <w:shd w:val="clear" w:color="auto" w:fill="auto"/>
            <w:noWrap/>
            <w:vAlign w:val="bottom"/>
          </w:tcPr>
          <w:p w:rsidR="005E47AA" w:rsidRPr="00100EB5" w:rsidRDefault="005E47AA" w:rsidP="003D1A14">
            <w:pPr>
              <w:jc w:val="center"/>
              <w:rPr>
                <w:rFonts w:ascii="Arial" w:hAnsi="Arial" w:cs="Arial"/>
              </w:rPr>
            </w:pPr>
            <w:r w:rsidRPr="00100EB5">
              <w:rPr>
                <w:rFonts w:ascii="Arial" w:hAnsi="Arial" w:cs="Arial"/>
              </w:rPr>
              <w:t>12</w:t>
            </w:r>
          </w:p>
        </w:tc>
        <w:tc>
          <w:tcPr>
            <w:tcW w:w="1342" w:type="dxa"/>
            <w:tcBorders>
              <w:top w:val="nil"/>
              <w:left w:val="nil"/>
              <w:bottom w:val="nil"/>
              <w:right w:val="nil"/>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56</w:t>
            </w:r>
          </w:p>
        </w:tc>
        <w:tc>
          <w:tcPr>
            <w:tcW w:w="3510" w:type="dxa"/>
            <w:tcBorders>
              <w:top w:val="nil"/>
              <w:left w:val="nil"/>
              <w:bottom w:val="nil"/>
              <w:right w:val="single" w:sz="4" w:space="0" w:color="auto"/>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112</w:t>
            </w:r>
          </w:p>
        </w:tc>
      </w:tr>
      <w:tr w:rsidR="005E47AA" w:rsidRPr="00100EB5" w:rsidTr="003D1A14">
        <w:trPr>
          <w:trHeight w:val="260"/>
        </w:trPr>
        <w:tc>
          <w:tcPr>
            <w:tcW w:w="1183" w:type="dxa"/>
            <w:tcBorders>
              <w:top w:val="nil"/>
              <w:left w:val="single" w:sz="4" w:space="0" w:color="auto"/>
              <w:bottom w:val="nil"/>
              <w:right w:val="nil"/>
            </w:tcBorders>
            <w:shd w:val="clear" w:color="auto" w:fill="auto"/>
            <w:noWrap/>
            <w:vAlign w:val="bottom"/>
          </w:tcPr>
          <w:p w:rsidR="005E47AA" w:rsidRPr="00100EB5" w:rsidRDefault="005E47AA" w:rsidP="003D1A14">
            <w:pPr>
              <w:jc w:val="center"/>
              <w:rPr>
                <w:rFonts w:ascii="Arial" w:hAnsi="Arial" w:cs="Arial"/>
              </w:rPr>
            </w:pPr>
            <w:r w:rsidRPr="00100EB5">
              <w:rPr>
                <w:rFonts w:ascii="Arial" w:hAnsi="Arial" w:cs="Arial"/>
              </w:rPr>
              <w:t>13</w:t>
            </w:r>
          </w:p>
        </w:tc>
        <w:tc>
          <w:tcPr>
            <w:tcW w:w="1342" w:type="dxa"/>
            <w:tcBorders>
              <w:top w:val="nil"/>
              <w:left w:val="nil"/>
              <w:bottom w:val="nil"/>
              <w:right w:val="nil"/>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88</w:t>
            </w:r>
          </w:p>
        </w:tc>
        <w:tc>
          <w:tcPr>
            <w:tcW w:w="3510" w:type="dxa"/>
            <w:tcBorders>
              <w:top w:val="nil"/>
              <w:left w:val="nil"/>
              <w:bottom w:val="nil"/>
              <w:right w:val="single" w:sz="4" w:space="0" w:color="auto"/>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138</w:t>
            </w:r>
          </w:p>
        </w:tc>
      </w:tr>
      <w:tr w:rsidR="005E47AA" w:rsidRPr="00100EB5" w:rsidTr="003D1A14">
        <w:trPr>
          <w:trHeight w:val="260"/>
        </w:trPr>
        <w:tc>
          <w:tcPr>
            <w:tcW w:w="1183" w:type="dxa"/>
            <w:tcBorders>
              <w:top w:val="nil"/>
              <w:left w:val="single" w:sz="4" w:space="0" w:color="auto"/>
              <w:bottom w:val="nil"/>
              <w:right w:val="nil"/>
            </w:tcBorders>
            <w:shd w:val="clear" w:color="auto" w:fill="auto"/>
            <w:noWrap/>
            <w:vAlign w:val="bottom"/>
          </w:tcPr>
          <w:p w:rsidR="005E47AA" w:rsidRPr="00100EB5" w:rsidRDefault="005E47AA" w:rsidP="003D1A14">
            <w:pPr>
              <w:jc w:val="center"/>
              <w:rPr>
                <w:rFonts w:ascii="Arial" w:hAnsi="Arial" w:cs="Arial"/>
              </w:rPr>
            </w:pPr>
            <w:r w:rsidRPr="00100EB5">
              <w:rPr>
                <w:rFonts w:ascii="Arial" w:hAnsi="Arial" w:cs="Arial"/>
              </w:rPr>
              <w:t>14</w:t>
            </w:r>
          </w:p>
        </w:tc>
        <w:tc>
          <w:tcPr>
            <w:tcW w:w="1342" w:type="dxa"/>
            <w:tcBorders>
              <w:top w:val="nil"/>
              <w:left w:val="nil"/>
              <w:bottom w:val="nil"/>
              <w:right w:val="nil"/>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72</w:t>
            </w:r>
          </w:p>
        </w:tc>
        <w:tc>
          <w:tcPr>
            <w:tcW w:w="3510" w:type="dxa"/>
            <w:tcBorders>
              <w:top w:val="nil"/>
              <w:left w:val="nil"/>
              <w:bottom w:val="nil"/>
              <w:right w:val="single" w:sz="4" w:space="0" w:color="auto"/>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121</w:t>
            </w:r>
          </w:p>
        </w:tc>
      </w:tr>
      <w:tr w:rsidR="005E47AA" w:rsidRPr="00100EB5" w:rsidTr="003D1A14">
        <w:trPr>
          <w:trHeight w:val="260"/>
        </w:trPr>
        <w:tc>
          <w:tcPr>
            <w:tcW w:w="1183" w:type="dxa"/>
            <w:tcBorders>
              <w:top w:val="nil"/>
              <w:left w:val="single" w:sz="4" w:space="0" w:color="auto"/>
              <w:bottom w:val="nil"/>
              <w:right w:val="nil"/>
            </w:tcBorders>
            <w:shd w:val="clear" w:color="auto" w:fill="auto"/>
            <w:noWrap/>
            <w:vAlign w:val="bottom"/>
          </w:tcPr>
          <w:p w:rsidR="005E47AA" w:rsidRPr="00100EB5" w:rsidRDefault="005E47AA" w:rsidP="003D1A14">
            <w:pPr>
              <w:jc w:val="center"/>
              <w:rPr>
                <w:rFonts w:ascii="Arial" w:hAnsi="Arial" w:cs="Arial"/>
              </w:rPr>
            </w:pPr>
            <w:r w:rsidRPr="00100EB5">
              <w:rPr>
                <w:rFonts w:ascii="Arial" w:hAnsi="Arial" w:cs="Arial"/>
              </w:rPr>
              <w:t>15</w:t>
            </w:r>
          </w:p>
        </w:tc>
        <w:tc>
          <w:tcPr>
            <w:tcW w:w="1342" w:type="dxa"/>
            <w:tcBorders>
              <w:top w:val="nil"/>
              <w:left w:val="nil"/>
              <w:bottom w:val="nil"/>
              <w:right w:val="nil"/>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68</w:t>
            </w:r>
          </w:p>
        </w:tc>
        <w:tc>
          <w:tcPr>
            <w:tcW w:w="3510" w:type="dxa"/>
            <w:tcBorders>
              <w:top w:val="nil"/>
              <w:left w:val="nil"/>
              <w:bottom w:val="nil"/>
              <w:right w:val="single" w:sz="4" w:space="0" w:color="auto"/>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122</w:t>
            </w:r>
          </w:p>
        </w:tc>
      </w:tr>
      <w:tr w:rsidR="005E47AA" w:rsidRPr="00100EB5" w:rsidTr="003D1A14">
        <w:trPr>
          <w:trHeight w:val="260"/>
        </w:trPr>
        <w:tc>
          <w:tcPr>
            <w:tcW w:w="1183" w:type="dxa"/>
            <w:tcBorders>
              <w:top w:val="nil"/>
              <w:left w:val="single" w:sz="4" w:space="0" w:color="auto"/>
              <w:bottom w:val="nil"/>
              <w:right w:val="nil"/>
            </w:tcBorders>
            <w:shd w:val="clear" w:color="auto" w:fill="auto"/>
            <w:noWrap/>
            <w:vAlign w:val="bottom"/>
          </w:tcPr>
          <w:p w:rsidR="005E47AA" w:rsidRPr="00100EB5" w:rsidRDefault="005E47AA" w:rsidP="003D1A14">
            <w:pPr>
              <w:jc w:val="center"/>
              <w:rPr>
                <w:rFonts w:ascii="Arial" w:hAnsi="Arial" w:cs="Arial"/>
              </w:rPr>
            </w:pPr>
            <w:r w:rsidRPr="00100EB5">
              <w:rPr>
                <w:rFonts w:ascii="Arial" w:hAnsi="Arial" w:cs="Arial"/>
              </w:rPr>
              <w:t>16</w:t>
            </w:r>
          </w:p>
        </w:tc>
        <w:tc>
          <w:tcPr>
            <w:tcW w:w="1342" w:type="dxa"/>
            <w:tcBorders>
              <w:top w:val="nil"/>
              <w:left w:val="nil"/>
              <w:bottom w:val="nil"/>
              <w:right w:val="nil"/>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62</w:t>
            </w:r>
          </w:p>
        </w:tc>
        <w:tc>
          <w:tcPr>
            <w:tcW w:w="3510" w:type="dxa"/>
            <w:tcBorders>
              <w:top w:val="nil"/>
              <w:left w:val="nil"/>
              <w:bottom w:val="nil"/>
              <w:right w:val="single" w:sz="4" w:space="0" w:color="auto"/>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119</w:t>
            </w:r>
          </w:p>
        </w:tc>
      </w:tr>
      <w:tr w:rsidR="005E47AA" w:rsidRPr="00100EB5" w:rsidTr="003D1A14">
        <w:trPr>
          <w:trHeight w:val="260"/>
        </w:trPr>
        <w:tc>
          <w:tcPr>
            <w:tcW w:w="1183" w:type="dxa"/>
            <w:tcBorders>
              <w:top w:val="nil"/>
              <w:left w:val="single" w:sz="4" w:space="0" w:color="auto"/>
              <w:bottom w:val="nil"/>
              <w:right w:val="nil"/>
            </w:tcBorders>
            <w:shd w:val="clear" w:color="auto" w:fill="auto"/>
            <w:noWrap/>
            <w:vAlign w:val="bottom"/>
          </w:tcPr>
          <w:p w:rsidR="005E47AA" w:rsidRPr="00100EB5" w:rsidRDefault="005E47AA" w:rsidP="003D1A14">
            <w:pPr>
              <w:jc w:val="center"/>
              <w:rPr>
                <w:rFonts w:ascii="Arial" w:hAnsi="Arial" w:cs="Arial"/>
              </w:rPr>
            </w:pPr>
            <w:r w:rsidRPr="00100EB5">
              <w:rPr>
                <w:rFonts w:ascii="Arial" w:hAnsi="Arial" w:cs="Arial"/>
              </w:rPr>
              <w:t>17</w:t>
            </w:r>
          </w:p>
        </w:tc>
        <w:tc>
          <w:tcPr>
            <w:tcW w:w="1342" w:type="dxa"/>
            <w:tcBorders>
              <w:top w:val="nil"/>
              <w:left w:val="nil"/>
              <w:bottom w:val="nil"/>
              <w:right w:val="nil"/>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77</w:t>
            </w:r>
          </w:p>
        </w:tc>
        <w:tc>
          <w:tcPr>
            <w:tcW w:w="3510" w:type="dxa"/>
            <w:tcBorders>
              <w:top w:val="nil"/>
              <w:left w:val="nil"/>
              <w:bottom w:val="nil"/>
              <w:right w:val="single" w:sz="4" w:space="0" w:color="auto"/>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135</w:t>
            </w:r>
          </w:p>
        </w:tc>
      </w:tr>
      <w:tr w:rsidR="005E47AA" w:rsidRPr="00100EB5" w:rsidTr="003D1A14">
        <w:trPr>
          <w:trHeight w:val="260"/>
        </w:trPr>
        <w:tc>
          <w:tcPr>
            <w:tcW w:w="1183" w:type="dxa"/>
            <w:tcBorders>
              <w:top w:val="nil"/>
              <w:left w:val="single" w:sz="4" w:space="0" w:color="auto"/>
              <w:bottom w:val="nil"/>
              <w:right w:val="nil"/>
            </w:tcBorders>
            <w:shd w:val="clear" w:color="auto" w:fill="auto"/>
            <w:noWrap/>
            <w:vAlign w:val="bottom"/>
          </w:tcPr>
          <w:p w:rsidR="005E47AA" w:rsidRPr="00100EB5" w:rsidRDefault="005E47AA" w:rsidP="003D1A14">
            <w:pPr>
              <w:jc w:val="center"/>
              <w:rPr>
                <w:rFonts w:ascii="Arial" w:hAnsi="Arial" w:cs="Arial"/>
              </w:rPr>
            </w:pPr>
            <w:r w:rsidRPr="00100EB5">
              <w:rPr>
                <w:rFonts w:ascii="Arial" w:hAnsi="Arial" w:cs="Arial"/>
              </w:rPr>
              <w:t>18</w:t>
            </w:r>
          </w:p>
        </w:tc>
        <w:tc>
          <w:tcPr>
            <w:tcW w:w="1342" w:type="dxa"/>
            <w:tcBorders>
              <w:top w:val="nil"/>
              <w:left w:val="nil"/>
              <w:bottom w:val="nil"/>
              <w:right w:val="nil"/>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90</w:t>
            </w:r>
          </w:p>
        </w:tc>
        <w:tc>
          <w:tcPr>
            <w:tcW w:w="3510" w:type="dxa"/>
            <w:tcBorders>
              <w:top w:val="nil"/>
              <w:left w:val="nil"/>
              <w:bottom w:val="nil"/>
              <w:right w:val="single" w:sz="4" w:space="0" w:color="auto"/>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130</w:t>
            </w:r>
          </w:p>
        </w:tc>
      </w:tr>
      <w:tr w:rsidR="005E47AA" w:rsidRPr="00100EB5" w:rsidTr="003D1A14">
        <w:trPr>
          <w:trHeight w:val="260"/>
        </w:trPr>
        <w:tc>
          <w:tcPr>
            <w:tcW w:w="1183" w:type="dxa"/>
            <w:tcBorders>
              <w:top w:val="nil"/>
              <w:left w:val="single" w:sz="4" w:space="0" w:color="auto"/>
              <w:bottom w:val="nil"/>
              <w:right w:val="nil"/>
            </w:tcBorders>
            <w:shd w:val="clear" w:color="auto" w:fill="auto"/>
            <w:noWrap/>
            <w:vAlign w:val="bottom"/>
          </w:tcPr>
          <w:p w:rsidR="005E47AA" w:rsidRPr="00100EB5" w:rsidRDefault="005E47AA" w:rsidP="003D1A14">
            <w:pPr>
              <w:jc w:val="center"/>
              <w:rPr>
                <w:rFonts w:ascii="Arial" w:hAnsi="Arial" w:cs="Arial"/>
              </w:rPr>
            </w:pPr>
            <w:r w:rsidRPr="00100EB5">
              <w:rPr>
                <w:rFonts w:ascii="Arial" w:hAnsi="Arial" w:cs="Arial"/>
              </w:rPr>
              <w:t>19</w:t>
            </w:r>
          </w:p>
        </w:tc>
        <w:tc>
          <w:tcPr>
            <w:tcW w:w="1342" w:type="dxa"/>
            <w:tcBorders>
              <w:top w:val="nil"/>
              <w:left w:val="nil"/>
              <w:bottom w:val="nil"/>
              <w:right w:val="nil"/>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72</w:t>
            </w:r>
          </w:p>
        </w:tc>
        <w:tc>
          <w:tcPr>
            <w:tcW w:w="3510" w:type="dxa"/>
            <w:tcBorders>
              <w:top w:val="nil"/>
              <w:left w:val="nil"/>
              <w:bottom w:val="nil"/>
              <w:right w:val="single" w:sz="4" w:space="0" w:color="auto"/>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115</w:t>
            </w:r>
          </w:p>
        </w:tc>
      </w:tr>
      <w:tr w:rsidR="005E47AA" w:rsidRPr="00100EB5" w:rsidTr="003D1A14">
        <w:trPr>
          <w:trHeight w:val="260"/>
        </w:trPr>
        <w:tc>
          <w:tcPr>
            <w:tcW w:w="1183" w:type="dxa"/>
            <w:tcBorders>
              <w:top w:val="nil"/>
              <w:left w:val="single" w:sz="4" w:space="0" w:color="auto"/>
              <w:bottom w:val="nil"/>
              <w:right w:val="nil"/>
            </w:tcBorders>
            <w:shd w:val="clear" w:color="auto" w:fill="auto"/>
            <w:noWrap/>
            <w:vAlign w:val="bottom"/>
          </w:tcPr>
          <w:p w:rsidR="005E47AA" w:rsidRPr="00100EB5" w:rsidRDefault="005E47AA" w:rsidP="003D1A14">
            <w:pPr>
              <w:jc w:val="center"/>
              <w:rPr>
                <w:rFonts w:ascii="Arial" w:hAnsi="Arial" w:cs="Arial"/>
              </w:rPr>
            </w:pPr>
            <w:r w:rsidRPr="00100EB5">
              <w:rPr>
                <w:rFonts w:ascii="Arial" w:hAnsi="Arial" w:cs="Arial"/>
              </w:rPr>
              <w:t>20</w:t>
            </w:r>
          </w:p>
        </w:tc>
        <w:tc>
          <w:tcPr>
            <w:tcW w:w="1342" w:type="dxa"/>
            <w:tcBorders>
              <w:top w:val="nil"/>
              <w:left w:val="nil"/>
              <w:bottom w:val="nil"/>
              <w:right w:val="nil"/>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74</w:t>
            </w:r>
          </w:p>
        </w:tc>
        <w:tc>
          <w:tcPr>
            <w:tcW w:w="3510" w:type="dxa"/>
            <w:tcBorders>
              <w:top w:val="nil"/>
              <w:left w:val="nil"/>
              <w:bottom w:val="nil"/>
              <w:right w:val="single" w:sz="4" w:space="0" w:color="auto"/>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124</w:t>
            </w:r>
          </w:p>
        </w:tc>
      </w:tr>
      <w:tr w:rsidR="005E47AA" w:rsidRPr="00100EB5" w:rsidTr="003D1A14">
        <w:trPr>
          <w:trHeight w:val="260"/>
        </w:trPr>
        <w:tc>
          <w:tcPr>
            <w:tcW w:w="1183" w:type="dxa"/>
            <w:tcBorders>
              <w:top w:val="nil"/>
              <w:left w:val="single" w:sz="4" w:space="0" w:color="auto"/>
              <w:bottom w:val="nil"/>
              <w:right w:val="nil"/>
            </w:tcBorders>
            <w:shd w:val="clear" w:color="auto" w:fill="auto"/>
            <w:noWrap/>
            <w:vAlign w:val="bottom"/>
          </w:tcPr>
          <w:p w:rsidR="005E47AA" w:rsidRPr="00100EB5" w:rsidRDefault="005E47AA" w:rsidP="003D1A14">
            <w:pPr>
              <w:jc w:val="center"/>
              <w:rPr>
                <w:rFonts w:ascii="Arial" w:hAnsi="Arial" w:cs="Arial"/>
              </w:rPr>
            </w:pPr>
            <w:r w:rsidRPr="00100EB5">
              <w:rPr>
                <w:rFonts w:ascii="Arial" w:hAnsi="Arial" w:cs="Arial"/>
              </w:rPr>
              <w:t>21</w:t>
            </w:r>
          </w:p>
        </w:tc>
        <w:tc>
          <w:tcPr>
            <w:tcW w:w="1342" w:type="dxa"/>
            <w:tcBorders>
              <w:top w:val="nil"/>
              <w:left w:val="nil"/>
              <w:bottom w:val="nil"/>
              <w:right w:val="nil"/>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74</w:t>
            </w:r>
          </w:p>
        </w:tc>
        <w:tc>
          <w:tcPr>
            <w:tcW w:w="3510" w:type="dxa"/>
            <w:tcBorders>
              <w:top w:val="nil"/>
              <w:left w:val="nil"/>
              <w:bottom w:val="nil"/>
              <w:right w:val="single" w:sz="4" w:space="0" w:color="auto"/>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134</w:t>
            </w:r>
          </w:p>
        </w:tc>
      </w:tr>
      <w:tr w:rsidR="005E47AA" w:rsidRPr="00100EB5" w:rsidTr="003D1A14">
        <w:trPr>
          <w:trHeight w:val="260"/>
        </w:trPr>
        <w:tc>
          <w:tcPr>
            <w:tcW w:w="1183" w:type="dxa"/>
            <w:tcBorders>
              <w:top w:val="nil"/>
              <w:left w:val="single" w:sz="4" w:space="0" w:color="auto"/>
              <w:bottom w:val="nil"/>
              <w:right w:val="nil"/>
            </w:tcBorders>
            <w:shd w:val="clear" w:color="auto" w:fill="auto"/>
            <w:noWrap/>
            <w:vAlign w:val="bottom"/>
          </w:tcPr>
          <w:p w:rsidR="005E47AA" w:rsidRPr="00100EB5" w:rsidRDefault="005E47AA" w:rsidP="003D1A14">
            <w:pPr>
              <w:jc w:val="center"/>
              <w:rPr>
                <w:rFonts w:ascii="Arial" w:hAnsi="Arial" w:cs="Arial"/>
              </w:rPr>
            </w:pPr>
            <w:r w:rsidRPr="00100EB5">
              <w:rPr>
                <w:rFonts w:ascii="Arial" w:hAnsi="Arial" w:cs="Arial"/>
              </w:rPr>
              <w:t>22</w:t>
            </w:r>
          </w:p>
        </w:tc>
        <w:tc>
          <w:tcPr>
            <w:tcW w:w="1342" w:type="dxa"/>
            <w:tcBorders>
              <w:top w:val="nil"/>
              <w:left w:val="nil"/>
              <w:bottom w:val="nil"/>
              <w:right w:val="nil"/>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63</w:t>
            </w:r>
          </w:p>
        </w:tc>
        <w:tc>
          <w:tcPr>
            <w:tcW w:w="3510" w:type="dxa"/>
            <w:tcBorders>
              <w:top w:val="nil"/>
              <w:left w:val="nil"/>
              <w:bottom w:val="nil"/>
              <w:right w:val="single" w:sz="4" w:space="0" w:color="auto"/>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114</w:t>
            </w:r>
          </w:p>
        </w:tc>
      </w:tr>
      <w:tr w:rsidR="005E47AA" w:rsidRPr="00100EB5" w:rsidTr="003D1A14">
        <w:trPr>
          <w:trHeight w:val="260"/>
        </w:trPr>
        <w:tc>
          <w:tcPr>
            <w:tcW w:w="1183" w:type="dxa"/>
            <w:tcBorders>
              <w:top w:val="nil"/>
              <w:left w:val="single" w:sz="4" w:space="0" w:color="auto"/>
              <w:bottom w:val="nil"/>
              <w:right w:val="nil"/>
            </w:tcBorders>
            <w:shd w:val="clear" w:color="auto" w:fill="auto"/>
            <w:noWrap/>
            <w:vAlign w:val="bottom"/>
          </w:tcPr>
          <w:p w:rsidR="005E47AA" w:rsidRPr="00100EB5" w:rsidRDefault="005E47AA" w:rsidP="003D1A14">
            <w:pPr>
              <w:jc w:val="center"/>
              <w:rPr>
                <w:rFonts w:ascii="Arial" w:hAnsi="Arial" w:cs="Arial"/>
              </w:rPr>
            </w:pPr>
            <w:r w:rsidRPr="00100EB5">
              <w:rPr>
                <w:rFonts w:ascii="Arial" w:hAnsi="Arial" w:cs="Arial"/>
              </w:rPr>
              <w:t>23</w:t>
            </w:r>
          </w:p>
        </w:tc>
        <w:tc>
          <w:tcPr>
            <w:tcW w:w="1342" w:type="dxa"/>
            <w:tcBorders>
              <w:top w:val="nil"/>
              <w:left w:val="nil"/>
              <w:bottom w:val="nil"/>
              <w:right w:val="nil"/>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86</w:t>
            </w:r>
          </w:p>
        </w:tc>
        <w:tc>
          <w:tcPr>
            <w:tcW w:w="3510" w:type="dxa"/>
            <w:tcBorders>
              <w:top w:val="nil"/>
              <w:left w:val="nil"/>
              <w:bottom w:val="nil"/>
              <w:right w:val="single" w:sz="4" w:space="0" w:color="auto"/>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125</w:t>
            </w:r>
          </w:p>
        </w:tc>
      </w:tr>
      <w:tr w:rsidR="005E47AA" w:rsidRPr="00100EB5" w:rsidTr="003D1A14">
        <w:trPr>
          <w:trHeight w:val="260"/>
        </w:trPr>
        <w:tc>
          <w:tcPr>
            <w:tcW w:w="1183" w:type="dxa"/>
            <w:tcBorders>
              <w:top w:val="nil"/>
              <w:left w:val="single" w:sz="4" w:space="0" w:color="auto"/>
              <w:bottom w:val="nil"/>
              <w:right w:val="nil"/>
            </w:tcBorders>
            <w:shd w:val="clear" w:color="auto" w:fill="auto"/>
            <w:noWrap/>
            <w:vAlign w:val="bottom"/>
          </w:tcPr>
          <w:p w:rsidR="005E47AA" w:rsidRPr="00100EB5" w:rsidRDefault="005E47AA" w:rsidP="003D1A14">
            <w:pPr>
              <w:jc w:val="center"/>
              <w:rPr>
                <w:rFonts w:ascii="Arial" w:hAnsi="Arial" w:cs="Arial"/>
              </w:rPr>
            </w:pPr>
            <w:r w:rsidRPr="00100EB5">
              <w:rPr>
                <w:rFonts w:ascii="Arial" w:hAnsi="Arial" w:cs="Arial"/>
              </w:rPr>
              <w:t>24</w:t>
            </w:r>
          </w:p>
        </w:tc>
        <w:tc>
          <w:tcPr>
            <w:tcW w:w="1342" w:type="dxa"/>
            <w:tcBorders>
              <w:top w:val="nil"/>
              <w:left w:val="nil"/>
              <w:bottom w:val="nil"/>
              <w:right w:val="nil"/>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92</w:t>
            </w:r>
          </w:p>
        </w:tc>
        <w:tc>
          <w:tcPr>
            <w:tcW w:w="3510" w:type="dxa"/>
            <w:tcBorders>
              <w:top w:val="nil"/>
              <w:left w:val="nil"/>
              <w:bottom w:val="nil"/>
              <w:right w:val="single" w:sz="4" w:space="0" w:color="auto"/>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135</w:t>
            </w:r>
          </w:p>
        </w:tc>
      </w:tr>
      <w:tr w:rsidR="005E47AA" w:rsidRPr="00100EB5" w:rsidTr="003D1A14">
        <w:trPr>
          <w:trHeight w:val="260"/>
        </w:trPr>
        <w:tc>
          <w:tcPr>
            <w:tcW w:w="1183" w:type="dxa"/>
            <w:tcBorders>
              <w:top w:val="nil"/>
              <w:left w:val="single" w:sz="4" w:space="0" w:color="auto"/>
              <w:bottom w:val="nil"/>
              <w:right w:val="nil"/>
            </w:tcBorders>
            <w:shd w:val="clear" w:color="auto" w:fill="auto"/>
            <w:noWrap/>
            <w:vAlign w:val="bottom"/>
          </w:tcPr>
          <w:p w:rsidR="005E47AA" w:rsidRPr="00100EB5" w:rsidRDefault="005E47AA" w:rsidP="003D1A14">
            <w:pPr>
              <w:jc w:val="center"/>
              <w:rPr>
                <w:rFonts w:ascii="Arial" w:hAnsi="Arial" w:cs="Arial"/>
              </w:rPr>
            </w:pPr>
            <w:r w:rsidRPr="00100EB5">
              <w:rPr>
                <w:rFonts w:ascii="Arial" w:hAnsi="Arial" w:cs="Arial"/>
              </w:rPr>
              <w:t>25</w:t>
            </w:r>
          </w:p>
        </w:tc>
        <w:tc>
          <w:tcPr>
            <w:tcW w:w="1342" w:type="dxa"/>
            <w:tcBorders>
              <w:top w:val="nil"/>
              <w:left w:val="nil"/>
              <w:bottom w:val="nil"/>
              <w:right w:val="nil"/>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80</w:t>
            </w:r>
          </w:p>
        </w:tc>
        <w:tc>
          <w:tcPr>
            <w:tcW w:w="3510" w:type="dxa"/>
            <w:tcBorders>
              <w:top w:val="nil"/>
              <w:left w:val="nil"/>
              <w:bottom w:val="nil"/>
              <w:right w:val="single" w:sz="4" w:space="0" w:color="auto"/>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124</w:t>
            </w:r>
          </w:p>
        </w:tc>
      </w:tr>
      <w:tr w:rsidR="005E47AA" w:rsidRPr="00100EB5" w:rsidTr="003D1A14">
        <w:trPr>
          <w:trHeight w:val="260"/>
        </w:trPr>
        <w:tc>
          <w:tcPr>
            <w:tcW w:w="1183" w:type="dxa"/>
            <w:tcBorders>
              <w:top w:val="nil"/>
              <w:left w:val="single" w:sz="4" w:space="0" w:color="auto"/>
              <w:bottom w:val="nil"/>
              <w:right w:val="nil"/>
            </w:tcBorders>
            <w:shd w:val="clear" w:color="auto" w:fill="auto"/>
            <w:noWrap/>
            <w:vAlign w:val="bottom"/>
          </w:tcPr>
          <w:p w:rsidR="005E47AA" w:rsidRPr="00100EB5" w:rsidRDefault="005E47AA" w:rsidP="003D1A14">
            <w:pPr>
              <w:jc w:val="center"/>
              <w:rPr>
                <w:rFonts w:ascii="Arial" w:hAnsi="Arial" w:cs="Arial"/>
              </w:rPr>
            </w:pPr>
            <w:r w:rsidRPr="00100EB5">
              <w:rPr>
                <w:rFonts w:ascii="Arial" w:hAnsi="Arial" w:cs="Arial"/>
              </w:rPr>
              <w:t>26</w:t>
            </w:r>
          </w:p>
        </w:tc>
        <w:tc>
          <w:tcPr>
            <w:tcW w:w="1342" w:type="dxa"/>
            <w:tcBorders>
              <w:top w:val="nil"/>
              <w:left w:val="nil"/>
              <w:bottom w:val="nil"/>
              <w:right w:val="nil"/>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76</w:t>
            </w:r>
          </w:p>
        </w:tc>
        <w:tc>
          <w:tcPr>
            <w:tcW w:w="3510" w:type="dxa"/>
            <w:tcBorders>
              <w:top w:val="nil"/>
              <w:left w:val="nil"/>
              <w:bottom w:val="nil"/>
              <w:right w:val="single" w:sz="4" w:space="0" w:color="auto"/>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124</w:t>
            </w:r>
          </w:p>
        </w:tc>
      </w:tr>
      <w:tr w:rsidR="005E47AA" w:rsidRPr="00100EB5" w:rsidTr="003D1A14">
        <w:trPr>
          <w:trHeight w:val="260"/>
        </w:trPr>
        <w:tc>
          <w:tcPr>
            <w:tcW w:w="1183" w:type="dxa"/>
            <w:tcBorders>
              <w:top w:val="nil"/>
              <w:left w:val="single" w:sz="4" w:space="0" w:color="auto"/>
              <w:bottom w:val="nil"/>
              <w:right w:val="nil"/>
            </w:tcBorders>
            <w:shd w:val="clear" w:color="auto" w:fill="auto"/>
            <w:noWrap/>
            <w:vAlign w:val="bottom"/>
          </w:tcPr>
          <w:p w:rsidR="005E47AA" w:rsidRPr="00100EB5" w:rsidRDefault="005E47AA" w:rsidP="003D1A14">
            <w:pPr>
              <w:jc w:val="center"/>
              <w:rPr>
                <w:rFonts w:ascii="Arial" w:hAnsi="Arial" w:cs="Arial"/>
              </w:rPr>
            </w:pPr>
            <w:r w:rsidRPr="00100EB5">
              <w:rPr>
                <w:rFonts w:ascii="Arial" w:hAnsi="Arial" w:cs="Arial"/>
              </w:rPr>
              <w:t>27</w:t>
            </w:r>
          </w:p>
        </w:tc>
        <w:tc>
          <w:tcPr>
            <w:tcW w:w="1342" w:type="dxa"/>
            <w:tcBorders>
              <w:top w:val="nil"/>
              <w:left w:val="nil"/>
              <w:bottom w:val="nil"/>
              <w:right w:val="nil"/>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79</w:t>
            </w:r>
          </w:p>
        </w:tc>
        <w:tc>
          <w:tcPr>
            <w:tcW w:w="3510" w:type="dxa"/>
            <w:tcBorders>
              <w:top w:val="nil"/>
              <w:left w:val="nil"/>
              <w:bottom w:val="nil"/>
              <w:right w:val="single" w:sz="4" w:space="0" w:color="auto"/>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128</w:t>
            </w:r>
          </w:p>
        </w:tc>
      </w:tr>
      <w:tr w:rsidR="005E47AA" w:rsidRPr="00100EB5" w:rsidTr="003D1A14">
        <w:trPr>
          <w:trHeight w:val="260"/>
        </w:trPr>
        <w:tc>
          <w:tcPr>
            <w:tcW w:w="1183" w:type="dxa"/>
            <w:tcBorders>
              <w:top w:val="nil"/>
              <w:left w:val="single" w:sz="4" w:space="0" w:color="auto"/>
              <w:bottom w:val="nil"/>
              <w:right w:val="nil"/>
            </w:tcBorders>
            <w:shd w:val="clear" w:color="auto" w:fill="auto"/>
            <w:noWrap/>
            <w:vAlign w:val="bottom"/>
          </w:tcPr>
          <w:p w:rsidR="005E47AA" w:rsidRPr="00100EB5" w:rsidRDefault="005E47AA" w:rsidP="003D1A14">
            <w:pPr>
              <w:jc w:val="center"/>
              <w:rPr>
                <w:rFonts w:ascii="Arial" w:hAnsi="Arial" w:cs="Arial"/>
              </w:rPr>
            </w:pPr>
            <w:r w:rsidRPr="00100EB5">
              <w:rPr>
                <w:rFonts w:ascii="Arial" w:hAnsi="Arial" w:cs="Arial"/>
              </w:rPr>
              <w:t>28</w:t>
            </w:r>
          </w:p>
        </w:tc>
        <w:tc>
          <w:tcPr>
            <w:tcW w:w="1342" w:type="dxa"/>
            <w:tcBorders>
              <w:top w:val="nil"/>
              <w:left w:val="nil"/>
              <w:bottom w:val="nil"/>
              <w:right w:val="nil"/>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82</w:t>
            </w:r>
          </w:p>
        </w:tc>
        <w:tc>
          <w:tcPr>
            <w:tcW w:w="3510" w:type="dxa"/>
            <w:tcBorders>
              <w:top w:val="nil"/>
              <w:left w:val="nil"/>
              <w:bottom w:val="nil"/>
              <w:right w:val="single" w:sz="4" w:space="0" w:color="auto"/>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122</w:t>
            </w:r>
          </w:p>
        </w:tc>
      </w:tr>
      <w:tr w:rsidR="005E47AA" w:rsidRPr="00100EB5" w:rsidTr="003D1A14">
        <w:trPr>
          <w:trHeight w:val="260"/>
        </w:trPr>
        <w:tc>
          <w:tcPr>
            <w:tcW w:w="1183" w:type="dxa"/>
            <w:tcBorders>
              <w:top w:val="nil"/>
              <w:left w:val="single" w:sz="4" w:space="0" w:color="auto"/>
              <w:bottom w:val="nil"/>
              <w:right w:val="nil"/>
            </w:tcBorders>
            <w:shd w:val="clear" w:color="auto" w:fill="auto"/>
            <w:noWrap/>
            <w:vAlign w:val="bottom"/>
          </w:tcPr>
          <w:p w:rsidR="005E47AA" w:rsidRPr="00100EB5" w:rsidRDefault="005E47AA" w:rsidP="003D1A14">
            <w:pPr>
              <w:jc w:val="center"/>
              <w:rPr>
                <w:rFonts w:ascii="Arial" w:hAnsi="Arial" w:cs="Arial"/>
              </w:rPr>
            </w:pPr>
            <w:r w:rsidRPr="00100EB5">
              <w:rPr>
                <w:rFonts w:ascii="Arial" w:hAnsi="Arial" w:cs="Arial"/>
              </w:rPr>
              <w:t>29</w:t>
            </w:r>
          </w:p>
        </w:tc>
        <w:tc>
          <w:tcPr>
            <w:tcW w:w="1342" w:type="dxa"/>
            <w:tcBorders>
              <w:top w:val="nil"/>
              <w:left w:val="nil"/>
              <w:bottom w:val="nil"/>
              <w:right w:val="nil"/>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78</w:t>
            </w:r>
          </w:p>
        </w:tc>
        <w:tc>
          <w:tcPr>
            <w:tcW w:w="3510" w:type="dxa"/>
            <w:tcBorders>
              <w:top w:val="nil"/>
              <w:left w:val="nil"/>
              <w:bottom w:val="nil"/>
              <w:right w:val="single" w:sz="4" w:space="0" w:color="auto"/>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123</w:t>
            </w:r>
          </w:p>
        </w:tc>
      </w:tr>
      <w:tr w:rsidR="005E47AA" w:rsidRPr="00100EB5" w:rsidTr="003D1A14">
        <w:trPr>
          <w:trHeight w:val="260"/>
        </w:trPr>
        <w:tc>
          <w:tcPr>
            <w:tcW w:w="1183" w:type="dxa"/>
            <w:tcBorders>
              <w:top w:val="nil"/>
              <w:left w:val="single" w:sz="4" w:space="0" w:color="auto"/>
              <w:bottom w:val="single" w:sz="4" w:space="0" w:color="auto"/>
              <w:right w:val="nil"/>
            </w:tcBorders>
            <w:shd w:val="clear" w:color="auto" w:fill="auto"/>
            <w:noWrap/>
            <w:vAlign w:val="bottom"/>
          </w:tcPr>
          <w:p w:rsidR="005E47AA" w:rsidRPr="00100EB5" w:rsidRDefault="005E47AA" w:rsidP="003D1A14">
            <w:pPr>
              <w:jc w:val="center"/>
              <w:rPr>
                <w:rFonts w:ascii="Arial" w:hAnsi="Arial" w:cs="Arial"/>
              </w:rPr>
            </w:pPr>
            <w:r w:rsidRPr="00100EB5">
              <w:rPr>
                <w:rFonts w:ascii="Arial" w:hAnsi="Arial" w:cs="Arial"/>
              </w:rPr>
              <w:t>30</w:t>
            </w:r>
          </w:p>
        </w:tc>
        <w:tc>
          <w:tcPr>
            <w:tcW w:w="1342" w:type="dxa"/>
            <w:tcBorders>
              <w:top w:val="nil"/>
              <w:left w:val="nil"/>
              <w:bottom w:val="single" w:sz="4" w:space="0" w:color="auto"/>
              <w:right w:val="nil"/>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74</w:t>
            </w:r>
          </w:p>
        </w:tc>
        <w:tc>
          <w:tcPr>
            <w:tcW w:w="3510" w:type="dxa"/>
            <w:tcBorders>
              <w:top w:val="nil"/>
              <w:left w:val="nil"/>
              <w:bottom w:val="single" w:sz="4" w:space="0" w:color="auto"/>
              <w:right w:val="single" w:sz="4" w:space="0" w:color="auto"/>
            </w:tcBorders>
            <w:shd w:val="clear" w:color="auto" w:fill="auto"/>
            <w:noWrap/>
            <w:vAlign w:val="bottom"/>
          </w:tcPr>
          <w:p w:rsidR="005E47AA" w:rsidRPr="00100EB5" w:rsidRDefault="005E47AA" w:rsidP="003D1A14">
            <w:pPr>
              <w:jc w:val="center"/>
              <w:rPr>
                <w:rFonts w:ascii="Verdana" w:hAnsi="Verdana"/>
              </w:rPr>
            </w:pPr>
            <w:r w:rsidRPr="00100EB5">
              <w:rPr>
                <w:rFonts w:ascii="Verdana" w:hAnsi="Verdana"/>
              </w:rPr>
              <w:t>123</w:t>
            </w:r>
          </w:p>
        </w:tc>
      </w:tr>
    </w:tbl>
    <w:p w:rsidR="005E47AA" w:rsidRPr="00100EB5" w:rsidRDefault="005E47AA" w:rsidP="005E47AA">
      <w:pPr>
        <w:rPr>
          <w:rFonts w:ascii="Arial" w:hAnsi="Arial" w:cs="Arial"/>
        </w:rPr>
      </w:pPr>
    </w:p>
    <w:p w:rsidR="005E47AA" w:rsidRPr="0067045D" w:rsidRDefault="005E47AA" w:rsidP="005E47AA">
      <w:pPr>
        <w:rPr>
          <w:rFonts w:ascii="Arial" w:hAnsi="Arial" w:cs="Arial"/>
        </w:rPr>
      </w:pPr>
      <w:r w:rsidRPr="0067045D">
        <w:rPr>
          <w:rFonts w:ascii="Arial" w:hAnsi="Arial" w:cs="Arial"/>
        </w:rPr>
        <w:br w:type="page"/>
      </w:r>
    </w:p>
    <w:p w:rsidR="005E47AA" w:rsidRPr="00100EB5" w:rsidRDefault="005E47AA" w:rsidP="005E47AA">
      <w:pPr>
        <w:numPr>
          <w:ilvl w:val="0"/>
          <w:numId w:val="6"/>
        </w:numPr>
        <w:rPr>
          <w:rFonts w:ascii="Arial" w:hAnsi="Arial" w:cs="Arial"/>
        </w:rPr>
      </w:pPr>
      <w:r w:rsidRPr="0067045D">
        <w:rPr>
          <w:rFonts w:ascii="Arial" w:hAnsi="Arial" w:cs="Arial"/>
        </w:rPr>
        <w:lastRenderedPageBreak/>
        <w:t xml:space="preserve">Plot the data along with the fitted regression line, the 95 % confidence interval of the line of means and the 95 % confidence interval for the observations. </w:t>
      </w:r>
    </w:p>
    <w:p w:rsidR="005E47AA" w:rsidRPr="0067045D" w:rsidRDefault="005E47AA" w:rsidP="005E47AA">
      <w:pPr>
        <w:rPr>
          <w:rFonts w:ascii="Arial" w:hAnsi="Arial" w:cs="Arial"/>
        </w:rPr>
      </w:pPr>
    </w:p>
    <w:p w:rsidR="005E47AA" w:rsidRDefault="005E47AA" w:rsidP="005E47AA">
      <w:pPr>
        <w:numPr>
          <w:ilvl w:val="0"/>
          <w:numId w:val="6"/>
        </w:numPr>
        <w:rPr>
          <w:rFonts w:ascii="Arial" w:hAnsi="Arial" w:cs="Arial"/>
        </w:rPr>
      </w:pPr>
      <w:r w:rsidRPr="0067045D">
        <w:rPr>
          <w:rFonts w:ascii="Arial" w:hAnsi="Arial" w:cs="Arial"/>
        </w:rPr>
        <w:t xml:space="preserve">Provide the slope, the standard </w:t>
      </w:r>
      <w:r>
        <w:rPr>
          <w:rFonts w:ascii="Arial" w:hAnsi="Arial" w:cs="Arial"/>
        </w:rPr>
        <w:t>error</w:t>
      </w:r>
      <w:r w:rsidRPr="0067045D">
        <w:rPr>
          <w:rFonts w:ascii="Arial" w:hAnsi="Arial" w:cs="Arial"/>
        </w:rPr>
        <w:t xml:space="preserve"> of the slope, the intercept, and the standard </w:t>
      </w:r>
      <w:r>
        <w:rPr>
          <w:rFonts w:ascii="Arial" w:hAnsi="Arial" w:cs="Arial"/>
        </w:rPr>
        <w:t>error</w:t>
      </w:r>
      <w:r w:rsidRPr="0067045D">
        <w:rPr>
          <w:rFonts w:ascii="Arial" w:hAnsi="Arial" w:cs="Arial"/>
        </w:rPr>
        <w:t xml:space="preserve"> of the intercept with adequate number of significant figures.</w:t>
      </w:r>
    </w:p>
    <w:p w:rsidR="005E47AA" w:rsidRDefault="005E47AA" w:rsidP="005E47AA">
      <w:pPr>
        <w:rPr>
          <w:rFonts w:ascii="Arial" w:hAnsi="Arial" w:cs="Arial"/>
        </w:rPr>
      </w:pPr>
    </w:p>
    <w:p w:rsidR="005E47AA" w:rsidRPr="0067045D" w:rsidRDefault="005E47AA" w:rsidP="005E47AA">
      <w:pPr>
        <w:numPr>
          <w:ilvl w:val="0"/>
          <w:numId w:val="6"/>
        </w:numPr>
        <w:rPr>
          <w:rFonts w:ascii="Arial" w:hAnsi="Arial" w:cs="Arial"/>
        </w:rPr>
      </w:pPr>
      <w:r w:rsidRPr="0067045D">
        <w:rPr>
          <w:rFonts w:ascii="Arial" w:hAnsi="Arial" w:cs="Arial"/>
        </w:rPr>
        <w:t xml:space="preserve">Provide the slope and the intercept values of the regression line with their 95 % confidence interval. </w:t>
      </w:r>
    </w:p>
    <w:p w:rsidR="005E47AA" w:rsidRPr="0067045D" w:rsidRDefault="005E47AA" w:rsidP="005E47AA">
      <w:pPr>
        <w:rPr>
          <w:rFonts w:ascii="Arial" w:hAnsi="Arial" w:cs="Arial"/>
        </w:rPr>
      </w:pPr>
    </w:p>
    <w:p w:rsidR="005E47AA" w:rsidRPr="0067045D" w:rsidRDefault="005E47AA" w:rsidP="005E47AA">
      <w:pPr>
        <w:numPr>
          <w:ilvl w:val="0"/>
          <w:numId w:val="6"/>
        </w:numPr>
        <w:rPr>
          <w:rFonts w:ascii="Arial" w:hAnsi="Arial" w:cs="Arial"/>
        </w:rPr>
      </w:pPr>
      <w:r w:rsidRPr="0067045D">
        <w:rPr>
          <w:rFonts w:ascii="Arial" w:hAnsi="Arial" w:cs="Arial"/>
        </w:rPr>
        <w:t xml:space="preserve">Provide the correlation coefficient and the coefficient of the determination. </w:t>
      </w:r>
    </w:p>
    <w:p w:rsidR="005E47AA" w:rsidRPr="0067045D" w:rsidRDefault="005E47AA" w:rsidP="005E47AA">
      <w:pPr>
        <w:rPr>
          <w:rFonts w:ascii="Arial" w:hAnsi="Arial" w:cs="Arial"/>
        </w:rPr>
      </w:pPr>
    </w:p>
    <w:p w:rsidR="005E47AA" w:rsidRPr="0067045D" w:rsidRDefault="005E47AA" w:rsidP="005E47AA">
      <w:pPr>
        <w:numPr>
          <w:ilvl w:val="0"/>
          <w:numId w:val="6"/>
        </w:numPr>
        <w:rPr>
          <w:rFonts w:ascii="Arial" w:hAnsi="Arial" w:cs="Arial"/>
        </w:rPr>
      </w:pPr>
      <w:r w:rsidRPr="0067045D">
        <w:rPr>
          <w:rFonts w:ascii="Arial" w:hAnsi="Arial" w:cs="Arial"/>
        </w:rPr>
        <w:t xml:space="preserve">Test the hypothesis that the slope = </w:t>
      </w:r>
      <w:proofErr w:type="gramStart"/>
      <w:r w:rsidRPr="0067045D">
        <w:rPr>
          <w:rFonts w:ascii="Arial" w:hAnsi="Arial" w:cs="Arial"/>
        </w:rPr>
        <w:t>0</w:t>
      </w:r>
      <w:proofErr w:type="gramEnd"/>
      <w:r w:rsidRPr="0067045D">
        <w:rPr>
          <w:rFonts w:ascii="Arial" w:hAnsi="Arial" w:cs="Arial"/>
        </w:rPr>
        <w:t xml:space="preserve"> (Let </w:t>
      </w:r>
      <w:r w:rsidRPr="0067045D">
        <w:rPr>
          <w:rFonts w:ascii="Arial" w:hAnsi="Arial" w:cs="Arial"/>
        </w:rPr>
        <w:sym w:font="Symbol" w:char="F061"/>
      </w:r>
      <w:r w:rsidRPr="0067045D">
        <w:rPr>
          <w:rFonts w:ascii="Arial" w:hAnsi="Arial" w:cs="Arial"/>
        </w:rPr>
        <w:t xml:space="preserve"> </w:t>
      </w:r>
      <w:r w:rsidRPr="0067045D">
        <w:rPr>
          <w:rFonts w:ascii="Arial" w:hAnsi="Arial" w:cs="Arial"/>
        </w:rPr>
        <w:sym w:font="Symbol" w:char="F03D"/>
      </w:r>
      <w:r w:rsidRPr="0067045D">
        <w:rPr>
          <w:rFonts w:ascii="Arial" w:hAnsi="Arial" w:cs="Arial"/>
        </w:rPr>
        <w:t xml:space="preserve"> 0.05). What do you conclude? What is the p value? </w:t>
      </w:r>
    </w:p>
    <w:p w:rsidR="005E47AA" w:rsidRPr="0067045D" w:rsidRDefault="005E47AA" w:rsidP="005E47AA">
      <w:pPr>
        <w:rPr>
          <w:rFonts w:ascii="Arial" w:hAnsi="Arial" w:cs="Arial"/>
        </w:rPr>
      </w:pPr>
    </w:p>
    <w:p w:rsidR="005E47AA" w:rsidRPr="0067045D" w:rsidRDefault="005E47AA" w:rsidP="005E47AA">
      <w:pPr>
        <w:numPr>
          <w:ilvl w:val="0"/>
          <w:numId w:val="6"/>
        </w:numPr>
        <w:rPr>
          <w:rFonts w:ascii="Arial" w:hAnsi="Arial" w:cs="Arial"/>
        </w:rPr>
      </w:pPr>
      <w:r w:rsidRPr="0067045D">
        <w:rPr>
          <w:rFonts w:ascii="Arial" w:hAnsi="Arial" w:cs="Arial"/>
        </w:rPr>
        <w:t xml:space="preserve">Test the hypothesis that the correlation coefficient = </w:t>
      </w:r>
      <w:proofErr w:type="gramStart"/>
      <w:r w:rsidRPr="0067045D">
        <w:rPr>
          <w:rFonts w:ascii="Arial" w:hAnsi="Arial" w:cs="Arial"/>
        </w:rPr>
        <w:t>0</w:t>
      </w:r>
      <w:proofErr w:type="gramEnd"/>
      <w:r w:rsidRPr="0067045D">
        <w:rPr>
          <w:rFonts w:ascii="Arial" w:hAnsi="Arial" w:cs="Arial"/>
        </w:rPr>
        <w:t xml:space="preserve"> (Let </w:t>
      </w:r>
      <w:r w:rsidRPr="0067045D">
        <w:rPr>
          <w:rFonts w:ascii="Arial" w:hAnsi="Arial" w:cs="Arial"/>
        </w:rPr>
        <w:sym w:font="Symbol" w:char="F061"/>
      </w:r>
      <w:r w:rsidRPr="0067045D">
        <w:rPr>
          <w:rFonts w:ascii="Arial" w:hAnsi="Arial" w:cs="Arial"/>
        </w:rPr>
        <w:t xml:space="preserve"> </w:t>
      </w:r>
      <w:r w:rsidRPr="0067045D">
        <w:rPr>
          <w:rFonts w:ascii="Arial" w:hAnsi="Arial" w:cs="Arial"/>
        </w:rPr>
        <w:sym w:font="Symbol" w:char="F03D"/>
      </w:r>
      <w:r w:rsidRPr="0067045D">
        <w:rPr>
          <w:rFonts w:ascii="Arial" w:hAnsi="Arial" w:cs="Arial"/>
        </w:rPr>
        <w:t xml:space="preserve"> 0.05). What do you conclude? What is the p value? </w:t>
      </w:r>
    </w:p>
    <w:p w:rsidR="005E47AA" w:rsidRPr="0067045D" w:rsidRDefault="005E47AA" w:rsidP="005E47AA">
      <w:pPr>
        <w:rPr>
          <w:rFonts w:ascii="Arial" w:hAnsi="Arial" w:cs="Arial"/>
        </w:rPr>
      </w:pPr>
    </w:p>
    <w:p w:rsidR="005E47AA" w:rsidRPr="00100EB5" w:rsidRDefault="005E47AA" w:rsidP="005E47AA">
      <w:pPr>
        <w:numPr>
          <w:ilvl w:val="0"/>
          <w:numId w:val="6"/>
        </w:numPr>
        <w:rPr>
          <w:rFonts w:ascii="Arial" w:hAnsi="Arial" w:cs="Arial"/>
        </w:rPr>
      </w:pPr>
      <w:r w:rsidRPr="0067045D">
        <w:rPr>
          <w:rFonts w:ascii="Arial" w:hAnsi="Arial" w:cs="Arial"/>
        </w:rPr>
        <w:t>Based on the regression line provide the estimated systolic blood pressures in mmHg with its confidence interval for patients 70 and 88 years old.</w:t>
      </w:r>
    </w:p>
    <w:p w:rsidR="005E47AA" w:rsidRPr="0067045D" w:rsidRDefault="005E47AA" w:rsidP="005E47AA">
      <w:pPr>
        <w:ind w:left="360"/>
        <w:rPr>
          <w:rFonts w:ascii="Arial" w:hAnsi="Arial" w:cs="Arial"/>
        </w:rPr>
      </w:pPr>
    </w:p>
    <w:p w:rsidR="005E47AA" w:rsidRPr="0067045D" w:rsidRDefault="005E47AA" w:rsidP="005E47AA">
      <w:pPr>
        <w:numPr>
          <w:ilvl w:val="0"/>
          <w:numId w:val="6"/>
        </w:numPr>
        <w:rPr>
          <w:rFonts w:ascii="Arial" w:hAnsi="Arial" w:cs="Arial"/>
        </w:rPr>
      </w:pPr>
      <w:r w:rsidRPr="0067045D">
        <w:rPr>
          <w:rFonts w:ascii="Arial" w:hAnsi="Arial" w:cs="Arial"/>
        </w:rPr>
        <w:t>Based on the regression line provide the 95% confidence interval of systolic blood pressures that one could measure for patients 70 and 88 years old</w:t>
      </w:r>
    </w:p>
    <w:p w:rsidR="005E47AA" w:rsidRPr="0067045D" w:rsidRDefault="005E47AA" w:rsidP="005E47AA">
      <w:pPr>
        <w:ind w:left="360"/>
        <w:rPr>
          <w:rFonts w:ascii="Arial" w:hAnsi="Arial" w:cs="Arial"/>
        </w:rPr>
      </w:pPr>
    </w:p>
    <w:p w:rsidR="005E47AA" w:rsidRPr="009E3509" w:rsidRDefault="005E47AA" w:rsidP="005E47AA">
      <w:pPr>
        <w:numPr>
          <w:ilvl w:val="0"/>
          <w:numId w:val="6"/>
        </w:numPr>
        <w:rPr>
          <w:rFonts w:ascii="Arial" w:hAnsi="Arial" w:cs="Arial"/>
        </w:rPr>
      </w:pPr>
      <w:r w:rsidRPr="009E3509">
        <w:rPr>
          <w:rFonts w:ascii="Arial" w:hAnsi="Arial" w:cs="Arial"/>
        </w:rPr>
        <w:t xml:space="preserve">Assuming that you measure systolic blood pressure of </w:t>
      </w:r>
      <w:r w:rsidRPr="005F7C09">
        <w:rPr>
          <w:rFonts w:ascii="Arial" w:hAnsi="Arial" w:cs="Arial"/>
          <w:b/>
        </w:rPr>
        <w:t>125 mmHg</w:t>
      </w:r>
      <w:r w:rsidRPr="009E3509">
        <w:rPr>
          <w:rFonts w:ascii="Arial" w:hAnsi="Arial" w:cs="Arial"/>
        </w:rPr>
        <w:t xml:space="preserve"> for a female give your best estimate for her age. Provide also the range of your estimate and the minimum and maximum age values considering the confidence interval of the observations (systolic blood pressures).  </w:t>
      </w:r>
    </w:p>
    <w:p w:rsidR="005E47AA" w:rsidRPr="009E3509" w:rsidRDefault="005E47AA" w:rsidP="005E47AA">
      <w:pPr>
        <w:ind w:left="360"/>
        <w:rPr>
          <w:rFonts w:ascii="Arial" w:hAnsi="Arial" w:cs="Arial"/>
        </w:rPr>
      </w:pPr>
    </w:p>
    <w:p w:rsidR="005E47AA" w:rsidRDefault="005E47AA" w:rsidP="005E47AA">
      <w:pPr>
        <w:rPr>
          <w:rFonts w:ascii="Arial" w:hAnsi="Arial" w:cs="Arial"/>
        </w:rPr>
      </w:pPr>
      <w:r w:rsidRPr="00F87F1A">
        <w:rPr>
          <w:rFonts w:ascii="Arial" w:hAnsi="Arial" w:cs="Arial"/>
        </w:rPr>
        <w:t xml:space="preserve">Based on your </w:t>
      </w:r>
      <w:r>
        <w:rPr>
          <w:rFonts w:ascii="Arial" w:hAnsi="Arial" w:cs="Arial"/>
        </w:rPr>
        <w:t xml:space="preserve">answer in #9 </w:t>
      </w:r>
      <w:r w:rsidRPr="00F87F1A">
        <w:rPr>
          <w:rFonts w:ascii="Arial" w:hAnsi="Arial" w:cs="Arial"/>
        </w:rPr>
        <w:t xml:space="preserve">comment whether one can use the systolic blood pressure to estimate the age of a </w:t>
      </w:r>
      <w:r>
        <w:rPr>
          <w:rFonts w:ascii="Arial" w:hAnsi="Arial" w:cs="Arial"/>
        </w:rPr>
        <w:t>female</w:t>
      </w:r>
      <w:r w:rsidRPr="00F87F1A">
        <w:rPr>
          <w:rFonts w:ascii="Arial" w:hAnsi="Arial" w:cs="Arial"/>
        </w:rPr>
        <w:t>.</w:t>
      </w:r>
    </w:p>
    <w:p w:rsidR="005E47AA" w:rsidRDefault="005E47AA" w:rsidP="005E47AA">
      <w:pPr>
        <w:rPr>
          <w:rFonts w:ascii="Arial" w:hAnsi="Arial" w:cs="Arial"/>
        </w:rPr>
      </w:pPr>
      <w:r>
        <w:rPr>
          <w:rFonts w:ascii="Arial" w:hAnsi="Arial" w:cs="Arial"/>
        </w:rPr>
        <w:br w:type="page"/>
      </w:r>
    </w:p>
    <w:p w:rsidR="00E92734" w:rsidRDefault="005E47AA" w:rsidP="00931086">
      <w:pPr>
        <w:rPr>
          <w:rFonts w:ascii="Arial" w:hAnsi="Arial" w:cs="Arial"/>
          <w:b/>
        </w:rPr>
      </w:pPr>
      <w:r w:rsidRPr="005E47AA">
        <w:rPr>
          <w:rFonts w:ascii="Arial" w:hAnsi="Arial" w:cs="Arial"/>
          <w:b/>
        </w:rPr>
        <w:lastRenderedPageBreak/>
        <w:t>Answer to Problem 2.</w:t>
      </w:r>
    </w:p>
    <w:p w:rsidR="00FD216D" w:rsidRPr="00FD216D" w:rsidRDefault="00FD216D" w:rsidP="00931086">
      <w:pPr>
        <w:rPr>
          <w:rFonts w:ascii="Arial" w:hAnsi="Arial" w:cs="Arial"/>
        </w:rPr>
      </w:pPr>
      <w:r w:rsidRPr="00FD216D">
        <w:rPr>
          <w:rFonts w:ascii="Arial" w:hAnsi="Arial" w:cs="Arial"/>
        </w:rPr>
        <w:t>First, we plot the dependent variable,</w:t>
      </w:r>
    </w:p>
    <w:p w:rsidR="00513054" w:rsidRDefault="00513054" w:rsidP="00931086">
      <w:pPr>
        <w:rPr>
          <w:rFonts w:ascii="Arial" w:hAnsi="Arial" w:cs="Arial"/>
          <w:b/>
        </w:rPr>
      </w:pPr>
    </w:p>
    <w:p w:rsidR="00513054" w:rsidRDefault="00E15EFC" w:rsidP="00513054">
      <w:pPr>
        <w:autoSpaceDE w:val="0"/>
        <w:autoSpaceDN w:val="0"/>
        <w:adjustRightInd w:val="0"/>
        <w:rPr>
          <w:rFonts w:eastAsiaTheme="minorHAnsi"/>
        </w:rPr>
      </w:pPr>
      <w:r>
        <w:rPr>
          <w:rFonts w:eastAsiaTheme="minorHAnsi"/>
        </w:rPr>
        <w:t>FF</w:t>
      </w:r>
      <w:r w:rsidR="00513054">
        <w:rPr>
          <w:rFonts w:eastAsiaTheme="minorHAnsi"/>
          <w:noProof/>
        </w:rPr>
        <w:drawing>
          <wp:inline distT="0" distB="0" distL="0" distR="0">
            <wp:extent cx="5419725" cy="433404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0580" cy="4334727"/>
                    </a:xfrm>
                    <a:prstGeom prst="rect">
                      <a:avLst/>
                    </a:prstGeom>
                    <a:noFill/>
                    <a:ln>
                      <a:noFill/>
                    </a:ln>
                  </pic:spPr>
                </pic:pic>
              </a:graphicData>
            </a:graphic>
          </wp:inline>
        </w:drawing>
      </w:r>
    </w:p>
    <w:p w:rsidR="00513054" w:rsidRDefault="00E15EFC" w:rsidP="00E15EFC">
      <w:pPr>
        <w:autoSpaceDE w:val="0"/>
        <w:autoSpaceDN w:val="0"/>
        <w:adjustRightInd w:val="0"/>
        <w:jc w:val="center"/>
        <w:rPr>
          <w:rFonts w:eastAsiaTheme="minorHAnsi"/>
        </w:rPr>
      </w:pPr>
      <w:r>
        <w:rPr>
          <w:rFonts w:eastAsiaTheme="minorHAnsi"/>
        </w:rPr>
        <w:t>Fig.2 Histogram of Blood Pressure (Dependent Variable)</w:t>
      </w:r>
    </w:p>
    <w:p w:rsidR="00513054" w:rsidRDefault="00CA38B4" w:rsidP="00513054">
      <w:pPr>
        <w:autoSpaceDE w:val="0"/>
        <w:autoSpaceDN w:val="0"/>
        <w:adjustRightInd w:val="0"/>
        <w:spacing w:line="400" w:lineRule="atLeast"/>
        <w:rPr>
          <w:rFonts w:ascii="Arial" w:hAnsi="Arial" w:cs="Arial"/>
        </w:rPr>
      </w:pPr>
      <w:r>
        <w:rPr>
          <w:rFonts w:ascii="Arial" w:hAnsi="Arial" w:cs="Arial"/>
        </w:rPr>
        <w:t xml:space="preserve">Histogram shows approximate normal </w:t>
      </w:r>
      <w:r w:rsidR="00514E25">
        <w:rPr>
          <w:rFonts w:ascii="Arial" w:hAnsi="Arial" w:cs="Arial"/>
        </w:rPr>
        <w:t>distribution;</w:t>
      </w:r>
      <w:r>
        <w:rPr>
          <w:rFonts w:ascii="Arial" w:hAnsi="Arial" w:cs="Arial"/>
        </w:rPr>
        <w:t xml:space="preserve"> l</w:t>
      </w:r>
      <w:r w:rsidR="00FD216D" w:rsidRPr="00FD216D">
        <w:rPr>
          <w:rFonts w:ascii="Arial" w:hAnsi="Arial" w:cs="Arial"/>
        </w:rPr>
        <w:t>et us now look at the correlation between the two variables</w:t>
      </w:r>
    </w:p>
    <w:p w:rsidR="007C5425" w:rsidRDefault="007C5425" w:rsidP="00E97044">
      <w:pPr>
        <w:autoSpaceDE w:val="0"/>
        <w:autoSpaceDN w:val="0"/>
        <w:adjustRightInd w:val="0"/>
        <w:rPr>
          <w:rFonts w:eastAsiaTheme="minorHAnsi"/>
        </w:rPr>
      </w:pPr>
    </w:p>
    <w:p w:rsidR="00E97044" w:rsidRPr="00E97044" w:rsidRDefault="00E807AE" w:rsidP="007C5425">
      <w:pPr>
        <w:autoSpaceDE w:val="0"/>
        <w:autoSpaceDN w:val="0"/>
        <w:adjustRightInd w:val="0"/>
        <w:spacing w:line="360" w:lineRule="auto"/>
        <w:rPr>
          <w:rFonts w:eastAsiaTheme="minorHAnsi"/>
        </w:rPr>
      </w:pPr>
      <w:r>
        <w:rPr>
          <w:rFonts w:eastAsiaTheme="minorHAnsi"/>
        </w:rPr>
        <w:t>Table I. Correlation of blood pressure with age</w:t>
      </w:r>
    </w:p>
    <w:tbl>
      <w:tblPr>
        <w:tblW w:w="7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37"/>
        <w:gridCol w:w="1989"/>
        <w:gridCol w:w="1024"/>
        <w:gridCol w:w="1468"/>
        <w:gridCol w:w="1468"/>
      </w:tblGrid>
      <w:tr w:rsidR="00992BDD" w:rsidRPr="00E97044" w:rsidTr="00992BDD">
        <w:trPr>
          <w:cantSplit/>
        </w:trPr>
        <w:tc>
          <w:tcPr>
            <w:tcW w:w="6118" w:type="dxa"/>
            <w:gridSpan w:val="4"/>
            <w:shd w:val="clear" w:color="auto" w:fill="auto"/>
            <w:vAlign w:val="center"/>
          </w:tcPr>
          <w:p w:rsidR="00992BDD" w:rsidRPr="00E97044" w:rsidRDefault="00992BDD" w:rsidP="00E97044">
            <w:pPr>
              <w:autoSpaceDE w:val="0"/>
              <w:autoSpaceDN w:val="0"/>
              <w:adjustRightInd w:val="0"/>
              <w:spacing w:line="320" w:lineRule="atLeast"/>
              <w:ind w:left="60" w:right="60"/>
              <w:jc w:val="center"/>
              <w:rPr>
                <w:rFonts w:ascii="Arial" w:eastAsiaTheme="minorHAnsi" w:hAnsi="Arial" w:cs="Arial"/>
                <w:color w:val="000000" w:themeColor="text1"/>
                <w:sz w:val="22"/>
                <w:szCs w:val="22"/>
              </w:rPr>
            </w:pPr>
            <w:r w:rsidRPr="00E97044">
              <w:rPr>
                <w:rFonts w:ascii="Arial" w:eastAsiaTheme="minorHAnsi" w:hAnsi="Arial" w:cs="Arial"/>
                <w:b/>
                <w:bCs/>
                <w:color w:val="000000" w:themeColor="text1"/>
                <w:sz w:val="22"/>
                <w:szCs w:val="22"/>
              </w:rPr>
              <w:t>Correlations</w:t>
            </w:r>
          </w:p>
        </w:tc>
        <w:tc>
          <w:tcPr>
            <w:tcW w:w="1468" w:type="dxa"/>
            <w:vMerge w:val="restart"/>
          </w:tcPr>
          <w:p w:rsidR="00992BDD" w:rsidRPr="00E97044" w:rsidRDefault="00992BDD" w:rsidP="00E97044">
            <w:pPr>
              <w:autoSpaceDE w:val="0"/>
              <w:autoSpaceDN w:val="0"/>
              <w:adjustRightInd w:val="0"/>
              <w:spacing w:line="320" w:lineRule="atLeast"/>
              <w:ind w:left="60" w:right="60"/>
              <w:jc w:val="center"/>
              <w:rPr>
                <w:rFonts w:ascii="Arial" w:eastAsiaTheme="minorHAnsi" w:hAnsi="Arial" w:cs="Arial"/>
                <w:b/>
                <w:bCs/>
                <w:color w:val="000000" w:themeColor="text1"/>
                <w:sz w:val="22"/>
                <w:szCs w:val="22"/>
              </w:rPr>
            </w:pPr>
            <w:r>
              <w:rPr>
                <w:rFonts w:ascii="Arial" w:eastAsiaTheme="minorHAnsi" w:hAnsi="Arial" w:cs="Arial"/>
                <w:b/>
                <w:bCs/>
                <w:color w:val="000000" w:themeColor="text1"/>
                <w:sz w:val="22"/>
                <w:szCs w:val="22"/>
              </w:rPr>
              <w:t>Decision</w:t>
            </w:r>
          </w:p>
        </w:tc>
      </w:tr>
      <w:tr w:rsidR="00992BDD" w:rsidRPr="00E97044" w:rsidTr="00992BDD">
        <w:trPr>
          <w:cantSplit/>
        </w:trPr>
        <w:tc>
          <w:tcPr>
            <w:tcW w:w="3626" w:type="dxa"/>
            <w:gridSpan w:val="2"/>
            <w:shd w:val="clear" w:color="auto" w:fill="auto"/>
            <w:vAlign w:val="bottom"/>
          </w:tcPr>
          <w:p w:rsidR="00992BDD" w:rsidRPr="00E97044" w:rsidRDefault="00992BDD" w:rsidP="00E97044">
            <w:pPr>
              <w:autoSpaceDE w:val="0"/>
              <w:autoSpaceDN w:val="0"/>
              <w:adjustRightInd w:val="0"/>
              <w:rPr>
                <w:rFonts w:eastAsiaTheme="minorHAnsi"/>
                <w:color w:val="000000" w:themeColor="text1"/>
              </w:rPr>
            </w:pPr>
          </w:p>
        </w:tc>
        <w:tc>
          <w:tcPr>
            <w:tcW w:w="1024" w:type="dxa"/>
            <w:shd w:val="clear" w:color="auto" w:fill="auto"/>
            <w:vAlign w:val="bottom"/>
          </w:tcPr>
          <w:p w:rsidR="00992BDD" w:rsidRPr="00E97044" w:rsidRDefault="00992BDD" w:rsidP="00E97044">
            <w:pPr>
              <w:autoSpaceDE w:val="0"/>
              <w:autoSpaceDN w:val="0"/>
              <w:adjustRightInd w:val="0"/>
              <w:spacing w:line="320" w:lineRule="atLeast"/>
              <w:ind w:left="60" w:right="60"/>
              <w:jc w:val="center"/>
              <w:rPr>
                <w:rFonts w:ascii="Arial" w:eastAsiaTheme="minorHAnsi" w:hAnsi="Arial" w:cs="Arial"/>
                <w:color w:val="000000" w:themeColor="text1"/>
                <w:sz w:val="18"/>
                <w:szCs w:val="18"/>
              </w:rPr>
            </w:pPr>
            <w:r w:rsidRPr="00E97044">
              <w:rPr>
                <w:rFonts w:ascii="Arial" w:eastAsiaTheme="minorHAnsi" w:hAnsi="Arial" w:cs="Arial"/>
                <w:color w:val="000000" w:themeColor="text1"/>
                <w:sz w:val="18"/>
                <w:szCs w:val="18"/>
              </w:rPr>
              <w:t>age</w:t>
            </w:r>
          </w:p>
        </w:tc>
        <w:tc>
          <w:tcPr>
            <w:tcW w:w="1468" w:type="dxa"/>
            <w:shd w:val="clear" w:color="auto" w:fill="auto"/>
            <w:vAlign w:val="bottom"/>
          </w:tcPr>
          <w:p w:rsidR="00992BDD" w:rsidRPr="00E97044" w:rsidRDefault="00992BDD" w:rsidP="00E97044">
            <w:pPr>
              <w:autoSpaceDE w:val="0"/>
              <w:autoSpaceDN w:val="0"/>
              <w:adjustRightInd w:val="0"/>
              <w:spacing w:line="320" w:lineRule="atLeast"/>
              <w:ind w:left="60" w:right="60"/>
              <w:jc w:val="center"/>
              <w:rPr>
                <w:rFonts w:ascii="Arial" w:eastAsiaTheme="minorHAnsi" w:hAnsi="Arial" w:cs="Arial"/>
                <w:color w:val="000000" w:themeColor="text1"/>
                <w:sz w:val="18"/>
                <w:szCs w:val="18"/>
              </w:rPr>
            </w:pPr>
            <w:proofErr w:type="spellStart"/>
            <w:r w:rsidRPr="00E97044">
              <w:rPr>
                <w:rFonts w:ascii="Arial" w:eastAsiaTheme="minorHAnsi" w:hAnsi="Arial" w:cs="Arial"/>
                <w:color w:val="000000" w:themeColor="text1"/>
                <w:sz w:val="18"/>
                <w:szCs w:val="18"/>
              </w:rPr>
              <w:t>blood_pressure</w:t>
            </w:r>
            <w:proofErr w:type="spellEnd"/>
          </w:p>
        </w:tc>
        <w:tc>
          <w:tcPr>
            <w:tcW w:w="1468" w:type="dxa"/>
            <w:vMerge/>
          </w:tcPr>
          <w:p w:rsidR="00992BDD" w:rsidRPr="00E97044" w:rsidRDefault="00992BDD" w:rsidP="00E97044">
            <w:pPr>
              <w:autoSpaceDE w:val="0"/>
              <w:autoSpaceDN w:val="0"/>
              <w:adjustRightInd w:val="0"/>
              <w:spacing w:line="320" w:lineRule="atLeast"/>
              <w:ind w:left="60" w:right="60"/>
              <w:jc w:val="center"/>
              <w:rPr>
                <w:rFonts w:ascii="Arial" w:eastAsiaTheme="minorHAnsi" w:hAnsi="Arial" w:cs="Arial"/>
                <w:color w:val="000000" w:themeColor="text1"/>
                <w:sz w:val="18"/>
                <w:szCs w:val="18"/>
              </w:rPr>
            </w:pPr>
          </w:p>
        </w:tc>
      </w:tr>
      <w:tr w:rsidR="00992BDD" w:rsidRPr="00E97044" w:rsidTr="00992BDD">
        <w:trPr>
          <w:cantSplit/>
        </w:trPr>
        <w:tc>
          <w:tcPr>
            <w:tcW w:w="1637" w:type="dxa"/>
            <w:vMerge w:val="restart"/>
            <w:shd w:val="clear" w:color="auto" w:fill="auto"/>
          </w:tcPr>
          <w:p w:rsidR="00992BDD" w:rsidRPr="00E97044" w:rsidRDefault="00992BDD" w:rsidP="00E97044">
            <w:pPr>
              <w:autoSpaceDE w:val="0"/>
              <w:autoSpaceDN w:val="0"/>
              <w:adjustRightInd w:val="0"/>
              <w:spacing w:line="320" w:lineRule="atLeast"/>
              <w:ind w:left="60" w:right="60"/>
              <w:rPr>
                <w:rFonts w:ascii="Arial" w:eastAsiaTheme="minorHAnsi" w:hAnsi="Arial" w:cs="Arial"/>
                <w:color w:val="000000" w:themeColor="text1"/>
                <w:sz w:val="18"/>
                <w:szCs w:val="18"/>
              </w:rPr>
            </w:pPr>
            <w:r w:rsidRPr="00E97044">
              <w:rPr>
                <w:rFonts w:ascii="Arial" w:eastAsiaTheme="minorHAnsi" w:hAnsi="Arial" w:cs="Arial"/>
                <w:color w:val="000000" w:themeColor="text1"/>
                <w:sz w:val="18"/>
                <w:szCs w:val="18"/>
              </w:rPr>
              <w:t>age</w:t>
            </w:r>
          </w:p>
        </w:tc>
        <w:tc>
          <w:tcPr>
            <w:tcW w:w="1989" w:type="dxa"/>
            <w:shd w:val="clear" w:color="auto" w:fill="auto"/>
          </w:tcPr>
          <w:p w:rsidR="00992BDD" w:rsidRPr="00E97044" w:rsidRDefault="00992BDD" w:rsidP="00E97044">
            <w:pPr>
              <w:autoSpaceDE w:val="0"/>
              <w:autoSpaceDN w:val="0"/>
              <w:adjustRightInd w:val="0"/>
              <w:spacing w:line="320" w:lineRule="atLeast"/>
              <w:ind w:left="60" w:right="60"/>
              <w:rPr>
                <w:rFonts w:ascii="Arial" w:eastAsiaTheme="minorHAnsi" w:hAnsi="Arial" w:cs="Arial"/>
                <w:color w:val="000000" w:themeColor="text1"/>
                <w:sz w:val="18"/>
                <w:szCs w:val="18"/>
              </w:rPr>
            </w:pPr>
            <w:r w:rsidRPr="00E97044">
              <w:rPr>
                <w:rFonts w:ascii="Arial" w:eastAsiaTheme="minorHAnsi" w:hAnsi="Arial" w:cs="Arial"/>
                <w:color w:val="000000" w:themeColor="text1"/>
                <w:sz w:val="18"/>
                <w:szCs w:val="18"/>
              </w:rPr>
              <w:t>Pearson Correlation</w:t>
            </w:r>
          </w:p>
        </w:tc>
        <w:tc>
          <w:tcPr>
            <w:tcW w:w="1024" w:type="dxa"/>
            <w:shd w:val="clear" w:color="auto" w:fill="auto"/>
          </w:tcPr>
          <w:p w:rsidR="00992BDD" w:rsidRPr="00E97044" w:rsidRDefault="00992BDD" w:rsidP="00E97044">
            <w:pPr>
              <w:autoSpaceDE w:val="0"/>
              <w:autoSpaceDN w:val="0"/>
              <w:adjustRightInd w:val="0"/>
              <w:spacing w:line="320" w:lineRule="atLeast"/>
              <w:ind w:left="60" w:right="60"/>
              <w:jc w:val="right"/>
              <w:rPr>
                <w:rFonts w:ascii="Arial" w:eastAsiaTheme="minorHAnsi" w:hAnsi="Arial" w:cs="Arial"/>
                <w:color w:val="000000" w:themeColor="text1"/>
                <w:sz w:val="18"/>
                <w:szCs w:val="18"/>
              </w:rPr>
            </w:pPr>
            <w:r w:rsidRPr="00E97044">
              <w:rPr>
                <w:rFonts w:ascii="Arial" w:eastAsiaTheme="minorHAnsi" w:hAnsi="Arial" w:cs="Arial"/>
                <w:color w:val="000000" w:themeColor="text1"/>
                <w:sz w:val="18"/>
                <w:szCs w:val="18"/>
              </w:rPr>
              <w:t>1</w:t>
            </w:r>
          </w:p>
        </w:tc>
        <w:tc>
          <w:tcPr>
            <w:tcW w:w="1468" w:type="dxa"/>
            <w:shd w:val="clear" w:color="auto" w:fill="auto"/>
          </w:tcPr>
          <w:p w:rsidR="00992BDD" w:rsidRPr="00E97044" w:rsidRDefault="00992BDD" w:rsidP="00E97044">
            <w:pPr>
              <w:autoSpaceDE w:val="0"/>
              <w:autoSpaceDN w:val="0"/>
              <w:adjustRightInd w:val="0"/>
              <w:spacing w:line="320" w:lineRule="atLeast"/>
              <w:ind w:left="60" w:right="60"/>
              <w:jc w:val="right"/>
              <w:rPr>
                <w:rFonts w:ascii="Arial" w:eastAsiaTheme="minorHAnsi" w:hAnsi="Arial" w:cs="Arial"/>
                <w:color w:val="000000" w:themeColor="text1"/>
                <w:sz w:val="18"/>
                <w:szCs w:val="18"/>
              </w:rPr>
            </w:pPr>
            <w:r w:rsidRPr="00E97044">
              <w:rPr>
                <w:rFonts w:ascii="Arial" w:eastAsiaTheme="minorHAnsi" w:hAnsi="Arial" w:cs="Arial"/>
                <w:color w:val="000000" w:themeColor="text1"/>
                <w:sz w:val="18"/>
                <w:szCs w:val="18"/>
              </w:rPr>
              <w:t>.749</w:t>
            </w:r>
          </w:p>
        </w:tc>
        <w:tc>
          <w:tcPr>
            <w:tcW w:w="1468" w:type="dxa"/>
            <w:vMerge w:val="restart"/>
          </w:tcPr>
          <w:p w:rsidR="00992BDD" w:rsidRPr="00E97044" w:rsidRDefault="00992BDD" w:rsidP="00992BDD">
            <w:pPr>
              <w:autoSpaceDE w:val="0"/>
              <w:autoSpaceDN w:val="0"/>
              <w:adjustRightInd w:val="0"/>
              <w:spacing w:line="320" w:lineRule="atLeast"/>
              <w:ind w:left="60" w:right="60"/>
              <w:jc w:val="center"/>
              <w:rPr>
                <w:rFonts w:ascii="Arial" w:eastAsiaTheme="minorHAnsi" w:hAnsi="Arial" w:cs="Arial"/>
                <w:color w:val="000000" w:themeColor="text1"/>
                <w:sz w:val="18"/>
                <w:szCs w:val="18"/>
              </w:rPr>
            </w:pPr>
            <w:r>
              <w:rPr>
                <w:rFonts w:ascii="Arial" w:eastAsiaTheme="minorHAnsi" w:hAnsi="Arial" w:cs="Arial"/>
                <w:color w:val="000000" w:themeColor="text1"/>
                <w:sz w:val="18"/>
                <w:szCs w:val="18"/>
              </w:rPr>
              <w:t>Strong correlation</w:t>
            </w:r>
          </w:p>
        </w:tc>
      </w:tr>
      <w:tr w:rsidR="00992BDD" w:rsidRPr="00E97044" w:rsidTr="00992BDD">
        <w:trPr>
          <w:cantSplit/>
        </w:trPr>
        <w:tc>
          <w:tcPr>
            <w:tcW w:w="1637" w:type="dxa"/>
            <w:vMerge/>
            <w:shd w:val="clear" w:color="auto" w:fill="auto"/>
          </w:tcPr>
          <w:p w:rsidR="00992BDD" w:rsidRPr="00E97044" w:rsidRDefault="00992BDD" w:rsidP="00E97044">
            <w:pPr>
              <w:autoSpaceDE w:val="0"/>
              <w:autoSpaceDN w:val="0"/>
              <w:adjustRightInd w:val="0"/>
              <w:rPr>
                <w:rFonts w:ascii="Arial" w:eastAsiaTheme="minorHAnsi" w:hAnsi="Arial" w:cs="Arial"/>
                <w:color w:val="000000" w:themeColor="text1"/>
                <w:sz w:val="18"/>
                <w:szCs w:val="18"/>
              </w:rPr>
            </w:pPr>
          </w:p>
        </w:tc>
        <w:tc>
          <w:tcPr>
            <w:tcW w:w="1989" w:type="dxa"/>
            <w:shd w:val="clear" w:color="auto" w:fill="auto"/>
          </w:tcPr>
          <w:p w:rsidR="00992BDD" w:rsidRPr="00E97044" w:rsidRDefault="00992BDD" w:rsidP="00E97044">
            <w:pPr>
              <w:autoSpaceDE w:val="0"/>
              <w:autoSpaceDN w:val="0"/>
              <w:adjustRightInd w:val="0"/>
              <w:spacing w:line="320" w:lineRule="atLeast"/>
              <w:ind w:left="60" w:right="60"/>
              <w:rPr>
                <w:rFonts w:ascii="Arial" w:eastAsiaTheme="minorHAnsi" w:hAnsi="Arial" w:cs="Arial"/>
                <w:color w:val="000000" w:themeColor="text1"/>
                <w:sz w:val="18"/>
                <w:szCs w:val="18"/>
              </w:rPr>
            </w:pPr>
            <w:r w:rsidRPr="00E97044">
              <w:rPr>
                <w:rFonts w:ascii="Arial" w:eastAsiaTheme="minorHAnsi" w:hAnsi="Arial" w:cs="Arial"/>
                <w:color w:val="000000" w:themeColor="text1"/>
                <w:sz w:val="18"/>
                <w:szCs w:val="18"/>
              </w:rPr>
              <w:t>Sig. (2-tailed)</w:t>
            </w:r>
          </w:p>
        </w:tc>
        <w:tc>
          <w:tcPr>
            <w:tcW w:w="1024" w:type="dxa"/>
            <w:shd w:val="clear" w:color="auto" w:fill="auto"/>
            <w:vAlign w:val="center"/>
          </w:tcPr>
          <w:p w:rsidR="00992BDD" w:rsidRPr="00E97044" w:rsidRDefault="00992BDD" w:rsidP="00E97044">
            <w:pPr>
              <w:autoSpaceDE w:val="0"/>
              <w:autoSpaceDN w:val="0"/>
              <w:adjustRightInd w:val="0"/>
              <w:rPr>
                <w:rFonts w:eastAsiaTheme="minorHAnsi"/>
                <w:color w:val="000000" w:themeColor="text1"/>
              </w:rPr>
            </w:pPr>
          </w:p>
        </w:tc>
        <w:tc>
          <w:tcPr>
            <w:tcW w:w="1468" w:type="dxa"/>
            <w:shd w:val="clear" w:color="auto" w:fill="auto"/>
          </w:tcPr>
          <w:p w:rsidR="00992BDD" w:rsidRPr="00E97044" w:rsidRDefault="00992BDD" w:rsidP="00E97044">
            <w:pPr>
              <w:autoSpaceDE w:val="0"/>
              <w:autoSpaceDN w:val="0"/>
              <w:adjustRightInd w:val="0"/>
              <w:spacing w:line="320" w:lineRule="atLeast"/>
              <w:ind w:left="60" w:right="60"/>
              <w:jc w:val="right"/>
              <w:rPr>
                <w:rFonts w:ascii="Arial" w:eastAsiaTheme="minorHAnsi" w:hAnsi="Arial" w:cs="Arial"/>
                <w:color w:val="000000" w:themeColor="text1"/>
                <w:sz w:val="18"/>
                <w:szCs w:val="18"/>
              </w:rPr>
            </w:pPr>
            <w:r w:rsidRPr="00E97044">
              <w:rPr>
                <w:rFonts w:ascii="Arial" w:eastAsiaTheme="minorHAnsi" w:hAnsi="Arial" w:cs="Arial"/>
                <w:color w:val="000000" w:themeColor="text1"/>
                <w:sz w:val="18"/>
                <w:szCs w:val="18"/>
              </w:rPr>
              <w:t>.000</w:t>
            </w:r>
          </w:p>
        </w:tc>
        <w:tc>
          <w:tcPr>
            <w:tcW w:w="1468" w:type="dxa"/>
            <w:vMerge/>
          </w:tcPr>
          <w:p w:rsidR="00992BDD" w:rsidRPr="00E97044" w:rsidRDefault="00992BDD" w:rsidP="00E97044">
            <w:pPr>
              <w:autoSpaceDE w:val="0"/>
              <w:autoSpaceDN w:val="0"/>
              <w:adjustRightInd w:val="0"/>
              <w:spacing w:line="320" w:lineRule="atLeast"/>
              <w:ind w:left="60" w:right="60"/>
              <w:jc w:val="right"/>
              <w:rPr>
                <w:rFonts w:ascii="Arial" w:eastAsiaTheme="minorHAnsi" w:hAnsi="Arial" w:cs="Arial"/>
                <w:color w:val="000000" w:themeColor="text1"/>
                <w:sz w:val="18"/>
                <w:szCs w:val="18"/>
              </w:rPr>
            </w:pPr>
          </w:p>
        </w:tc>
      </w:tr>
      <w:tr w:rsidR="00992BDD" w:rsidRPr="00E97044" w:rsidTr="00992BDD">
        <w:trPr>
          <w:cantSplit/>
        </w:trPr>
        <w:tc>
          <w:tcPr>
            <w:tcW w:w="1637" w:type="dxa"/>
            <w:vMerge/>
            <w:shd w:val="clear" w:color="auto" w:fill="auto"/>
          </w:tcPr>
          <w:p w:rsidR="00992BDD" w:rsidRPr="00E97044" w:rsidRDefault="00992BDD" w:rsidP="00E97044">
            <w:pPr>
              <w:autoSpaceDE w:val="0"/>
              <w:autoSpaceDN w:val="0"/>
              <w:adjustRightInd w:val="0"/>
              <w:rPr>
                <w:rFonts w:ascii="Arial" w:eastAsiaTheme="minorHAnsi" w:hAnsi="Arial" w:cs="Arial"/>
                <w:color w:val="000000" w:themeColor="text1"/>
                <w:sz w:val="18"/>
                <w:szCs w:val="18"/>
              </w:rPr>
            </w:pPr>
          </w:p>
        </w:tc>
        <w:tc>
          <w:tcPr>
            <w:tcW w:w="1989" w:type="dxa"/>
            <w:shd w:val="clear" w:color="auto" w:fill="auto"/>
          </w:tcPr>
          <w:p w:rsidR="00992BDD" w:rsidRPr="00E97044" w:rsidRDefault="00992BDD" w:rsidP="00E97044">
            <w:pPr>
              <w:autoSpaceDE w:val="0"/>
              <w:autoSpaceDN w:val="0"/>
              <w:adjustRightInd w:val="0"/>
              <w:spacing w:line="320" w:lineRule="atLeast"/>
              <w:ind w:left="60" w:right="60"/>
              <w:rPr>
                <w:rFonts w:ascii="Arial" w:eastAsiaTheme="minorHAnsi" w:hAnsi="Arial" w:cs="Arial"/>
                <w:color w:val="000000" w:themeColor="text1"/>
                <w:sz w:val="18"/>
                <w:szCs w:val="18"/>
              </w:rPr>
            </w:pPr>
            <w:r w:rsidRPr="00E97044">
              <w:rPr>
                <w:rFonts w:ascii="Arial" w:eastAsiaTheme="minorHAnsi" w:hAnsi="Arial" w:cs="Arial"/>
                <w:color w:val="000000" w:themeColor="text1"/>
                <w:sz w:val="18"/>
                <w:szCs w:val="18"/>
              </w:rPr>
              <w:t>N</w:t>
            </w:r>
          </w:p>
        </w:tc>
        <w:tc>
          <w:tcPr>
            <w:tcW w:w="1024" w:type="dxa"/>
            <w:shd w:val="clear" w:color="auto" w:fill="auto"/>
          </w:tcPr>
          <w:p w:rsidR="00992BDD" w:rsidRPr="00E97044" w:rsidRDefault="00992BDD" w:rsidP="00E97044">
            <w:pPr>
              <w:autoSpaceDE w:val="0"/>
              <w:autoSpaceDN w:val="0"/>
              <w:adjustRightInd w:val="0"/>
              <w:spacing w:line="320" w:lineRule="atLeast"/>
              <w:ind w:left="60" w:right="60"/>
              <w:jc w:val="right"/>
              <w:rPr>
                <w:rFonts w:ascii="Arial" w:eastAsiaTheme="minorHAnsi" w:hAnsi="Arial" w:cs="Arial"/>
                <w:color w:val="000000" w:themeColor="text1"/>
                <w:sz w:val="18"/>
                <w:szCs w:val="18"/>
              </w:rPr>
            </w:pPr>
            <w:r w:rsidRPr="00E97044">
              <w:rPr>
                <w:rFonts w:ascii="Arial" w:eastAsiaTheme="minorHAnsi" w:hAnsi="Arial" w:cs="Arial"/>
                <w:color w:val="000000" w:themeColor="text1"/>
                <w:sz w:val="18"/>
                <w:szCs w:val="18"/>
              </w:rPr>
              <w:t>30</w:t>
            </w:r>
          </w:p>
        </w:tc>
        <w:tc>
          <w:tcPr>
            <w:tcW w:w="1468" w:type="dxa"/>
            <w:shd w:val="clear" w:color="auto" w:fill="auto"/>
          </w:tcPr>
          <w:p w:rsidR="00992BDD" w:rsidRPr="00E97044" w:rsidRDefault="00992BDD" w:rsidP="00E97044">
            <w:pPr>
              <w:autoSpaceDE w:val="0"/>
              <w:autoSpaceDN w:val="0"/>
              <w:adjustRightInd w:val="0"/>
              <w:spacing w:line="320" w:lineRule="atLeast"/>
              <w:ind w:left="60" w:right="60"/>
              <w:jc w:val="right"/>
              <w:rPr>
                <w:rFonts w:ascii="Arial" w:eastAsiaTheme="minorHAnsi" w:hAnsi="Arial" w:cs="Arial"/>
                <w:color w:val="000000" w:themeColor="text1"/>
                <w:sz w:val="18"/>
                <w:szCs w:val="18"/>
              </w:rPr>
            </w:pPr>
            <w:r w:rsidRPr="00E97044">
              <w:rPr>
                <w:rFonts w:ascii="Arial" w:eastAsiaTheme="minorHAnsi" w:hAnsi="Arial" w:cs="Arial"/>
                <w:color w:val="000000" w:themeColor="text1"/>
                <w:sz w:val="18"/>
                <w:szCs w:val="18"/>
              </w:rPr>
              <w:t>30</w:t>
            </w:r>
          </w:p>
        </w:tc>
        <w:tc>
          <w:tcPr>
            <w:tcW w:w="1468" w:type="dxa"/>
            <w:vMerge/>
          </w:tcPr>
          <w:p w:rsidR="00992BDD" w:rsidRPr="00E97044" w:rsidRDefault="00992BDD" w:rsidP="00E97044">
            <w:pPr>
              <w:autoSpaceDE w:val="0"/>
              <w:autoSpaceDN w:val="0"/>
              <w:adjustRightInd w:val="0"/>
              <w:spacing w:line="320" w:lineRule="atLeast"/>
              <w:ind w:left="60" w:right="60"/>
              <w:jc w:val="right"/>
              <w:rPr>
                <w:rFonts w:ascii="Arial" w:eastAsiaTheme="minorHAnsi" w:hAnsi="Arial" w:cs="Arial"/>
                <w:color w:val="000000" w:themeColor="text1"/>
                <w:sz w:val="18"/>
                <w:szCs w:val="18"/>
              </w:rPr>
            </w:pPr>
          </w:p>
        </w:tc>
      </w:tr>
    </w:tbl>
    <w:p w:rsidR="00E97044" w:rsidRDefault="00074709" w:rsidP="00931086">
      <w:pPr>
        <w:rPr>
          <w:rFonts w:ascii="Arial" w:hAnsi="Arial" w:cs="Arial"/>
        </w:rPr>
      </w:pPr>
      <w:r w:rsidRPr="00074709">
        <w:rPr>
          <w:rFonts w:ascii="Arial" w:hAnsi="Arial" w:cs="Arial"/>
        </w:rPr>
        <w:t xml:space="preserve">Using sigma plot </w:t>
      </w:r>
      <w:r w:rsidR="00BC34AF" w:rsidRPr="00074709">
        <w:rPr>
          <w:rFonts w:ascii="Arial" w:hAnsi="Arial" w:cs="Arial"/>
        </w:rPr>
        <w:t>software,</w:t>
      </w:r>
      <w:r w:rsidRPr="00074709">
        <w:rPr>
          <w:rFonts w:ascii="Arial" w:hAnsi="Arial" w:cs="Arial"/>
        </w:rPr>
        <w:t xml:space="preserve"> we get,</w:t>
      </w:r>
    </w:p>
    <w:p w:rsidR="00074709" w:rsidRDefault="00074709" w:rsidP="00931086">
      <w:pPr>
        <w:rPr>
          <w:rFonts w:ascii="Arial" w:hAnsi="Arial" w:cs="Arial"/>
        </w:rPr>
      </w:pPr>
      <w:r>
        <w:rPr>
          <w:rFonts w:ascii="Arial" w:hAnsi="Arial" w:cs="Arial"/>
        </w:rPr>
        <w:t>The p-value for normality test is 0.116 and the data passed normality test</w:t>
      </w:r>
    </w:p>
    <w:p w:rsidR="00074709" w:rsidRPr="00074709" w:rsidRDefault="00074709" w:rsidP="00931086">
      <w:pPr>
        <w:rPr>
          <w:rFonts w:ascii="Arial" w:hAnsi="Arial" w:cs="Arial"/>
        </w:rPr>
      </w:pPr>
      <w:r>
        <w:rPr>
          <w:rFonts w:ascii="Arial" w:hAnsi="Arial" w:cs="Arial"/>
        </w:rPr>
        <w:t>Also, the data passed constant variance test with p= 0.579</w:t>
      </w:r>
    </w:p>
    <w:p w:rsidR="00E97044" w:rsidRDefault="00E97044" w:rsidP="00931086">
      <w:pPr>
        <w:rPr>
          <w:rFonts w:ascii="Arial" w:hAnsi="Arial" w:cs="Arial"/>
          <w:b/>
        </w:rPr>
      </w:pPr>
    </w:p>
    <w:p w:rsidR="00E97044" w:rsidRDefault="00074709" w:rsidP="00931086">
      <w:pPr>
        <w:rPr>
          <w:rFonts w:ascii="Arial" w:hAnsi="Arial" w:cs="Arial"/>
          <w:b/>
        </w:rPr>
      </w:pPr>
      <w:r>
        <w:rPr>
          <w:rFonts w:ascii="Arial" w:hAnsi="Arial" w:cs="Arial"/>
          <w:b/>
        </w:rPr>
        <w:t>So, we can use linear regression for this data</w:t>
      </w:r>
      <w:r w:rsidR="007E087F">
        <w:rPr>
          <w:rFonts w:ascii="Arial" w:hAnsi="Arial" w:cs="Arial"/>
          <w:b/>
        </w:rPr>
        <w:t xml:space="preserve"> with power 0.999 (ɑ=0.05)</w:t>
      </w:r>
    </w:p>
    <w:p w:rsidR="00E92734" w:rsidRDefault="00E92734" w:rsidP="00931086">
      <w:pPr>
        <w:rPr>
          <w:rFonts w:ascii="Arial" w:hAnsi="Arial" w:cs="Arial"/>
        </w:rPr>
      </w:pPr>
    </w:p>
    <w:p w:rsidR="00E92734" w:rsidRDefault="00B62980" w:rsidP="00931086">
      <w:pPr>
        <w:rPr>
          <w:rFonts w:ascii="Arial" w:hAnsi="Arial" w:cs="Arial"/>
        </w:rPr>
      </w:pPr>
      <w:r>
        <w:rPr>
          <w:rFonts w:ascii="Arial" w:hAnsi="Arial" w:cs="Arial"/>
        </w:rPr>
        <w:lastRenderedPageBreak/>
        <w:t>1.</w:t>
      </w:r>
    </w:p>
    <w:p w:rsidR="00E92734" w:rsidRDefault="00E92734" w:rsidP="00931086">
      <w:pPr>
        <w:rPr>
          <w:rFonts w:ascii="Arial" w:hAnsi="Arial" w:cs="Arial"/>
        </w:rPr>
      </w:pPr>
    </w:p>
    <w:p w:rsidR="00E92734" w:rsidRDefault="00B62980" w:rsidP="00931086">
      <w:pPr>
        <w:rPr>
          <w:rFonts w:ascii="Arial" w:hAnsi="Arial" w:cs="Arial"/>
        </w:rPr>
      </w:pPr>
      <w:r w:rsidRPr="00B62980">
        <w:rPr>
          <w:rFonts w:ascii="Arial" w:hAnsi="Arial" w:cs="Arial"/>
          <w:noProof/>
        </w:rPr>
        <w:drawing>
          <wp:inline distT="0" distB="0" distL="0" distR="0">
            <wp:extent cx="5943600" cy="3959679"/>
            <wp:effectExtent l="0" t="0" r="0" b="3175"/>
            <wp:docPr id="7" name="Picture 7" descr="C:\Users\mrahman8\Desktop\Fitted Line_ Systolic BP (mmHg) versus Age (ye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rahman8\Desktop\Fitted Line_ Systolic BP (mmHg) versus Age (year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59679"/>
                    </a:xfrm>
                    <a:prstGeom prst="rect">
                      <a:avLst/>
                    </a:prstGeom>
                    <a:noFill/>
                    <a:ln>
                      <a:noFill/>
                    </a:ln>
                  </pic:spPr>
                </pic:pic>
              </a:graphicData>
            </a:graphic>
          </wp:inline>
        </w:drawing>
      </w:r>
    </w:p>
    <w:p w:rsidR="00E92734" w:rsidRDefault="00E92734" w:rsidP="00931086">
      <w:pPr>
        <w:rPr>
          <w:rFonts w:ascii="Arial" w:hAnsi="Arial" w:cs="Arial"/>
        </w:rPr>
      </w:pPr>
    </w:p>
    <w:p w:rsidR="00E92734" w:rsidRDefault="00DE5570" w:rsidP="000B44BC">
      <w:pPr>
        <w:jc w:val="both"/>
        <w:rPr>
          <w:rFonts w:ascii="Arial" w:hAnsi="Arial" w:cs="Arial"/>
        </w:rPr>
      </w:pPr>
      <w:r>
        <w:rPr>
          <w:rFonts w:ascii="Arial" w:hAnsi="Arial" w:cs="Arial"/>
        </w:rPr>
        <w:t>Fig</w:t>
      </w:r>
      <w:r w:rsidR="00A32D08">
        <w:rPr>
          <w:rFonts w:ascii="Arial" w:hAnsi="Arial" w:cs="Arial"/>
        </w:rPr>
        <w:t xml:space="preserve"> 3</w:t>
      </w:r>
      <w:r>
        <w:rPr>
          <w:rFonts w:ascii="Arial" w:hAnsi="Arial" w:cs="Arial"/>
        </w:rPr>
        <w:t xml:space="preserve">. Linear regression plot </w:t>
      </w:r>
      <w:r w:rsidR="00B62980">
        <w:rPr>
          <w:rFonts w:ascii="Arial" w:hAnsi="Arial" w:cs="Arial"/>
        </w:rPr>
        <w:t xml:space="preserve">with 95% confidence interval of the lines of means and 95% confidence intervals of the lines of observations </w:t>
      </w:r>
      <w:r>
        <w:rPr>
          <w:rFonts w:ascii="Arial" w:hAnsi="Arial" w:cs="Arial"/>
        </w:rPr>
        <w:t xml:space="preserve">for systolic blood pressure of females </w:t>
      </w:r>
      <w:r w:rsidR="00B62980">
        <w:rPr>
          <w:rFonts w:ascii="Arial" w:hAnsi="Arial" w:cs="Arial"/>
        </w:rPr>
        <w:t>with age.</w:t>
      </w:r>
    </w:p>
    <w:p w:rsidR="00A806EB" w:rsidRDefault="00A806EB" w:rsidP="00931086">
      <w:pPr>
        <w:rPr>
          <w:rFonts w:ascii="Arial" w:hAnsi="Arial" w:cs="Arial"/>
        </w:rPr>
      </w:pPr>
    </w:p>
    <w:p w:rsidR="009A6338" w:rsidRDefault="00A806EB" w:rsidP="00931086">
      <w:pPr>
        <w:rPr>
          <w:rFonts w:ascii="Arial" w:hAnsi="Arial" w:cs="Arial"/>
        </w:rPr>
      </w:pPr>
      <w:r>
        <w:rPr>
          <w:rFonts w:ascii="Arial" w:hAnsi="Arial" w:cs="Arial"/>
        </w:rPr>
        <w:t xml:space="preserve">2. </w:t>
      </w:r>
      <w:r w:rsidR="009A6338">
        <w:rPr>
          <w:rFonts w:ascii="Arial" w:hAnsi="Arial" w:cs="Arial"/>
        </w:rPr>
        <w:t>Slope,</w:t>
      </w:r>
    </w:p>
    <w:p w:rsidR="009A6338" w:rsidRPr="009A6338" w:rsidRDefault="009A6338" w:rsidP="00931086">
      <w:pPr>
        <w:rPr>
          <w:rFonts w:ascii="Arial" w:hAnsi="Arial" w:cs="Arial"/>
          <w:b/>
        </w:rPr>
      </w:pPr>
      <w:r>
        <w:rPr>
          <w:rFonts w:ascii="Arial" w:hAnsi="Arial" w:cs="Arial"/>
        </w:rPr>
        <w:t xml:space="preserve"> </w:t>
      </w:r>
      <w:r w:rsidRPr="009A6338">
        <w:rPr>
          <w:rFonts w:ascii="Arial" w:hAnsi="Arial" w:cs="Arial"/>
          <w:noProof/>
        </w:rPr>
        <w:drawing>
          <wp:inline distT="0" distB="0" distL="0" distR="0" wp14:anchorId="30A79832" wp14:editId="4B721D81">
            <wp:extent cx="3252788" cy="769938"/>
            <wp:effectExtent l="0" t="0" r="5080" b="0"/>
            <wp:docPr id="34828" name="Picture 11">
              <a:hlinkClick xmlns:a="http://schemas.openxmlformats.org/drawingml/2006/main" r:id="rId12" action="ppaction://hlinkfil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8" name="Picture 11">
                      <a:hlinkClick r:id="rId12" action="ppaction://hlinkfile"/>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2788" cy="7699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9A6338" w:rsidRDefault="009A6338" w:rsidP="00931086">
      <w:pPr>
        <w:rPr>
          <w:rFonts w:ascii="Arial" w:hAnsi="Arial" w:cs="Arial"/>
        </w:rPr>
      </w:pPr>
    </w:p>
    <w:p w:rsidR="009A6338" w:rsidRDefault="00A806EB" w:rsidP="009A6338">
      <w:pPr>
        <w:rPr>
          <w:rFonts w:ascii="Arial" w:hAnsi="Arial" w:cs="Arial"/>
        </w:rPr>
      </w:pPr>
      <w:r>
        <w:rPr>
          <w:rFonts w:ascii="Arial" w:hAnsi="Arial" w:cs="Arial"/>
        </w:rPr>
        <w:t xml:space="preserve">Slope = </w:t>
      </w:r>
      <w:r w:rsidR="006E7E6B" w:rsidRPr="005734D9">
        <w:rPr>
          <w:rFonts w:ascii="Arial" w:hAnsi="Arial" w:cs="Arial"/>
          <w:b/>
        </w:rPr>
        <w:t>0.588</w:t>
      </w:r>
      <w:r w:rsidR="009A6338">
        <w:rPr>
          <w:rFonts w:ascii="Arial" w:hAnsi="Arial" w:cs="Arial"/>
        </w:rPr>
        <w:t xml:space="preserve"> [Using </w:t>
      </w:r>
      <w:r w:rsidR="004B1373">
        <w:rPr>
          <w:rFonts w:ascii="Arial" w:hAnsi="Arial" w:cs="Arial"/>
        </w:rPr>
        <w:t xml:space="preserve">MS Excel &amp; </w:t>
      </w:r>
      <w:r w:rsidR="009A6338">
        <w:rPr>
          <w:rFonts w:ascii="Arial" w:hAnsi="Arial" w:cs="Arial"/>
        </w:rPr>
        <w:t>SPSS software]</w:t>
      </w:r>
    </w:p>
    <w:p w:rsidR="00A806EB" w:rsidRDefault="00A806EB" w:rsidP="00931086">
      <w:pPr>
        <w:rPr>
          <w:rFonts w:ascii="Arial" w:hAnsi="Arial" w:cs="Arial"/>
        </w:rPr>
      </w:pPr>
    </w:p>
    <w:p w:rsidR="00C74B37" w:rsidRDefault="00C74B37" w:rsidP="006E7E6B">
      <w:pPr>
        <w:rPr>
          <w:rFonts w:ascii="Arial" w:hAnsi="Arial" w:cs="Arial"/>
        </w:rPr>
      </w:pPr>
    </w:p>
    <w:p w:rsidR="00566A76" w:rsidRDefault="006E7E6B" w:rsidP="006E7E6B">
      <w:pPr>
        <w:rPr>
          <w:rFonts w:ascii="Arial" w:hAnsi="Arial" w:cs="Arial"/>
        </w:rPr>
      </w:pPr>
      <w:r w:rsidRPr="0067045D">
        <w:rPr>
          <w:rFonts w:ascii="Arial" w:hAnsi="Arial" w:cs="Arial"/>
        </w:rPr>
        <w:t xml:space="preserve">The standard </w:t>
      </w:r>
      <w:r>
        <w:rPr>
          <w:rFonts w:ascii="Arial" w:hAnsi="Arial" w:cs="Arial"/>
        </w:rPr>
        <w:t>error of the slope</w:t>
      </w:r>
    </w:p>
    <w:p w:rsidR="00C74B37" w:rsidRDefault="00C74B37" w:rsidP="006E7E6B">
      <w:pPr>
        <w:rPr>
          <w:rFonts w:ascii="Arial" w:hAnsi="Arial" w:cs="Arial"/>
        </w:rPr>
      </w:pPr>
      <w:r w:rsidRPr="00C74B37">
        <w:rPr>
          <w:rFonts w:ascii="Arial" w:hAnsi="Arial" w:cs="Arial"/>
          <w:noProof/>
        </w:rPr>
        <w:drawing>
          <wp:inline distT="0" distB="0" distL="0" distR="0" wp14:anchorId="0E598EE4" wp14:editId="449881BD">
            <wp:extent cx="3251200" cy="1104900"/>
            <wp:effectExtent l="0" t="0" r="6350" b="0"/>
            <wp:docPr id="399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1"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1200" cy="1104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6E7E6B" w:rsidRDefault="00566A76" w:rsidP="006E7E6B">
      <w:pPr>
        <w:rPr>
          <w:rFonts w:ascii="Arial" w:hAnsi="Arial" w:cs="Arial"/>
        </w:rPr>
      </w:pPr>
      <w:r w:rsidRPr="0067045D">
        <w:rPr>
          <w:rFonts w:ascii="Arial" w:hAnsi="Arial" w:cs="Arial"/>
        </w:rPr>
        <w:lastRenderedPageBreak/>
        <w:t xml:space="preserve">The standard </w:t>
      </w:r>
      <w:r>
        <w:rPr>
          <w:rFonts w:ascii="Arial" w:hAnsi="Arial" w:cs="Arial"/>
        </w:rPr>
        <w:t xml:space="preserve">error of the slope </w:t>
      </w:r>
      <w:r w:rsidR="006E7E6B">
        <w:rPr>
          <w:rFonts w:ascii="Arial" w:hAnsi="Arial" w:cs="Arial"/>
        </w:rPr>
        <w:t xml:space="preserve">= </w:t>
      </w:r>
      <w:r w:rsidR="006E7E6B" w:rsidRPr="005734D9">
        <w:rPr>
          <w:rFonts w:ascii="Arial" w:hAnsi="Arial" w:cs="Arial"/>
          <w:b/>
        </w:rPr>
        <w:t>0.098</w:t>
      </w:r>
      <w:r>
        <w:rPr>
          <w:rFonts w:ascii="Arial" w:hAnsi="Arial" w:cs="Arial"/>
        </w:rPr>
        <w:t xml:space="preserve"> [</w:t>
      </w:r>
      <w:r w:rsidR="004B1373">
        <w:rPr>
          <w:rFonts w:ascii="Arial" w:hAnsi="Arial" w:cs="Arial"/>
        </w:rPr>
        <w:t>Using MS Excel &amp; SPSS software</w:t>
      </w:r>
      <w:r>
        <w:rPr>
          <w:rFonts w:ascii="Arial" w:hAnsi="Arial" w:cs="Arial"/>
        </w:rPr>
        <w:t>]</w:t>
      </w:r>
    </w:p>
    <w:p w:rsidR="00C74B37" w:rsidRDefault="00C74B37" w:rsidP="006E7E6B">
      <w:pPr>
        <w:rPr>
          <w:rFonts w:ascii="Arial" w:hAnsi="Arial" w:cs="Arial"/>
        </w:rPr>
      </w:pPr>
      <w:r>
        <w:rPr>
          <w:rFonts w:ascii="Arial" w:hAnsi="Arial" w:cs="Arial"/>
        </w:rPr>
        <w:t>Intercept,</w:t>
      </w:r>
    </w:p>
    <w:p w:rsidR="00C74B37" w:rsidRDefault="00C74B37" w:rsidP="006E7E6B">
      <w:pPr>
        <w:rPr>
          <w:rFonts w:ascii="Arial" w:hAnsi="Arial" w:cs="Arial"/>
        </w:rPr>
      </w:pPr>
      <w:r w:rsidRPr="00C74B37">
        <w:rPr>
          <w:rFonts w:ascii="Arial" w:hAnsi="Arial" w:cs="Arial"/>
          <w:noProof/>
        </w:rPr>
        <w:drawing>
          <wp:inline distT="0" distB="0" distL="0" distR="0" wp14:anchorId="393858CF" wp14:editId="296A8208">
            <wp:extent cx="3497262" cy="750887"/>
            <wp:effectExtent l="0" t="0" r="8255" b="0"/>
            <wp:docPr id="34827" name="Picture 9">
              <a:hlinkClick xmlns:a="http://schemas.openxmlformats.org/drawingml/2006/main" r:id="rId12" action="ppaction://hlinkfil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7" name="Picture 9">
                      <a:hlinkClick r:id="rId12" action="ppaction://hlinkfile"/>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7262" cy="7508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5734D9" w:rsidRDefault="005734D9" w:rsidP="00C74B37">
      <w:pPr>
        <w:rPr>
          <w:rFonts w:ascii="Arial" w:hAnsi="Arial" w:cs="Arial"/>
        </w:rPr>
      </w:pPr>
    </w:p>
    <w:p w:rsidR="00C74B37" w:rsidRDefault="006E7E6B" w:rsidP="00C74B37">
      <w:pPr>
        <w:rPr>
          <w:rFonts w:ascii="Arial" w:hAnsi="Arial" w:cs="Arial"/>
        </w:rPr>
      </w:pPr>
      <w:r>
        <w:rPr>
          <w:rFonts w:ascii="Arial" w:hAnsi="Arial" w:cs="Arial"/>
        </w:rPr>
        <w:t xml:space="preserve">Intercept = </w:t>
      </w:r>
      <w:r w:rsidRPr="005734D9">
        <w:rPr>
          <w:rFonts w:ascii="Arial" w:hAnsi="Arial" w:cs="Arial"/>
          <w:b/>
        </w:rPr>
        <w:t>80.503</w:t>
      </w:r>
      <w:r w:rsidR="00C74B37">
        <w:rPr>
          <w:rFonts w:ascii="Arial" w:hAnsi="Arial" w:cs="Arial"/>
        </w:rPr>
        <w:t xml:space="preserve"> [Using SPSS software]</w:t>
      </w:r>
    </w:p>
    <w:p w:rsidR="00C74B37" w:rsidRDefault="00C74B37" w:rsidP="00C74B37">
      <w:pPr>
        <w:rPr>
          <w:rFonts w:ascii="Arial" w:hAnsi="Arial" w:cs="Arial"/>
        </w:rPr>
      </w:pPr>
      <w:r w:rsidRPr="0067045D">
        <w:rPr>
          <w:rFonts w:ascii="Arial" w:hAnsi="Arial" w:cs="Arial"/>
        </w:rPr>
        <w:t xml:space="preserve">The standard </w:t>
      </w:r>
      <w:r>
        <w:rPr>
          <w:rFonts w:ascii="Arial" w:hAnsi="Arial" w:cs="Arial"/>
        </w:rPr>
        <w:t>error</w:t>
      </w:r>
      <w:r w:rsidRPr="0067045D">
        <w:rPr>
          <w:rFonts w:ascii="Arial" w:hAnsi="Arial" w:cs="Arial"/>
        </w:rPr>
        <w:t xml:space="preserve"> of the intercept</w:t>
      </w:r>
      <w:r>
        <w:rPr>
          <w:rFonts w:ascii="Arial" w:hAnsi="Arial" w:cs="Arial"/>
        </w:rPr>
        <w:t>,</w:t>
      </w:r>
    </w:p>
    <w:p w:rsidR="00C74B37" w:rsidRDefault="00C74B37" w:rsidP="00C74B37">
      <w:pPr>
        <w:rPr>
          <w:rFonts w:ascii="Arial" w:hAnsi="Arial" w:cs="Arial"/>
        </w:rPr>
      </w:pPr>
      <w:r w:rsidRPr="00C74B37">
        <w:rPr>
          <w:rFonts w:ascii="Arial" w:hAnsi="Arial" w:cs="Arial"/>
          <w:noProof/>
        </w:rPr>
        <w:drawing>
          <wp:inline distT="0" distB="0" distL="0" distR="0" wp14:anchorId="220EE330" wp14:editId="7E1B8B15">
            <wp:extent cx="3416300" cy="928688"/>
            <wp:effectExtent l="0" t="0" r="0" b="5080"/>
            <wp:docPr id="399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6300" cy="9286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6E7E6B" w:rsidRDefault="006E7E6B" w:rsidP="006E7E6B">
      <w:pPr>
        <w:rPr>
          <w:rFonts w:ascii="Arial" w:hAnsi="Arial" w:cs="Arial"/>
        </w:rPr>
      </w:pPr>
      <w:r w:rsidRPr="0067045D">
        <w:rPr>
          <w:rFonts w:ascii="Arial" w:hAnsi="Arial" w:cs="Arial"/>
        </w:rPr>
        <w:t xml:space="preserve">The standard </w:t>
      </w:r>
      <w:r>
        <w:rPr>
          <w:rFonts w:ascii="Arial" w:hAnsi="Arial" w:cs="Arial"/>
        </w:rPr>
        <w:t>error</w:t>
      </w:r>
      <w:r w:rsidRPr="0067045D">
        <w:rPr>
          <w:rFonts w:ascii="Arial" w:hAnsi="Arial" w:cs="Arial"/>
        </w:rPr>
        <w:t xml:space="preserve"> of the intercept</w:t>
      </w:r>
      <w:r>
        <w:rPr>
          <w:rFonts w:ascii="Arial" w:hAnsi="Arial" w:cs="Arial"/>
        </w:rPr>
        <w:t xml:space="preserve">= </w:t>
      </w:r>
      <w:r w:rsidRPr="005734D9">
        <w:rPr>
          <w:rFonts w:ascii="Arial" w:hAnsi="Arial" w:cs="Arial"/>
          <w:b/>
        </w:rPr>
        <w:t>7.314</w:t>
      </w:r>
      <w:r w:rsidR="00C74B37">
        <w:rPr>
          <w:rFonts w:ascii="Arial" w:hAnsi="Arial" w:cs="Arial"/>
        </w:rPr>
        <w:t xml:space="preserve"> [</w:t>
      </w:r>
      <w:r w:rsidR="004B1373">
        <w:rPr>
          <w:rFonts w:ascii="Arial" w:hAnsi="Arial" w:cs="Arial"/>
        </w:rPr>
        <w:t>Using MS Excel &amp; SPSS software</w:t>
      </w:r>
      <w:r w:rsidR="00C74B37">
        <w:rPr>
          <w:rFonts w:ascii="Arial" w:hAnsi="Arial" w:cs="Arial"/>
        </w:rPr>
        <w:t>]</w:t>
      </w:r>
    </w:p>
    <w:p w:rsidR="00E92734" w:rsidRDefault="00E92734" w:rsidP="00931086">
      <w:pPr>
        <w:rPr>
          <w:rFonts w:ascii="Arial" w:hAnsi="Arial" w:cs="Arial"/>
        </w:rPr>
      </w:pPr>
    </w:p>
    <w:p w:rsidR="00B37DA3" w:rsidRDefault="003D40C5" w:rsidP="00006A78">
      <w:pPr>
        <w:rPr>
          <w:rFonts w:ascii="Arial" w:hAnsi="Arial" w:cs="Arial"/>
        </w:rPr>
      </w:pPr>
      <w:r>
        <w:rPr>
          <w:rFonts w:ascii="Arial" w:hAnsi="Arial" w:cs="Arial"/>
        </w:rPr>
        <w:t xml:space="preserve">3. </w:t>
      </w:r>
      <w:r w:rsidR="00B37DA3">
        <w:rPr>
          <w:rFonts w:ascii="Arial" w:hAnsi="Arial" w:cs="Arial"/>
        </w:rPr>
        <w:t>Confidence interval of the slope=</w:t>
      </w:r>
    </w:p>
    <w:p w:rsidR="00B37DA3" w:rsidRDefault="00B37DA3" w:rsidP="00006A78">
      <w:pPr>
        <w:rPr>
          <w:rFonts w:ascii="Arial" w:hAnsi="Arial" w:cs="Arial"/>
        </w:rPr>
      </w:pPr>
      <w:r>
        <w:rPr>
          <w:rFonts w:ascii="Arial" w:hAnsi="Arial" w:cs="Arial"/>
        </w:rPr>
        <w:t xml:space="preserve"> </w:t>
      </w:r>
      <w:r w:rsidRPr="00B37DA3">
        <w:rPr>
          <w:rFonts w:ascii="Arial" w:hAnsi="Arial" w:cs="Arial"/>
        </w:rPr>
        <w:object w:dxaOrig="6825"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75pt;height:21.75pt" o:ole="">
            <v:imagedata r:id="rId17" o:title=""/>
          </v:shape>
          <o:OLEObject Type="Embed" ProgID="Unknown" ShapeID="_x0000_i1025" DrawAspect="Content" ObjectID="_1586763352" r:id="rId18"/>
        </w:object>
      </w:r>
    </w:p>
    <w:p w:rsidR="00006A78" w:rsidRDefault="00006A78" w:rsidP="004B1373">
      <w:pPr>
        <w:spacing w:line="360" w:lineRule="auto"/>
        <w:rPr>
          <w:rFonts w:ascii="Arial" w:hAnsi="Arial" w:cs="Arial"/>
        </w:rPr>
      </w:pPr>
      <w:r>
        <w:rPr>
          <w:rFonts w:ascii="Arial" w:hAnsi="Arial" w:cs="Arial"/>
        </w:rPr>
        <w:t>Using SPSS software,</w:t>
      </w:r>
    </w:p>
    <w:p w:rsidR="003D40C5" w:rsidRDefault="003D40C5" w:rsidP="004B1373">
      <w:pPr>
        <w:spacing w:line="360" w:lineRule="auto"/>
        <w:rPr>
          <w:rFonts w:ascii="Arial" w:hAnsi="Arial" w:cs="Arial"/>
        </w:rPr>
      </w:pPr>
      <w:proofErr w:type="gramStart"/>
      <w:r>
        <w:rPr>
          <w:rFonts w:ascii="Arial" w:hAnsi="Arial" w:cs="Arial"/>
        </w:rPr>
        <w:t>95%</w:t>
      </w:r>
      <w:proofErr w:type="gramEnd"/>
      <w:r>
        <w:rPr>
          <w:rFonts w:ascii="Arial" w:hAnsi="Arial" w:cs="Arial"/>
        </w:rPr>
        <w:t xml:space="preserve"> confidence interval for slope </w:t>
      </w:r>
      <w:r w:rsidR="005F00EE" w:rsidRPr="005734D9">
        <w:rPr>
          <w:rFonts w:ascii="Arial" w:hAnsi="Arial" w:cs="Arial"/>
          <w:b/>
        </w:rPr>
        <w:t>(0.387, 0.789)</w:t>
      </w:r>
    </w:p>
    <w:p w:rsidR="00B37DA3" w:rsidRDefault="00B37DA3" w:rsidP="004B1373">
      <w:pPr>
        <w:spacing w:line="360" w:lineRule="auto"/>
        <w:rPr>
          <w:rFonts w:ascii="Arial" w:hAnsi="Arial" w:cs="Arial"/>
        </w:rPr>
      </w:pPr>
      <w:r>
        <w:rPr>
          <w:rFonts w:ascii="Arial" w:hAnsi="Arial" w:cs="Arial"/>
        </w:rPr>
        <w:t>Confidence interval of the intercept=</w:t>
      </w:r>
    </w:p>
    <w:p w:rsidR="00B37DA3" w:rsidRDefault="00B37DA3" w:rsidP="00931086">
      <w:pPr>
        <w:rPr>
          <w:rFonts w:ascii="Arial" w:hAnsi="Arial" w:cs="Arial"/>
        </w:rPr>
      </w:pPr>
      <w:r w:rsidRPr="00B37DA3">
        <w:rPr>
          <w:rFonts w:ascii="Arial" w:hAnsi="Arial" w:cs="Arial"/>
        </w:rPr>
        <w:object w:dxaOrig="5385" w:dyaOrig="720">
          <v:shape id="_x0000_i1026" type="#_x0000_t75" style="width:195pt;height:26.25pt" o:ole="">
            <v:imagedata r:id="rId19" o:title=""/>
          </v:shape>
          <o:OLEObject Type="Embed" ProgID="Unknown" ShapeID="_x0000_i1026" DrawAspect="Content" ObjectID="_1586763353" r:id="rId20"/>
        </w:object>
      </w:r>
    </w:p>
    <w:p w:rsidR="00B37DA3" w:rsidRDefault="00B37DA3" w:rsidP="004B1373">
      <w:pPr>
        <w:spacing w:line="360" w:lineRule="auto"/>
        <w:rPr>
          <w:rFonts w:ascii="Arial" w:hAnsi="Arial" w:cs="Arial"/>
        </w:rPr>
      </w:pPr>
      <w:r>
        <w:rPr>
          <w:rFonts w:ascii="Arial" w:hAnsi="Arial" w:cs="Arial"/>
        </w:rPr>
        <w:t>Using SPSS software,</w:t>
      </w:r>
    </w:p>
    <w:p w:rsidR="003D40C5" w:rsidRDefault="003D40C5" w:rsidP="004B1373">
      <w:pPr>
        <w:spacing w:line="360" w:lineRule="auto"/>
        <w:rPr>
          <w:rFonts w:ascii="Arial" w:hAnsi="Arial" w:cs="Arial"/>
        </w:rPr>
      </w:pPr>
      <w:proofErr w:type="gramStart"/>
      <w:r>
        <w:rPr>
          <w:rFonts w:ascii="Arial" w:hAnsi="Arial" w:cs="Arial"/>
        </w:rPr>
        <w:t>95%</w:t>
      </w:r>
      <w:proofErr w:type="gramEnd"/>
      <w:r>
        <w:rPr>
          <w:rFonts w:ascii="Arial" w:hAnsi="Arial" w:cs="Arial"/>
        </w:rPr>
        <w:t xml:space="preserve"> confidence interval for </w:t>
      </w:r>
      <w:r w:rsidR="005F00EE">
        <w:rPr>
          <w:rFonts w:ascii="Arial" w:hAnsi="Arial" w:cs="Arial"/>
        </w:rPr>
        <w:t xml:space="preserve">intercept </w:t>
      </w:r>
      <w:r w:rsidR="005F00EE" w:rsidRPr="005734D9">
        <w:rPr>
          <w:rFonts w:ascii="Arial" w:hAnsi="Arial" w:cs="Arial"/>
          <w:b/>
        </w:rPr>
        <w:t>(65.521, 95.484)</w:t>
      </w:r>
    </w:p>
    <w:p w:rsidR="003D40C5" w:rsidRDefault="003D40C5" w:rsidP="00931086">
      <w:pPr>
        <w:rPr>
          <w:rFonts w:ascii="Arial" w:hAnsi="Arial" w:cs="Arial"/>
        </w:rPr>
      </w:pPr>
    </w:p>
    <w:p w:rsidR="005F00EE" w:rsidRDefault="005F00EE" w:rsidP="00931086">
      <w:pPr>
        <w:rPr>
          <w:rFonts w:ascii="Arial" w:hAnsi="Arial" w:cs="Arial"/>
        </w:rPr>
      </w:pPr>
      <w:r>
        <w:rPr>
          <w:rFonts w:ascii="Arial" w:hAnsi="Arial" w:cs="Arial"/>
        </w:rPr>
        <w:t xml:space="preserve">4. </w:t>
      </w:r>
      <w:r w:rsidR="00F22298">
        <w:rPr>
          <w:rFonts w:ascii="Arial" w:hAnsi="Arial" w:cs="Arial"/>
        </w:rPr>
        <w:t>Using SPSS software,</w:t>
      </w:r>
    </w:p>
    <w:p w:rsidR="00E92734" w:rsidRDefault="005F00EE" w:rsidP="00931086">
      <w:pPr>
        <w:rPr>
          <w:rFonts w:ascii="Arial" w:hAnsi="Arial" w:cs="Arial"/>
        </w:rPr>
      </w:pPr>
      <w:r>
        <w:rPr>
          <w:rFonts w:ascii="Arial" w:hAnsi="Arial" w:cs="Arial"/>
        </w:rPr>
        <w:t xml:space="preserve">Correlation coefficient = </w:t>
      </w:r>
      <w:r w:rsidRPr="005734D9">
        <w:rPr>
          <w:rFonts w:ascii="Arial" w:hAnsi="Arial" w:cs="Arial"/>
          <w:b/>
        </w:rPr>
        <w:t>0.749</w:t>
      </w:r>
    </w:p>
    <w:p w:rsidR="005F00EE" w:rsidRDefault="00941EE6" w:rsidP="00931086">
      <w:pPr>
        <w:rPr>
          <w:rFonts w:ascii="Arial" w:hAnsi="Arial" w:cs="Arial"/>
        </w:rPr>
      </w:pPr>
      <w:r w:rsidRPr="0067045D">
        <w:rPr>
          <w:rFonts w:ascii="Arial" w:hAnsi="Arial" w:cs="Arial"/>
        </w:rPr>
        <w:t>Coefficient</w:t>
      </w:r>
      <w:r w:rsidR="005F00EE" w:rsidRPr="0067045D">
        <w:rPr>
          <w:rFonts w:ascii="Arial" w:hAnsi="Arial" w:cs="Arial"/>
        </w:rPr>
        <w:t xml:space="preserve"> of the determination</w:t>
      </w:r>
      <w:r w:rsidR="005F00EE">
        <w:rPr>
          <w:rFonts w:ascii="Arial" w:hAnsi="Arial" w:cs="Arial"/>
        </w:rPr>
        <w:t xml:space="preserve">= </w:t>
      </w:r>
      <w:r w:rsidR="005F00EE" w:rsidRPr="005734D9">
        <w:rPr>
          <w:rFonts w:ascii="Arial" w:hAnsi="Arial" w:cs="Arial"/>
          <w:b/>
        </w:rPr>
        <w:t>0.561</w:t>
      </w:r>
    </w:p>
    <w:p w:rsidR="00E92734" w:rsidRDefault="00E92734" w:rsidP="00931086">
      <w:pPr>
        <w:rPr>
          <w:rFonts w:ascii="Arial" w:hAnsi="Arial" w:cs="Arial"/>
        </w:rPr>
      </w:pPr>
    </w:p>
    <w:p w:rsidR="00E92734" w:rsidRPr="00190227" w:rsidRDefault="00941EE6" w:rsidP="00190227">
      <w:pPr>
        <w:rPr>
          <w:rFonts w:ascii="Arial" w:hAnsi="Arial" w:cs="Arial"/>
          <w:u w:val="single"/>
        </w:rPr>
      </w:pPr>
      <w:r>
        <w:rPr>
          <w:rFonts w:ascii="Arial" w:hAnsi="Arial" w:cs="Arial"/>
        </w:rPr>
        <w:t xml:space="preserve">5. </w:t>
      </w:r>
      <w:r w:rsidR="00190227" w:rsidRPr="00190227">
        <w:rPr>
          <w:rFonts w:ascii="Arial" w:hAnsi="Arial" w:cs="Arial"/>
          <w:u w:val="single"/>
        </w:rPr>
        <w:t>Test the hypothesis that the slope = 0</w:t>
      </w:r>
    </w:p>
    <w:p w:rsidR="00E92734" w:rsidRDefault="00E92734" w:rsidP="00931086">
      <w:pPr>
        <w:rPr>
          <w:rFonts w:ascii="Arial" w:hAnsi="Arial" w:cs="Arial"/>
        </w:rPr>
      </w:pPr>
    </w:p>
    <w:p w:rsidR="00E92734" w:rsidRPr="00A874FF" w:rsidRDefault="00A874FF" w:rsidP="00931086">
      <w:pPr>
        <w:rPr>
          <w:rFonts w:ascii="Arial" w:hAnsi="Arial" w:cs="Arial"/>
        </w:rPr>
      </w:pPr>
      <w:proofErr w:type="gramStart"/>
      <w:r>
        <w:rPr>
          <w:rFonts w:ascii="Arial" w:hAnsi="Arial" w:cs="Arial"/>
        </w:rPr>
        <w:t>H</w:t>
      </w:r>
      <w:r w:rsidRPr="00A874FF">
        <w:rPr>
          <w:rFonts w:ascii="Arial" w:hAnsi="Arial" w:cs="Arial"/>
          <w:vertAlign w:val="subscript"/>
        </w:rPr>
        <w:t>0</w:t>
      </w:r>
      <w:r>
        <w:rPr>
          <w:rFonts w:ascii="Arial" w:hAnsi="Arial" w:cs="Arial"/>
        </w:rPr>
        <w:t xml:space="preserve"> </w:t>
      </w:r>
      <w:r w:rsidR="00212476">
        <w:rPr>
          <w:rFonts w:ascii="Arial" w:hAnsi="Arial" w:cs="Arial"/>
        </w:rPr>
        <w:t>:</w:t>
      </w:r>
      <w:proofErr w:type="gramEnd"/>
      <w:r w:rsidR="00212476">
        <w:rPr>
          <w:rFonts w:ascii="Arial" w:hAnsi="Arial" w:cs="Arial"/>
        </w:rPr>
        <w:t xml:space="preserve"> slope =0</w:t>
      </w:r>
    </w:p>
    <w:p w:rsidR="00A874FF" w:rsidRDefault="00A874FF" w:rsidP="00931086">
      <w:pPr>
        <w:rPr>
          <w:rFonts w:ascii="Arial" w:hAnsi="Arial" w:cs="Arial"/>
        </w:rPr>
      </w:pPr>
      <w:proofErr w:type="gramStart"/>
      <w:r>
        <w:rPr>
          <w:rFonts w:ascii="Arial" w:hAnsi="Arial" w:cs="Arial"/>
        </w:rPr>
        <w:t>H</w:t>
      </w:r>
      <w:r w:rsidRPr="00A874FF">
        <w:rPr>
          <w:rFonts w:ascii="Arial" w:hAnsi="Arial" w:cs="Arial"/>
          <w:vertAlign w:val="subscript"/>
        </w:rPr>
        <w:t>A</w:t>
      </w:r>
      <w:r>
        <w:rPr>
          <w:rFonts w:ascii="Arial" w:hAnsi="Arial" w:cs="Arial"/>
        </w:rPr>
        <w:t xml:space="preserve"> </w:t>
      </w:r>
      <w:r w:rsidR="00212476">
        <w:rPr>
          <w:rFonts w:ascii="Arial" w:hAnsi="Arial" w:cs="Arial"/>
        </w:rPr>
        <w:t>:</w:t>
      </w:r>
      <w:proofErr w:type="gramEnd"/>
      <w:r w:rsidR="00212476">
        <w:rPr>
          <w:rFonts w:ascii="Arial" w:hAnsi="Arial" w:cs="Arial"/>
        </w:rPr>
        <w:t xml:space="preserve"> slope≠ 0</w:t>
      </w:r>
    </w:p>
    <w:p w:rsidR="00212476" w:rsidRDefault="00212476" w:rsidP="00931086">
      <w:pPr>
        <w:rPr>
          <w:rFonts w:ascii="Arial" w:hAnsi="Arial" w:cs="Arial"/>
        </w:rPr>
      </w:pPr>
    </w:p>
    <w:p w:rsidR="00A95126" w:rsidRPr="00F870A3" w:rsidRDefault="00A95126" w:rsidP="00A95126">
      <w:r w:rsidRPr="00F870A3">
        <w:t xml:space="preserve">Assumptions for t test: </w:t>
      </w:r>
    </w:p>
    <w:p w:rsidR="00A95126" w:rsidRDefault="00A95126" w:rsidP="00A95126"/>
    <w:p w:rsidR="00A95126" w:rsidRDefault="00A95126" w:rsidP="00A95126">
      <w:pPr>
        <w:pStyle w:val="Default"/>
        <w:numPr>
          <w:ilvl w:val="0"/>
          <w:numId w:val="8"/>
        </w:numPr>
        <w:jc w:val="both"/>
        <w:rPr>
          <w:sz w:val="23"/>
          <w:szCs w:val="23"/>
        </w:rPr>
      </w:pPr>
      <w:r>
        <w:rPr>
          <w:sz w:val="23"/>
          <w:szCs w:val="23"/>
        </w:rPr>
        <w:t xml:space="preserve">The mean of the population of the dependent variable at a given value of the independent variable increases ( or decreases ) linearly as the independent variable increases. </w:t>
      </w:r>
    </w:p>
    <w:p w:rsidR="00A95126" w:rsidRDefault="00A95126" w:rsidP="00A95126">
      <w:pPr>
        <w:pStyle w:val="Default"/>
        <w:numPr>
          <w:ilvl w:val="0"/>
          <w:numId w:val="8"/>
        </w:numPr>
        <w:jc w:val="both"/>
        <w:rPr>
          <w:sz w:val="23"/>
          <w:szCs w:val="23"/>
        </w:rPr>
      </w:pPr>
      <w:r>
        <w:rPr>
          <w:sz w:val="23"/>
          <w:szCs w:val="23"/>
        </w:rPr>
        <w:t xml:space="preserve">For any given value of the independent variable, the possible values of the dependent variable </w:t>
      </w:r>
      <w:proofErr w:type="gramStart"/>
      <w:r>
        <w:rPr>
          <w:sz w:val="23"/>
          <w:szCs w:val="23"/>
        </w:rPr>
        <w:t>are distributed</w:t>
      </w:r>
      <w:proofErr w:type="gramEnd"/>
      <w:r>
        <w:rPr>
          <w:sz w:val="23"/>
          <w:szCs w:val="23"/>
        </w:rPr>
        <w:t xml:space="preserve"> normally. </w:t>
      </w:r>
    </w:p>
    <w:p w:rsidR="00A95126" w:rsidRPr="00A95126" w:rsidRDefault="00A95126" w:rsidP="00A95126">
      <w:pPr>
        <w:pStyle w:val="Default"/>
        <w:numPr>
          <w:ilvl w:val="0"/>
          <w:numId w:val="8"/>
        </w:numPr>
        <w:jc w:val="both"/>
        <w:rPr>
          <w:sz w:val="23"/>
          <w:szCs w:val="23"/>
        </w:rPr>
      </w:pPr>
      <w:r w:rsidRPr="00A95126">
        <w:rPr>
          <w:sz w:val="23"/>
          <w:szCs w:val="23"/>
        </w:rPr>
        <w:t>The standard deviation of population of the dependent variable about its mean at any given value of the independent variable is the same for all values of the independent variable.</w:t>
      </w:r>
    </w:p>
    <w:p w:rsidR="00E92734" w:rsidRDefault="00E92734" w:rsidP="00931086">
      <w:pPr>
        <w:rPr>
          <w:rFonts w:ascii="Arial" w:hAnsi="Arial" w:cs="Arial"/>
        </w:rPr>
      </w:pPr>
    </w:p>
    <w:p w:rsidR="00E92734" w:rsidRDefault="00311BE1" w:rsidP="00931086">
      <w:pPr>
        <w:rPr>
          <w:rFonts w:ascii="Arial" w:hAnsi="Arial" w:cs="Arial"/>
        </w:rPr>
      </w:pPr>
      <w:proofErr w:type="spellStart"/>
      <w:r>
        <w:rPr>
          <w:rFonts w:ascii="Arial" w:hAnsi="Arial" w:cs="Arial"/>
        </w:rPr>
        <w:t>T</w:t>
      </w:r>
      <w:r w:rsidRPr="00311BE1">
        <w:rPr>
          <w:rFonts w:ascii="Arial" w:hAnsi="Arial" w:cs="Arial"/>
          <w:vertAlign w:val="subscript"/>
        </w:rPr>
        <w:t>critical</w:t>
      </w:r>
      <w:proofErr w:type="spellEnd"/>
      <w:r>
        <w:rPr>
          <w:rFonts w:ascii="Arial" w:hAnsi="Arial" w:cs="Arial"/>
        </w:rPr>
        <w:t>= 2.05 with degrees of freedom =30-2=28</w:t>
      </w:r>
    </w:p>
    <w:p w:rsidR="00311BE1" w:rsidRDefault="00311BE1" w:rsidP="00931086">
      <w:pPr>
        <w:rPr>
          <w:rFonts w:ascii="Arial" w:hAnsi="Arial" w:cs="Arial"/>
        </w:rPr>
      </w:pPr>
    </w:p>
    <w:p w:rsidR="00E92734" w:rsidRDefault="00A95126" w:rsidP="00931086">
      <w:pPr>
        <w:rPr>
          <w:rFonts w:ascii="Arial" w:hAnsi="Arial" w:cs="Arial"/>
        </w:rPr>
      </w:pPr>
      <w:r>
        <w:rPr>
          <w:rFonts w:ascii="Arial" w:hAnsi="Arial" w:cs="Arial"/>
        </w:rPr>
        <w:t>Using SPSS software</w:t>
      </w:r>
    </w:p>
    <w:p w:rsidR="00A95126" w:rsidRDefault="00A95126" w:rsidP="00931086">
      <w:pPr>
        <w:rPr>
          <w:rFonts w:ascii="Arial" w:hAnsi="Arial" w:cs="Arial"/>
        </w:rPr>
      </w:pPr>
    </w:p>
    <w:p w:rsidR="00A95126" w:rsidRDefault="00A95126" w:rsidP="00931086">
      <w:pPr>
        <w:rPr>
          <w:rFonts w:ascii="Arial" w:hAnsi="Arial" w:cs="Arial"/>
        </w:rPr>
      </w:pPr>
      <w:proofErr w:type="spellStart"/>
      <w:r>
        <w:rPr>
          <w:rFonts w:ascii="Arial" w:hAnsi="Arial" w:cs="Arial"/>
        </w:rPr>
        <w:t>T</w:t>
      </w:r>
      <w:r w:rsidRPr="00A95126">
        <w:rPr>
          <w:rFonts w:ascii="Arial" w:hAnsi="Arial" w:cs="Arial"/>
          <w:vertAlign w:val="subscript"/>
        </w:rPr>
        <w:t>calculated</w:t>
      </w:r>
      <w:proofErr w:type="spellEnd"/>
      <w:r>
        <w:rPr>
          <w:rFonts w:ascii="Arial" w:hAnsi="Arial" w:cs="Arial"/>
        </w:rPr>
        <w:t>= 5.984</w:t>
      </w:r>
    </w:p>
    <w:p w:rsidR="00FD6B60" w:rsidRDefault="00FD6B60" w:rsidP="00931086">
      <w:pPr>
        <w:rPr>
          <w:rFonts w:ascii="Arial" w:hAnsi="Arial" w:cs="Arial"/>
        </w:rPr>
      </w:pPr>
    </w:p>
    <w:p w:rsidR="00FD6B60" w:rsidRDefault="00FD6B60" w:rsidP="00931086">
      <w:pPr>
        <w:rPr>
          <w:rFonts w:ascii="Arial" w:hAnsi="Arial" w:cs="Arial"/>
        </w:rPr>
      </w:pPr>
      <w:proofErr w:type="spellStart"/>
      <w:r>
        <w:rPr>
          <w:rFonts w:ascii="Arial" w:hAnsi="Arial" w:cs="Arial"/>
        </w:rPr>
        <w:t>Tcalculated</w:t>
      </w:r>
      <w:proofErr w:type="spellEnd"/>
      <w:r>
        <w:rPr>
          <w:rFonts w:ascii="Arial" w:hAnsi="Arial" w:cs="Arial"/>
        </w:rPr>
        <w:t xml:space="preserve"> &gt; </w:t>
      </w:r>
      <w:proofErr w:type="spellStart"/>
      <w:r>
        <w:rPr>
          <w:rFonts w:ascii="Arial" w:hAnsi="Arial" w:cs="Arial"/>
        </w:rPr>
        <w:t>Tcritical</w:t>
      </w:r>
      <w:proofErr w:type="spellEnd"/>
    </w:p>
    <w:p w:rsidR="00A95126" w:rsidRDefault="00A95126" w:rsidP="00931086">
      <w:pPr>
        <w:rPr>
          <w:rFonts w:ascii="Arial" w:hAnsi="Arial" w:cs="Arial"/>
        </w:rPr>
      </w:pPr>
    </w:p>
    <w:p w:rsidR="00A95126" w:rsidRDefault="007757C0" w:rsidP="00931086">
      <w:pPr>
        <w:rPr>
          <w:rFonts w:ascii="Arial" w:hAnsi="Arial" w:cs="Arial"/>
        </w:rPr>
      </w:pPr>
      <w:r>
        <w:rPr>
          <w:rFonts w:ascii="Arial" w:hAnsi="Arial" w:cs="Arial"/>
        </w:rPr>
        <w:t>p- Value</w:t>
      </w:r>
      <w:proofErr w:type="gramStart"/>
      <w:r>
        <w:rPr>
          <w:rFonts w:ascii="Arial" w:hAnsi="Arial" w:cs="Arial"/>
        </w:rPr>
        <w:t xml:space="preserve">≈ </w:t>
      </w:r>
      <w:r w:rsidR="00A95126">
        <w:rPr>
          <w:rFonts w:ascii="Arial" w:hAnsi="Arial" w:cs="Arial"/>
        </w:rPr>
        <w:t xml:space="preserve"> 0.00</w:t>
      </w:r>
      <w:proofErr w:type="gramEnd"/>
    </w:p>
    <w:p w:rsidR="00A95126" w:rsidRDefault="00A95126" w:rsidP="00931086">
      <w:pPr>
        <w:rPr>
          <w:rFonts w:ascii="Arial" w:hAnsi="Arial" w:cs="Arial"/>
        </w:rPr>
      </w:pPr>
    </w:p>
    <w:p w:rsidR="00A95126" w:rsidRPr="00955D32" w:rsidRDefault="00A95126" w:rsidP="00931086">
      <w:pPr>
        <w:rPr>
          <w:rFonts w:ascii="Arial" w:hAnsi="Arial" w:cs="Arial"/>
          <w:b/>
        </w:rPr>
      </w:pPr>
      <w:proofErr w:type="gramStart"/>
      <w:r w:rsidRPr="00955D32">
        <w:rPr>
          <w:rFonts w:ascii="Arial" w:hAnsi="Arial" w:cs="Arial"/>
          <w:b/>
        </w:rPr>
        <w:t>so</w:t>
      </w:r>
      <w:proofErr w:type="gramEnd"/>
      <w:r w:rsidRPr="00955D32">
        <w:rPr>
          <w:rFonts w:ascii="Arial" w:hAnsi="Arial" w:cs="Arial"/>
          <w:b/>
        </w:rPr>
        <w:t>, we have enough evidence to reject the null hypothesis (P=0.0)</w:t>
      </w:r>
    </w:p>
    <w:p w:rsidR="00E92734" w:rsidRDefault="00E92734" w:rsidP="00931086">
      <w:pPr>
        <w:rPr>
          <w:rFonts w:ascii="Arial" w:hAnsi="Arial" w:cs="Arial"/>
        </w:rPr>
      </w:pPr>
    </w:p>
    <w:p w:rsidR="00E92734" w:rsidRDefault="00E92734" w:rsidP="00931086">
      <w:pPr>
        <w:rPr>
          <w:rFonts w:ascii="Arial" w:hAnsi="Arial" w:cs="Arial"/>
        </w:rPr>
      </w:pPr>
    </w:p>
    <w:p w:rsidR="00E92734" w:rsidRPr="00F555C4" w:rsidRDefault="00F555C4" w:rsidP="00F555C4">
      <w:pPr>
        <w:rPr>
          <w:rFonts w:ascii="Arial" w:hAnsi="Arial" w:cs="Arial"/>
          <w:u w:val="single"/>
        </w:rPr>
      </w:pPr>
      <w:r>
        <w:rPr>
          <w:rFonts w:ascii="Arial" w:hAnsi="Arial" w:cs="Arial"/>
        </w:rPr>
        <w:t xml:space="preserve">6. </w:t>
      </w:r>
      <w:r w:rsidRPr="00F555C4">
        <w:rPr>
          <w:rFonts w:ascii="Arial" w:hAnsi="Arial" w:cs="Arial"/>
          <w:u w:val="single"/>
        </w:rPr>
        <w:t>Test the hypothesis that the correlation coefficient = 0</w:t>
      </w:r>
    </w:p>
    <w:p w:rsidR="00E92734" w:rsidRDefault="00E92734" w:rsidP="00931086">
      <w:pPr>
        <w:rPr>
          <w:rFonts w:ascii="Arial" w:hAnsi="Arial" w:cs="Arial"/>
        </w:rPr>
      </w:pPr>
    </w:p>
    <w:p w:rsidR="00F555C4" w:rsidRPr="00A874FF" w:rsidRDefault="00F555C4" w:rsidP="00F555C4">
      <w:pPr>
        <w:rPr>
          <w:rFonts w:ascii="Arial" w:hAnsi="Arial" w:cs="Arial"/>
        </w:rPr>
      </w:pPr>
      <w:proofErr w:type="gramStart"/>
      <w:r>
        <w:rPr>
          <w:rFonts w:ascii="Arial" w:hAnsi="Arial" w:cs="Arial"/>
        </w:rPr>
        <w:t>H</w:t>
      </w:r>
      <w:r w:rsidRPr="00A874FF">
        <w:rPr>
          <w:rFonts w:ascii="Arial" w:hAnsi="Arial" w:cs="Arial"/>
          <w:vertAlign w:val="subscript"/>
        </w:rPr>
        <w:t>0</w:t>
      </w:r>
      <w:r>
        <w:rPr>
          <w:rFonts w:ascii="Arial" w:hAnsi="Arial" w:cs="Arial"/>
        </w:rPr>
        <w:t xml:space="preserve"> :</w:t>
      </w:r>
      <w:proofErr w:type="gramEnd"/>
      <w:r>
        <w:rPr>
          <w:rFonts w:ascii="Arial" w:hAnsi="Arial" w:cs="Arial"/>
        </w:rPr>
        <w:t xml:space="preserve"> r  =0</w:t>
      </w:r>
    </w:p>
    <w:p w:rsidR="00F555C4" w:rsidRDefault="00F555C4" w:rsidP="00F555C4">
      <w:pPr>
        <w:rPr>
          <w:rFonts w:ascii="Arial" w:hAnsi="Arial" w:cs="Arial"/>
        </w:rPr>
      </w:pPr>
      <w:proofErr w:type="gramStart"/>
      <w:r>
        <w:rPr>
          <w:rFonts w:ascii="Arial" w:hAnsi="Arial" w:cs="Arial"/>
        </w:rPr>
        <w:t>H</w:t>
      </w:r>
      <w:r w:rsidRPr="00A874FF">
        <w:rPr>
          <w:rFonts w:ascii="Arial" w:hAnsi="Arial" w:cs="Arial"/>
          <w:vertAlign w:val="subscript"/>
        </w:rPr>
        <w:t>A</w:t>
      </w:r>
      <w:r>
        <w:rPr>
          <w:rFonts w:ascii="Arial" w:hAnsi="Arial" w:cs="Arial"/>
        </w:rPr>
        <w:t xml:space="preserve"> :</w:t>
      </w:r>
      <w:proofErr w:type="gramEnd"/>
      <w:r>
        <w:rPr>
          <w:rFonts w:ascii="Arial" w:hAnsi="Arial" w:cs="Arial"/>
        </w:rPr>
        <w:t xml:space="preserve"> r ≠ 0</w:t>
      </w:r>
    </w:p>
    <w:p w:rsidR="00F555C4" w:rsidRDefault="00F555C4" w:rsidP="00F555C4">
      <w:pPr>
        <w:rPr>
          <w:rFonts w:ascii="Arial" w:hAnsi="Arial" w:cs="Arial"/>
        </w:rPr>
      </w:pPr>
    </w:p>
    <w:p w:rsidR="00F555C4" w:rsidRPr="00F870A3" w:rsidRDefault="00F555C4" w:rsidP="00F555C4">
      <w:r w:rsidRPr="00F870A3">
        <w:t xml:space="preserve">Assumptions for t test: </w:t>
      </w:r>
    </w:p>
    <w:p w:rsidR="00F555C4" w:rsidRDefault="00F555C4" w:rsidP="00F555C4"/>
    <w:p w:rsidR="00F555C4" w:rsidRDefault="00F555C4" w:rsidP="00F555C4">
      <w:pPr>
        <w:pStyle w:val="Default"/>
        <w:numPr>
          <w:ilvl w:val="0"/>
          <w:numId w:val="9"/>
        </w:numPr>
        <w:jc w:val="both"/>
        <w:rPr>
          <w:sz w:val="23"/>
          <w:szCs w:val="23"/>
        </w:rPr>
      </w:pPr>
      <w:r>
        <w:rPr>
          <w:sz w:val="23"/>
          <w:szCs w:val="23"/>
        </w:rPr>
        <w:t xml:space="preserve">The mean of the population of the dependent variable at a given value of the independent variable increases ( or decreases ) linearly as the independent variable increases. </w:t>
      </w:r>
    </w:p>
    <w:p w:rsidR="00F555C4" w:rsidRDefault="00F555C4" w:rsidP="00F555C4">
      <w:pPr>
        <w:pStyle w:val="Default"/>
        <w:numPr>
          <w:ilvl w:val="0"/>
          <w:numId w:val="9"/>
        </w:numPr>
        <w:jc w:val="both"/>
        <w:rPr>
          <w:sz w:val="23"/>
          <w:szCs w:val="23"/>
        </w:rPr>
      </w:pPr>
      <w:r>
        <w:rPr>
          <w:sz w:val="23"/>
          <w:szCs w:val="23"/>
        </w:rPr>
        <w:t xml:space="preserve">For any given value of the independent variable, the possible values of the dependent variable </w:t>
      </w:r>
      <w:proofErr w:type="gramStart"/>
      <w:r>
        <w:rPr>
          <w:sz w:val="23"/>
          <w:szCs w:val="23"/>
        </w:rPr>
        <w:t>are distributed</w:t>
      </w:r>
      <w:proofErr w:type="gramEnd"/>
      <w:r>
        <w:rPr>
          <w:sz w:val="23"/>
          <w:szCs w:val="23"/>
        </w:rPr>
        <w:t xml:space="preserve"> normally. </w:t>
      </w:r>
    </w:p>
    <w:p w:rsidR="00F555C4" w:rsidRPr="00A95126" w:rsidRDefault="00F555C4" w:rsidP="00F555C4">
      <w:pPr>
        <w:pStyle w:val="Default"/>
        <w:numPr>
          <w:ilvl w:val="0"/>
          <w:numId w:val="9"/>
        </w:numPr>
        <w:jc w:val="both"/>
        <w:rPr>
          <w:sz w:val="23"/>
          <w:szCs w:val="23"/>
        </w:rPr>
      </w:pPr>
      <w:r w:rsidRPr="00A95126">
        <w:rPr>
          <w:sz w:val="23"/>
          <w:szCs w:val="23"/>
        </w:rPr>
        <w:t>The standard deviation of population of the dependent variable about its mean at any given value of the independent variable is the same for all values of the independent variable.</w:t>
      </w:r>
    </w:p>
    <w:p w:rsidR="00E92734" w:rsidRDefault="00E92734" w:rsidP="00931086">
      <w:pPr>
        <w:rPr>
          <w:rFonts w:ascii="Arial" w:hAnsi="Arial" w:cs="Arial"/>
        </w:rPr>
      </w:pPr>
    </w:p>
    <w:p w:rsidR="00C008F4" w:rsidRDefault="00C008F4" w:rsidP="00C008F4">
      <w:pPr>
        <w:rPr>
          <w:rFonts w:ascii="Arial" w:hAnsi="Arial" w:cs="Arial"/>
        </w:rPr>
      </w:pPr>
      <w:proofErr w:type="spellStart"/>
      <w:r>
        <w:rPr>
          <w:rFonts w:ascii="Arial" w:hAnsi="Arial" w:cs="Arial"/>
        </w:rPr>
        <w:t>T</w:t>
      </w:r>
      <w:r w:rsidRPr="00311BE1">
        <w:rPr>
          <w:rFonts w:ascii="Arial" w:hAnsi="Arial" w:cs="Arial"/>
          <w:vertAlign w:val="subscript"/>
        </w:rPr>
        <w:t>critical</w:t>
      </w:r>
      <w:proofErr w:type="spellEnd"/>
      <w:r>
        <w:rPr>
          <w:rFonts w:ascii="Arial" w:hAnsi="Arial" w:cs="Arial"/>
        </w:rPr>
        <w:t>= 2.05 with degrees of freedom =30-2=28</w:t>
      </w:r>
    </w:p>
    <w:p w:rsidR="00FC665E" w:rsidRDefault="00FC665E" w:rsidP="00931086">
      <w:pPr>
        <w:rPr>
          <w:rFonts w:ascii="Arial" w:hAnsi="Arial" w:cs="Arial"/>
        </w:rPr>
      </w:pPr>
    </w:p>
    <w:p w:rsidR="00FC665E" w:rsidRDefault="00FC665E" w:rsidP="00931086">
      <w:pPr>
        <w:rPr>
          <w:rFonts w:ascii="Arial" w:hAnsi="Arial" w:cs="Arial"/>
        </w:rPr>
      </w:pPr>
      <w:r>
        <w:rPr>
          <w:rFonts w:ascii="Arial" w:hAnsi="Arial" w:cs="Arial"/>
        </w:rPr>
        <w:t>Using SPSS,</w:t>
      </w:r>
    </w:p>
    <w:p w:rsidR="00FC665E" w:rsidRDefault="00FC665E" w:rsidP="00931086">
      <w:pPr>
        <w:rPr>
          <w:rFonts w:ascii="Arial" w:hAnsi="Arial" w:cs="Arial"/>
        </w:rPr>
      </w:pPr>
    </w:p>
    <w:p w:rsidR="00FC665E" w:rsidRDefault="00FC665E" w:rsidP="00931086">
      <w:pPr>
        <w:rPr>
          <w:rFonts w:ascii="Arial" w:hAnsi="Arial" w:cs="Arial"/>
        </w:rPr>
      </w:pPr>
      <w:r>
        <w:rPr>
          <w:rFonts w:ascii="Arial" w:hAnsi="Arial" w:cs="Arial"/>
        </w:rPr>
        <w:t>T calculated= 11.007</w:t>
      </w:r>
    </w:p>
    <w:p w:rsidR="00FC665E" w:rsidRDefault="00FC665E" w:rsidP="00931086">
      <w:pPr>
        <w:rPr>
          <w:rFonts w:ascii="Arial" w:hAnsi="Arial" w:cs="Arial"/>
        </w:rPr>
      </w:pPr>
    </w:p>
    <w:p w:rsidR="00497F0C" w:rsidRDefault="00497F0C" w:rsidP="00931086">
      <w:pPr>
        <w:rPr>
          <w:rFonts w:ascii="Arial" w:hAnsi="Arial" w:cs="Arial"/>
        </w:rPr>
      </w:pPr>
      <w:proofErr w:type="spellStart"/>
      <w:r>
        <w:rPr>
          <w:rFonts w:ascii="Arial" w:hAnsi="Arial" w:cs="Arial"/>
        </w:rPr>
        <w:t>Tcalculated</w:t>
      </w:r>
      <w:proofErr w:type="spellEnd"/>
      <w:r>
        <w:rPr>
          <w:rFonts w:ascii="Arial" w:hAnsi="Arial" w:cs="Arial"/>
        </w:rPr>
        <w:t xml:space="preserve">&gt; </w:t>
      </w:r>
      <w:proofErr w:type="spellStart"/>
      <w:r>
        <w:rPr>
          <w:rFonts w:ascii="Arial" w:hAnsi="Arial" w:cs="Arial"/>
        </w:rPr>
        <w:t>Tcritical</w:t>
      </w:r>
      <w:proofErr w:type="spellEnd"/>
    </w:p>
    <w:p w:rsidR="00497F0C" w:rsidRDefault="00497F0C" w:rsidP="00931086">
      <w:pPr>
        <w:rPr>
          <w:rFonts w:ascii="Arial" w:hAnsi="Arial" w:cs="Arial"/>
        </w:rPr>
      </w:pPr>
    </w:p>
    <w:p w:rsidR="00497F0C" w:rsidRDefault="00497F0C" w:rsidP="00931086">
      <w:pPr>
        <w:rPr>
          <w:rFonts w:ascii="Arial" w:hAnsi="Arial" w:cs="Arial"/>
        </w:rPr>
      </w:pPr>
      <w:proofErr w:type="gramStart"/>
      <w:r>
        <w:rPr>
          <w:rFonts w:ascii="Arial" w:hAnsi="Arial" w:cs="Arial"/>
        </w:rPr>
        <w:t>p-value</w:t>
      </w:r>
      <w:proofErr w:type="gramEnd"/>
      <w:r>
        <w:rPr>
          <w:rFonts w:ascii="Arial" w:hAnsi="Arial" w:cs="Arial"/>
        </w:rPr>
        <w:t xml:space="preserve"> ≈ 0</w:t>
      </w:r>
    </w:p>
    <w:p w:rsidR="00497F0C" w:rsidRDefault="00497F0C" w:rsidP="00931086">
      <w:pPr>
        <w:rPr>
          <w:rFonts w:ascii="Arial" w:hAnsi="Arial" w:cs="Arial"/>
        </w:rPr>
      </w:pPr>
    </w:p>
    <w:p w:rsidR="00497F0C" w:rsidRPr="00955D32" w:rsidRDefault="00C008F4" w:rsidP="00931086">
      <w:pPr>
        <w:rPr>
          <w:rFonts w:ascii="Arial" w:hAnsi="Arial" w:cs="Arial"/>
          <w:b/>
        </w:rPr>
      </w:pPr>
      <w:r w:rsidRPr="00955D32">
        <w:rPr>
          <w:rFonts w:ascii="Arial" w:hAnsi="Arial" w:cs="Arial"/>
          <w:b/>
        </w:rPr>
        <w:t>We</w:t>
      </w:r>
      <w:r w:rsidR="00497F0C" w:rsidRPr="00955D32">
        <w:rPr>
          <w:rFonts w:ascii="Arial" w:hAnsi="Arial" w:cs="Arial"/>
          <w:b/>
        </w:rPr>
        <w:t xml:space="preserve"> have, enough evidence to reject the null hypothesis (P=0)</w:t>
      </w:r>
    </w:p>
    <w:p w:rsidR="00FC665E" w:rsidRDefault="00FC665E" w:rsidP="00931086">
      <w:pPr>
        <w:rPr>
          <w:rFonts w:ascii="Arial" w:hAnsi="Arial" w:cs="Arial"/>
        </w:rPr>
      </w:pPr>
    </w:p>
    <w:p w:rsidR="00FC665E" w:rsidRDefault="00FC665E" w:rsidP="00931086">
      <w:pPr>
        <w:rPr>
          <w:rFonts w:ascii="Arial" w:hAnsi="Arial" w:cs="Arial"/>
        </w:rPr>
      </w:pPr>
    </w:p>
    <w:p w:rsidR="00FC665E" w:rsidRDefault="006E34CC" w:rsidP="00931086">
      <w:pPr>
        <w:rPr>
          <w:rFonts w:ascii="Arial" w:hAnsi="Arial" w:cs="Arial"/>
        </w:rPr>
      </w:pPr>
      <w:r>
        <w:rPr>
          <w:rFonts w:ascii="Arial" w:hAnsi="Arial" w:cs="Arial"/>
        </w:rPr>
        <w:t>7. The regression line is, Systolic BP= 80.5 + 0.588 * Age</w:t>
      </w:r>
    </w:p>
    <w:p w:rsidR="006E34CC" w:rsidRDefault="006E34CC" w:rsidP="00931086">
      <w:pPr>
        <w:rPr>
          <w:rFonts w:ascii="Arial" w:hAnsi="Arial" w:cs="Arial"/>
        </w:rPr>
      </w:pPr>
    </w:p>
    <w:p w:rsidR="006E34CC" w:rsidRDefault="006E34CC" w:rsidP="00931086">
      <w:pPr>
        <w:rPr>
          <w:rFonts w:ascii="Arial" w:hAnsi="Arial" w:cs="Arial"/>
        </w:rPr>
      </w:pPr>
      <w:r>
        <w:rPr>
          <w:rFonts w:ascii="Arial" w:hAnsi="Arial" w:cs="Arial"/>
        </w:rPr>
        <w:t xml:space="preserve">So, for age= 70, </w:t>
      </w:r>
      <w:r w:rsidR="006F61A0">
        <w:rPr>
          <w:rFonts w:ascii="Arial" w:hAnsi="Arial" w:cs="Arial"/>
        </w:rPr>
        <w:t xml:space="preserve">Estimated </w:t>
      </w:r>
      <w:r>
        <w:rPr>
          <w:rFonts w:ascii="Arial" w:hAnsi="Arial" w:cs="Arial"/>
        </w:rPr>
        <w:t xml:space="preserve">Systolic BP= 80.5 + 0.588 * 70 = </w:t>
      </w:r>
      <w:r w:rsidR="0045090B">
        <w:rPr>
          <w:rFonts w:ascii="Arial" w:hAnsi="Arial" w:cs="Arial"/>
          <w:b/>
        </w:rPr>
        <w:t>121.7</w:t>
      </w:r>
    </w:p>
    <w:p w:rsidR="00754C36" w:rsidRPr="002B77BE" w:rsidRDefault="00754C36" w:rsidP="00931086">
      <w:pPr>
        <w:rPr>
          <w:rFonts w:ascii="Cambria Math" w:hAnsi="Cambria Math" w:cs="Arial"/>
        </w:rPr>
      </w:pPr>
      <w:r>
        <w:rPr>
          <w:rFonts w:ascii="Arial" w:hAnsi="Arial" w:cs="Arial"/>
        </w:rPr>
        <w:t xml:space="preserve">95% confidence interval </w:t>
      </w:r>
      <w:r>
        <w:rPr>
          <w:rFonts w:ascii="Arial" w:hAnsi="Arial" w:cs="Arial"/>
        </w:rPr>
        <w:tab/>
        <w:t xml:space="preserve">= </w:t>
      </w:r>
      <m:oMath>
        <m:r>
          <w:rPr>
            <w:rFonts w:ascii="Cambria Math" w:hAnsi="Cambria Math" w:cs="Arial"/>
          </w:rPr>
          <m:t>(</m:t>
        </m:r>
        <m:acc>
          <m:accPr>
            <m:ctrlPr>
              <w:rPr>
                <w:rFonts w:ascii="Cambria Math" w:hAnsi="Cambria Math" w:cs="Arial"/>
                <w:i/>
              </w:rPr>
            </m:ctrlPr>
          </m:accPr>
          <m:e>
            <m:r>
              <w:rPr>
                <w:rFonts w:ascii="Cambria Math" w:hAnsi="Cambria Math" w:cs="Arial"/>
              </w:rPr>
              <m:t>y</m:t>
            </m:r>
          </m:e>
        </m:acc>
        <m:r>
          <w:rPr>
            <w:rFonts w:ascii="Cambria Math" w:hAnsi="Cambria Math" w:cs="Arial"/>
          </w:rPr>
          <m:t>-</m:t>
        </m:r>
      </m:oMath>
      <w:r w:rsidR="002B77BE">
        <w:rPr>
          <w:rFonts w:ascii="Arial" w:hAnsi="Arial" w:cs="Arial"/>
        </w:rPr>
        <w:t>t</w:t>
      </w:r>
      <w:proofErr w:type="spellStart"/>
      <w:r w:rsidR="002B77BE" w:rsidRPr="002B77BE">
        <w:rPr>
          <w:rFonts w:ascii="Arial" w:hAnsi="Arial" w:cs="Arial"/>
          <w:vertAlign w:val="subscript"/>
        </w:rPr>
        <w:t>ɑ</w:t>
      </w:r>
      <w:r w:rsidR="002B77BE">
        <w:rPr>
          <w:rFonts w:ascii="Arial" w:hAnsi="Arial" w:cs="Arial"/>
        </w:rPr>
        <w:t>S</w:t>
      </w:r>
      <w:r w:rsidR="002B77BE" w:rsidRPr="002B77BE">
        <w:rPr>
          <w:rFonts w:ascii="Arial" w:hAnsi="Arial" w:cs="Arial"/>
          <w:vertAlign w:val="subscript"/>
        </w:rPr>
        <w:t>y</w:t>
      </w:r>
      <w:proofErr w:type="spellEnd"/>
      <w:r w:rsidR="002B77BE" w:rsidRPr="002B77BE">
        <w:rPr>
          <w:rFonts w:ascii="Arial" w:hAnsi="Arial" w:cs="Arial"/>
          <w:vertAlign w:val="subscript"/>
        </w:rPr>
        <w:t>̂</w:t>
      </w:r>
      <w:r w:rsidR="002B77BE">
        <w:rPr>
          <w:rFonts w:ascii="Arial" w:hAnsi="Arial" w:cs="Arial"/>
        </w:rPr>
        <w:t xml:space="preserve">, </w:t>
      </w:r>
      <m:oMath>
        <m:acc>
          <m:accPr>
            <m:ctrlPr>
              <w:rPr>
                <w:rFonts w:ascii="Cambria Math" w:hAnsi="Cambria Math" w:cs="Arial"/>
                <w:i/>
              </w:rPr>
            </m:ctrlPr>
          </m:accPr>
          <m:e>
            <m:r>
              <w:rPr>
                <w:rFonts w:ascii="Cambria Math" w:hAnsi="Cambria Math" w:cs="Arial"/>
              </w:rPr>
              <m:t>y</m:t>
            </m:r>
          </m:e>
        </m:acc>
        <m:r>
          <w:rPr>
            <w:rFonts w:ascii="Cambria Math" w:hAnsi="Cambria Math" w:cs="Arial"/>
          </w:rPr>
          <m:t xml:space="preserve">+ </m:t>
        </m:r>
      </m:oMath>
      <w:r w:rsidR="002B77BE">
        <w:rPr>
          <w:rFonts w:ascii="Arial" w:hAnsi="Arial" w:cs="Arial"/>
        </w:rPr>
        <w:t>t</w:t>
      </w:r>
      <w:proofErr w:type="spellStart"/>
      <w:r w:rsidR="002B77BE" w:rsidRPr="002B77BE">
        <w:rPr>
          <w:rFonts w:ascii="Arial" w:hAnsi="Arial" w:cs="Arial"/>
          <w:vertAlign w:val="subscript"/>
        </w:rPr>
        <w:t>ɑ</w:t>
      </w:r>
      <w:r w:rsidR="002B77BE">
        <w:rPr>
          <w:rFonts w:ascii="Arial" w:hAnsi="Arial" w:cs="Arial"/>
        </w:rPr>
        <w:t>S</w:t>
      </w:r>
      <w:r w:rsidR="002B77BE" w:rsidRPr="002B77BE">
        <w:rPr>
          <w:rFonts w:ascii="Arial" w:hAnsi="Arial" w:cs="Arial"/>
          <w:vertAlign w:val="subscript"/>
        </w:rPr>
        <w:t>y</w:t>
      </w:r>
      <w:proofErr w:type="spellEnd"/>
      <w:r w:rsidR="002B77BE" w:rsidRPr="002B77BE">
        <w:rPr>
          <w:rFonts w:ascii="Arial" w:hAnsi="Arial" w:cs="Arial"/>
          <w:vertAlign w:val="subscript"/>
        </w:rPr>
        <w:t>̂</w:t>
      </w:r>
      <w:r w:rsidR="002B77BE">
        <w:rPr>
          <w:rFonts w:ascii="Arial" w:hAnsi="Arial" w:cs="Arial"/>
          <w:vertAlign w:val="subscript"/>
        </w:rPr>
        <w:t xml:space="preserve">  </w:t>
      </w:r>
      <w:r w:rsidR="002B77BE">
        <w:rPr>
          <w:rFonts w:ascii="Cambria Math" w:hAnsi="Cambria Math" w:cs="Arial"/>
          <w:i/>
        </w:rPr>
        <w:t xml:space="preserve"> </w:t>
      </w:r>
      <w:r w:rsidR="002B77BE">
        <w:rPr>
          <w:rFonts w:ascii="Cambria Math" w:hAnsi="Cambria Math" w:cs="Arial"/>
        </w:rPr>
        <w:t>)</w:t>
      </w:r>
    </w:p>
    <w:p w:rsidR="00754C36" w:rsidRDefault="007B43E6" w:rsidP="00754C36">
      <w:pPr>
        <w:ind w:left="2160" w:firstLine="720"/>
        <w:rPr>
          <w:rFonts w:ascii="Arial" w:hAnsi="Arial" w:cs="Arial"/>
        </w:rPr>
      </w:pPr>
      <w:r>
        <w:rPr>
          <w:rFonts w:ascii="Arial" w:hAnsi="Arial" w:cs="Arial"/>
        </w:rPr>
        <w:t>= (</w:t>
      </w:r>
      <w:r w:rsidR="00754C36">
        <w:rPr>
          <w:rFonts w:ascii="Arial" w:hAnsi="Arial" w:cs="Arial"/>
        </w:rPr>
        <w:t>121.66-</w:t>
      </w:r>
      <w:r>
        <w:rPr>
          <w:rFonts w:ascii="Arial" w:hAnsi="Arial" w:cs="Arial"/>
        </w:rPr>
        <w:t>1.96x</w:t>
      </w:r>
      <w:r w:rsidR="00754C36">
        <w:rPr>
          <w:rFonts w:ascii="Arial" w:hAnsi="Arial" w:cs="Arial"/>
        </w:rPr>
        <w:t xml:space="preserve"> </w:t>
      </w:r>
      <w:r>
        <w:rPr>
          <w:rFonts w:ascii="Arial" w:hAnsi="Arial" w:cs="Arial"/>
        </w:rPr>
        <w:t>5.18,</w:t>
      </w:r>
      <w:r w:rsidR="00754C36">
        <w:rPr>
          <w:rFonts w:ascii="Arial" w:hAnsi="Arial" w:cs="Arial"/>
        </w:rPr>
        <w:t xml:space="preserve"> 121.66+</w:t>
      </w:r>
      <w:r>
        <w:rPr>
          <w:rFonts w:ascii="Arial" w:hAnsi="Arial" w:cs="Arial"/>
        </w:rPr>
        <w:t>1.96x 5.18)</w:t>
      </w:r>
    </w:p>
    <w:p w:rsidR="007B43E6" w:rsidRDefault="007C7FD9" w:rsidP="00754C36">
      <w:pPr>
        <w:ind w:left="2160" w:firstLine="720"/>
        <w:rPr>
          <w:rFonts w:ascii="Arial" w:hAnsi="Arial" w:cs="Arial"/>
        </w:rPr>
      </w:pPr>
      <w:r>
        <w:rPr>
          <w:rFonts w:ascii="Arial" w:hAnsi="Arial" w:cs="Arial"/>
        </w:rPr>
        <w:t>= (</w:t>
      </w:r>
      <w:r w:rsidRPr="00F97B91">
        <w:rPr>
          <w:rFonts w:ascii="Arial" w:hAnsi="Arial" w:cs="Arial"/>
          <w:b/>
        </w:rPr>
        <w:t>110.84</w:t>
      </w:r>
      <w:r w:rsidR="007B43E6" w:rsidRPr="00F97B91">
        <w:rPr>
          <w:rFonts w:ascii="Arial" w:hAnsi="Arial" w:cs="Arial"/>
          <w:b/>
        </w:rPr>
        <w:t>, 13</w:t>
      </w:r>
      <w:r w:rsidRPr="00F97B91">
        <w:rPr>
          <w:rFonts w:ascii="Arial" w:hAnsi="Arial" w:cs="Arial"/>
          <w:b/>
        </w:rPr>
        <w:t>2.49</w:t>
      </w:r>
      <w:r w:rsidR="007B43E6">
        <w:rPr>
          <w:rFonts w:ascii="Arial" w:hAnsi="Arial" w:cs="Arial"/>
        </w:rPr>
        <w:t>)</w:t>
      </w:r>
      <w:r w:rsidR="00A04F12">
        <w:rPr>
          <w:rFonts w:ascii="Arial" w:hAnsi="Arial" w:cs="Arial"/>
        </w:rPr>
        <w:t xml:space="preserve"> mm of Hg</w:t>
      </w:r>
      <w:r>
        <w:rPr>
          <w:rFonts w:ascii="Arial" w:hAnsi="Arial" w:cs="Arial"/>
        </w:rPr>
        <w:t xml:space="preserve"> [using Minitab software]</w:t>
      </w:r>
    </w:p>
    <w:p w:rsidR="00754C36" w:rsidRDefault="00754C36" w:rsidP="00931086">
      <w:pPr>
        <w:rPr>
          <w:rFonts w:ascii="Arial" w:hAnsi="Arial" w:cs="Arial"/>
        </w:rPr>
      </w:pPr>
    </w:p>
    <w:p w:rsidR="006E34CC" w:rsidRDefault="006E34CC" w:rsidP="00931086">
      <w:pPr>
        <w:rPr>
          <w:rFonts w:ascii="Arial" w:hAnsi="Arial" w:cs="Arial"/>
        </w:rPr>
      </w:pPr>
      <w:r>
        <w:rPr>
          <w:rFonts w:ascii="Arial" w:hAnsi="Arial" w:cs="Arial"/>
        </w:rPr>
        <w:t xml:space="preserve">For age =88, </w:t>
      </w:r>
      <w:r w:rsidR="006F61A0">
        <w:rPr>
          <w:rFonts w:ascii="Arial" w:hAnsi="Arial" w:cs="Arial"/>
        </w:rPr>
        <w:t xml:space="preserve">Estimated </w:t>
      </w:r>
      <w:r>
        <w:rPr>
          <w:rFonts w:ascii="Arial" w:hAnsi="Arial" w:cs="Arial"/>
        </w:rPr>
        <w:t xml:space="preserve">Systolic BP= 80.5 + 0.588 * 88 = </w:t>
      </w:r>
      <w:r w:rsidR="0045090B">
        <w:rPr>
          <w:rFonts w:ascii="Arial" w:hAnsi="Arial" w:cs="Arial"/>
          <w:b/>
        </w:rPr>
        <w:t>132.3</w:t>
      </w:r>
    </w:p>
    <w:p w:rsidR="000B2574" w:rsidRPr="002B77BE" w:rsidRDefault="000B2574" w:rsidP="000B2574">
      <w:pPr>
        <w:rPr>
          <w:rFonts w:ascii="Cambria Math" w:hAnsi="Cambria Math" w:cs="Arial"/>
        </w:rPr>
      </w:pPr>
      <w:r>
        <w:rPr>
          <w:rFonts w:ascii="Arial" w:hAnsi="Arial" w:cs="Arial"/>
        </w:rPr>
        <w:t>95% confidence interval</w:t>
      </w:r>
      <w:r>
        <w:rPr>
          <w:rFonts w:ascii="Arial" w:hAnsi="Arial" w:cs="Arial"/>
        </w:rPr>
        <w:tab/>
        <w:t xml:space="preserve">= </w:t>
      </w:r>
      <m:oMath>
        <m:r>
          <w:rPr>
            <w:rFonts w:ascii="Cambria Math" w:hAnsi="Cambria Math" w:cs="Arial"/>
          </w:rPr>
          <m:t>(</m:t>
        </m:r>
        <m:acc>
          <m:accPr>
            <m:ctrlPr>
              <w:rPr>
                <w:rFonts w:ascii="Cambria Math" w:hAnsi="Cambria Math" w:cs="Arial"/>
                <w:i/>
              </w:rPr>
            </m:ctrlPr>
          </m:accPr>
          <m:e>
            <m:r>
              <w:rPr>
                <w:rFonts w:ascii="Cambria Math" w:hAnsi="Cambria Math" w:cs="Arial"/>
              </w:rPr>
              <m:t>y</m:t>
            </m:r>
          </m:e>
        </m:acc>
        <m:r>
          <w:rPr>
            <w:rFonts w:ascii="Cambria Math" w:hAnsi="Cambria Math" w:cs="Arial"/>
          </w:rPr>
          <m:t>-</m:t>
        </m:r>
      </m:oMath>
      <w:r>
        <w:rPr>
          <w:rFonts w:ascii="Arial" w:hAnsi="Arial" w:cs="Arial"/>
        </w:rPr>
        <w:t>t</w:t>
      </w:r>
      <w:proofErr w:type="spellStart"/>
      <w:r w:rsidRPr="002B77BE">
        <w:rPr>
          <w:rFonts w:ascii="Arial" w:hAnsi="Arial" w:cs="Arial"/>
          <w:vertAlign w:val="subscript"/>
        </w:rPr>
        <w:t>ɑ</w:t>
      </w:r>
      <w:r>
        <w:rPr>
          <w:rFonts w:ascii="Arial" w:hAnsi="Arial" w:cs="Arial"/>
        </w:rPr>
        <w:t>S</w:t>
      </w:r>
      <w:r w:rsidRPr="002B77BE">
        <w:rPr>
          <w:rFonts w:ascii="Arial" w:hAnsi="Arial" w:cs="Arial"/>
          <w:vertAlign w:val="subscript"/>
        </w:rPr>
        <w:t>y</w:t>
      </w:r>
      <w:proofErr w:type="spellEnd"/>
      <w:r w:rsidRPr="002B77BE">
        <w:rPr>
          <w:rFonts w:ascii="Arial" w:hAnsi="Arial" w:cs="Arial"/>
          <w:vertAlign w:val="subscript"/>
        </w:rPr>
        <w:t>̂</w:t>
      </w:r>
      <w:r>
        <w:rPr>
          <w:rFonts w:ascii="Arial" w:hAnsi="Arial" w:cs="Arial"/>
        </w:rPr>
        <w:t xml:space="preserve">, </w:t>
      </w:r>
      <m:oMath>
        <m:acc>
          <m:accPr>
            <m:ctrlPr>
              <w:rPr>
                <w:rFonts w:ascii="Cambria Math" w:hAnsi="Cambria Math" w:cs="Arial"/>
                <w:i/>
              </w:rPr>
            </m:ctrlPr>
          </m:accPr>
          <m:e>
            <m:r>
              <w:rPr>
                <w:rFonts w:ascii="Cambria Math" w:hAnsi="Cambria Math" w:cs="Arial"/>
              </w:rPr>
              <m:t>y</m:t>
            </m:r>
          </m:e>
        </m:acc>
        <m:r>
          <w:rPr>
            <w:rFonts w:ascii="Cambria Math" w:hAnsi="Cambria Math" w:cs="Arial"/>
          </w:rPr>
          <m:t xml:space="preserve">+ </m:t>
        </m:r>
      </m:oMath>
      <w:r>
        <w:rPr>
          <w:rFonts w:ascii="Arial" w:hAnsi="Arial" w:cs="Arial"/>
        </w:rPr>
        <w:t>t</w:t>
      </w:r>
      <w:proofErr w:type="spellStart"/>
      <w:r w:rsidRPr="002B77BE">
        <w:rPr>
          <w:rFonts w:ascii="Arial" w:hAnsi="Arial" w:cs="Arial"/>
          <w:vertAlign w:val="subscript"/>
        </w:rPr>
        <w:t>ɑ</w:t>
      </w:r>
      <w:r>
        <w:rPr>
          <w:rFonts w:ascii="Arial" w:hAnsi="Arial" w:cs="Arial"/>
        </w:rPr>
        <w:t>S</w:t>
      </w:r>
      <w:r w:rsidRPr="002B77BE">
        <w:rPr>
          <w:rFonts w:ascii="Arial" w:hAnsi="Arial" w:cs="Arial"/>
          <w:vertAlign w:val="subscript"/>
        </w:rPr>
        <w:t>y</w:t>
      </w:r>
      <w:proofErr w:type="spellEnd"/>
      <w:r w:rsidRPr="002B77BE">
        <w:rPr>
          <w:rFonts w:ascii="Arial" w:hAnsi="Arial" w:cs="Arial"/>
          <w:vertAlign w:val="subscript"/>
        </w:rPr>
        <w:t>̂</w:t>
      </w:r>
      <w:r>
        <w:rPr>
          <w:rFonts w:ascii="Arial" w:hAnsi="Arial" w:cs="Arial"/>
          <w:vertAlign w:val="subscript"/>
        </w:rPr>
        <w:t xml:space="preserve">  </w:t>
      </w:r>
      <w:r>
        <w:rPr>
          <w:rFonts w:ascii="Cambria Math" w:hAnsi="Cambria Math" w:cs="Arial"/>
          <w:i/>
        </w:rPr>
        <w:t xml:space="preserve"> </w:t>
      </w:r>
      <w:r>
        <w:rPr>
          <w:rFonts w:ascii="Cambria Math" w:hAnsi="Cambria Math" w:cs="Arial"/>
        </w:rPr>
        <w:t>)</w:t>
      </w:r>
    </w:p>
    <w:p w:rsidR="000B2574" w:rsidRDefault="000B2574" w:rsidP="000B2574">
      <w:pPr>
        <w:ind w:left="2160" w:firstLine="720"/>
        <w:rPr>
          <w:rFonts w:ascii="Arial" w:hAnsi="Arial" w:cs="Arial"/>
        </w:rPr>
      </w:pPr>
      <w:r>
        <w:rPr>
          <w:rFonts w:ascii="Arial" w:hAnsi="Arial" w:cs="Arial"/>
        </w:rPr>
        <w:t>= (</w:t>
      </w:r>
      <w:r w:rsidR="004C1CBA">
        <w:rPr>
          <w:rFonts w:ascii="Arial" w:hAnsi="Arial" w:cs="Arial"/>
        </w:rPr>
        <w:t>132.25-1.96x 5.75</w:t>
      </w:r>
      <w:r>
        <w:rPr>
          <w:rFonts w:ascii="Arial" w:hAnsi="Arial" w:cs="Arial"/>
        </w:rPr>
        <w:t>,</w:t>
      </w:r>
      <w:r w:rsidR="004C1CBA">
        <w:rPr>
          <w:rFonts w:ascii="Arial" w:hAnsi="Arial" w:cs="Arial"/>
        </w:rPr>
        <w:t xml:space="preserve"> 132.25+1.96x 5.75</w:t>
      </w:r>
      <w:r>
        <w:rPr>
          <w:rFonts w:ascii="Arial" w:hAnsi="Arial" w:cs="Arial"/>
        </w:rPr>
        <w:t>)</w:t>
      </w:r>
    </w:p>
    <w:p w:rsidR="000B2574" w:rsidRDefault="000B2574" w:rsidP="000B2574">
      <w:pPr>
        <w:ind w:left="2160" w:firstLine="720"/>
        <w:rPr>
          <w:rFonts w:ascii="Arial" w:hAnsi="Arial" w:cs="Arial"/>
        </w:rPr>
      </w:pPr>
      <w:r>
        <w:rPr>
          <w:rFonts w:ascii="Arial" w:hAnsi="Arial" w:cs="Arial"/>
        </w:rPr>
        <w:t>= (</w:t>
      </w:r>
      <w:r w:rsidR="004C1CBA" w:rsidRPr="00F97B91">
        <w:rPr>
          <w:rFonts w:ascii="Arial" w:hAnsi="Arial" w:cs="Arial"/>
          <w:b/>
        </w:rPr>
        <w:t>121.08, 143.41</w:t>
      </w:r>
      <w:r>
        <w:rPr>
          <w:rFonts w:ascii="Arial" w:hAnsi="Arial" w:cs="Arial"/>
        </w:rPr>
        <w:t>)</w:t>
      </w:r>
      <w:r w:rsidR="00220D9E">
        <w:rPr>
          <w:rFonts w:ascii="Arial" w:hAnsi="Arial" w:cs="Arial"/>
        </w:rPr>
        <w:t xml:space="preserve"> </w:t>
      </w:r>
      <w:r w:rsidR="00A04F12">
        <w:rPr>
          <w:rFonts w:ascii="Arial" w:hAnsi="Arial" w:cs="Arial"/>
        </w:rPr>
        <w:t xml:space="preserve">mm of Hg </w:t>
      </w:r>
      <w:r w:rsidR="00220D9E">
        <w:rPr>
          <w:rFonts w:ascii="Arial" w:hAnsi="Arial" w:cs="Arial"/>
        </w:rPr>
        <w:t xml:space="preserve">[using </w:t>
      </w:r>
      <w:r w:rsidR="007C7FD9">
        <w:rPr>
          <w:rFonts w:ascii="Arial" w:hAnsi="Arial" w:cs="Arial"/>
        </w:rPr>
        <w:t>Minitab</w:t>
      </w:r>
      <w:r w:rsidR="00220D9E">
        <w:rPr>
          <w:rFonts w:ascii="Arial" w:hAnsi="Arial" w:cs="Arial"/>
        </w:rPr>
        <w:t xml:space="preserve"> software]</w:t>
      </w:r>
    </w:p>
    <w:p w:rsidR="006E34CC" w:rsidRDefault="006E34CC" w:rsidP="00931086">
      <w:pPr>
        <w:rPr>
          <w:rFonts w:ascii="Arial" w:hAnsi="Arial" w:cs="Arial"/>
        </w:rPr>
      </w:pPr>
    </w:p>
    <w:p w:rsidR="006E34CC" w:rsidRDefault="006E34CC" w:rsidP="00931086">
      <w:pPr>
        <w:rPr>
          <w:rFonts w:ascii="Arial" w:hAnsi="Arial" w:cs="Arial"/>
        </w:rPr>
      </w:pPr>
    </w:p>
    <w:p w:rsidR="006E34CC" w:rsidRDefault="006E34CC" w:rsidP="00931086">
      <w:pPr>
        <w:rPr>
          <w:rFonts w:ascii="Arial" w:hAnsi="Arial" w:cs="Arial"/>
        </w:rPr>
      </w:pPr>
    </w:p>
    <w:p w:rsidR="006E34CC" w:rsidRDefault="00B27CD0" w:rsidP="00931086">
      <w:pPr>
        <w:rPr>
          <w:rFonts w:ascii="Arial" w:hAnsi="Arial" w:cs="Arial"/>
        </w:rPr>
      </w:pPr>
      <w:r>
        <w:rPr>
          <w:rFonts w:ascii="Arial" w:hAnsi="Arial" w:cs="Arial"/>
        </w:rPr>
        <w:t xml:space="preserve">8. </w:t>
      </w:r>
    </w:p>
    <w:p w:rsidR="006E34CC" w:rsidRDefault="006E34CC" w:rsidP="00931086">
      <w:pPr>
        <w:rPr>
          <w:rFonts w:ascii="Arial" w:hAnsi="Arial" w:cs="Arial"/>
        </w:rPr>
      </w:pPr>
    </w:p>
    <w:p w:rsidR="00652738" w:rsidRDefault="00220D9E" w:rsidP="00931086">
      <w:pPr>
        <w:rPr>
          <w:rFonts w:ascii="Arial" w:hAnsi="Arial" w:cs="Arial"/>
        </w:rPr>
      </w:pPr>
      <w:proofErr w:type="gramStart"/>
      <w:r>
        <w:rPr>
          <w:rFonts w:ascii="Arial" w:hAnsi="Arial" w:cs="Arial"/>
        </w:rPr>
        <w:t>95%</w:t>
      </w:r>
      <w:proofErr w:type="gramEnd"/>
      <w:r>
        <w:rPr>
          <w:rFonts w:ascii="Arial" w:hAnsi="Arial" w:cs="Arial"/>
        </w:rPr>
        <w:t xml:space="preserve"> </w:t>
      </w:r>
      <w:r w:rsidR="00652738">
        <w:rPr>
          <w:rFonts w:ascii="Arial" w:hAnsi="Arial" w:cs="Arial"/>
        </w:rPr>
        <w:t>confidence interval of systolic blood pressures that one could measure</w:t>
      </w:r>
    </w:p>
    <w:p w:rsidR="00652738" w:rsidRDefault="00652738" w:rsidP="00931086">
      <w:pPr>
        <w:rPr>
          <w:rFonts w:ascii="Arial" w:hAnsi="Arial" w:cs="Arial"/>
        </w:rPr>
      </w:pPr>
      <w:r>
        <w:rPr>
          <w:rFonts w:ascii="Arial" w:hAnsi="Arial" w:cs="Arial"/>
        </w:rPr>
        <w:t>For patients of 70 years old</w:t>
      </w:r>
      <w:r w:rsidR="00D37DC9">
        <w:rPr>
          <w:rFonts w:ascii="Arial" w:hAnsi="Arial" w:cs="Arial"/>
        </w:rPr>
        <w:t>=</w:t>
      </w:r>
      <w:r w:rsidR="00D41AAD">
        <w:rPr>
          <w:rFonts w:ascii="Arial" w:hAnsi="Arial" w:cs="Arial"/>
        </w:rPr>
        <w:t xml:space="preserve"> </w:t>
      </w:r>
      <w:r w:rsidR="00FD2E04" w:rsidRPr="00F97B91">
        <w:rPr>
          <w:rFonts w:ascii="Arial" w:hAnsi="Arial" w:cs="Arial"/>
          <w:b/>
        </w:rPr>
        <w:t>(119.6, 123.8)</w:t>
      </w:r>
      <w:r w:rsidR="00A04F12">
        <w:rPr>
          <w:rFonts w:ascii="Arial" w:hAnsi="Arial" w:cs="Arial"/>
        </w:rPr>
        <w:t xml:space="preserve"> mm of Hg</w:t>
      </w:r>
      <w:r w:rsidR="00FD2E04">
        <w:rPr>
          <w:rFonts w:ascii="Arial" w:hAnsi="Arial" w:cs="Arial"/>
        </w:rPr>
        <w:t xml:space="preserve"> [using Minitab software]</w:t>
      </w:r>
    </w:p>
    <w:p w:rsidR="00652738" w:rsidRDefault="00652738" w:rsidP="00652738">
      <w:pPr>
        <w:rPr>
          <w:rFonts w:ascii="Arial" w:hAnsi="Arial" w:cs="Arial"/>
        </w:rPr>
      </w:pPr>
      <w:r>
        <w:rPr>
          <w:rFonts w:ascii="Arial" w:hAnsi="Arial" w:cs="Arial"/>
        </w:rPr>
        <w:t xml:space="preserve">For patients of 88 years old= </w:t>
      </w:r>
      <w:r w:rsidRPr="00F97B91">
        <w:rPr>
          <w:rFonts w:ascii="Arial" w:hAnsi="Arial" w:cs="Arial"/>
          <w:b/>
        </w:rPr>
        <w:t>(128.8, 135.7)</w:t>
      </w:r>
      <w:r w:rsidR="00A04F12">
        <w:rPr>
          <w:rFonts w:ascii="Arial" w:hAnsi="Arial" w:cs="Arial"/>
        </w:rPr>
        <w:t xml:space="preserve"> mm of Hg</w:t>
      </w:r>
      <w:r>
        <w:rPr>
          <w:rFonts w:ascii="Arial" w:hAnsi="Arial" w:cs="Arial"/>
        </w:rPr>
        <w:t xml:space="preserve"> [using </w:t>
      </w:r>
      <w:r w:rsidR="00D41AAD">
        <w:rPr>
          <w:rFonts w:ascii="Arial" w:hAnsi="Arial" w:cs="Arial"/>
        </w:rPr>
        <w:t>Minitab</w:t>
      </w:r>
      <w:r>
        <w:rPr>
          <w:rFonts w:ascii="Arial" w:hAnsi="Arial" w:cs="Arial"/>
        </w:rPr>
        <w:t xml:space="preserve"> software]</w:t>
      </w:r>
    </w:p>
    <w:p w:rsidR="006E34CC" w:rsidRDefault="006E34CC" w:rsidP="00931086">
      <w:pPr>
        <w:rPr>
          <w:rFonts w:ascii="Arial" w:hAnsi="Arial" w:cs="Arial"/>
        </w:rPr>
      </w:pPr>
    </w:p>
    <w:p w:rsidR="00FC665E" w:rsidRDefault="00C522A2" w:rsidP="00C522A2">
      <w:pPr>
        <w:rPr>
          <w:rFonts w:ascii="Arial" w:hAnsi="Arial" w:cs="Arial"/>
        </w:rPr>
      </w:pPr>
      <w:r>
        <w:rPr>
          <w:rFonts w:ascii="Arial" w:hAnsi="Arial" w:cs="Arial"/>
        </w:rPr>
        <w:t>9.</w:t>
      </w:r>
    </w:p>
    <w:p w:rsidR="00C522A2" w:rsidRDefault="00C522A2" w:rsidP="00C522A2">
      <w:pPr>
        <w:autoSpaceDE w:val="0"/>
        <w:autoSpaceDN w:val="0"/>
        <w:adjustRightInd w:val="0"/>
        <w:rPr>
          <w:rFonts w:ascii="Courier New" w:eastAsiaTheme="minorHAnsi" w:hAnsi="Courier New" w:cs="Courier New"/>
          <w:color w:val="000000"/>
          <w:sz w:val="18"/>
          <w:szCs w:val="18"/>
        </w:rPr>
      </w:pPr>
      <w:r>
        <w:rPr>
          <w:rFonts w:ascii="Arial" w:hAnsi="Arial" w:cs="Arial"/>
        </w:rPr>
        <w:t xml:space="preserve">For 125 mmHg, estimate of age= </w:t>
      </w:r>
      <w:r w:rsidRPr="00C522A2">
        <w:rPr>
          <w:rFonts w:ascii="Arial" w:hAnsi="Arial" w:cs="Arial"/>
        </w:rPr>
        <w:t>(blood_pressure-80.5) / 0.588</w:t>
      </w:r>
      <w:r>
        <w:rPr>
          <w:rFonts w:ascii="Arial" w:hAnsi="Arial" w:cs="Arial"/>
        </w:rPr>
        <w:t xml:space="preserve"> = 75.68 ≈ </w:t>
      </w:r>
      <w:r w:rsidRPr="00F97B91">
        <w:rPr>
          <w:rFonts w:ascii="Arial" w:hAnsi="Arial" w:cs="Arial"/>
          <w:b/>
        </w:rPr>
        <w:t>76</w:t>
      </w:r>
    </w:p>
    <w:p w:rsidR="00C522A2" w:rsidRDefault="00C522A2" w:rsidP="00C522A2">
      <w:pPr>
        <w:autoSpaceDE w:val="0"/>
        <w:autoSpaceDN w:val="0"/>
        <w:adjustRightInd w:val="0"/>
        <w:rPr>
          <w:rFonts w:ascii="Courier New" w:eastAsiaTheme="minorHAnsi" w:hAnsi="Courier New" w:cs="Courier New"/>
          <w:color w:val="000000"/>
          <w:sz w:val="18"/>
          <w:szCs w:val="18"/>
        </w:rPr>
      </w:pPr>
      <w:r>
        <w:rPr>
          <w:rFonts w:ascii="Courier New" w:eastAsiaTheme="minorHAnsi" w:hAnsi="Courier New" w:cs="Courier New"/>
          <w:color w:val="000000"/>
          <w:sz w:val="18"/>
          <w:szCs w:val="18"/>
        </w:rPr>
        <w:t xml:space="preserve">  </w:t>
      </w:r>
    </w:p>
    <w:p w:rsidR="00316E26" w:rsidRDefault="00287B14" w:rsidP="00C522A2">
      <w:pPr>
        <w:rPr>
          <w:rFonts w:ascii="Arial" w:hAnsi="Arial" w:cs="Arial"/>
        </w:rPr>
      </w:pPr>
      <w:r>
        <w:rPr>
          <w:rFonts w:ascii="Arial" w:hAnsi="Arial" w:cs="Arial"/>
        </w:rPr>
        <w:t xml:space="preserve">For 125 mmHg, </w:t>
      </w:r>
    </w:p>
    <w:p w:rsidR="00C522A2" w:rsidRPr="00C522A2" w:rsidRDefault="00287B14" w:rsidP="00C522A2">
      <w:pPr>
        <w:rPr>
          <w:rFonts w:ascii="Arial" w:hAnsi="Arial" w:cs="Arial"/>
        </w:rPr>
      </w:pPr>
      <w:r>
        <w:rPr>
          <w:rFonts w:ascii="Arial" w:hAnsi="Arial" w:cs="Arial"/>
        </w:rPr>
        <w:t xml:space="preserve">Confidence interval of observations </w:t>
      </w:r>
      <w:r w:rsidR="007B1D4E">
        <w:rPr>
          <w:rFonts w:ascii="Arial" w:hAnsi="Arial" w:cs="Arial"/>
        </w:rPr>
        <w:t xml:space="preserve">= </w:t>
      </w:r>
      <w:r w:rsidR="007B1D4E" w:rsidRPr="00F97B91">
        <w:rPr>
          <w:rFonts w:ascii="Arial" w:hAnsi="Arial" w:cs="Arial"/>
          <w:b/>
        </w:rPr>
        <w:t>(</w:t>
      </w:r>
      <w:r w:rsidRPr="00F97B91">
        <w:rPr>
          <w:rFonts w:ascii="Arial" w:hAnsi="Arial" w:cs="Arial"/>
          <w:b/>
        </w:rPr>
        <w:t>114.2</w:t>
      </w:r>
      <w:r w:rsidR="000D278A" w:rsidRPr="00F97B91">
        <w:rPr>
          <w:rFonts w:ascii="Arial" w:hAnsi="Arial" w:cs="Arial"/>
          <w:b/>
        </w:rPr>
        <w:t>, 135.8</w:t>
      </w:r>
      <w:r w:rsidRPr="00F97B91">
        <w:rPr>
          <w:rFonts w:ascii="Arial" w:hAnsi="Arial" w:cs="Arial"/>
          <w:b/>
        </w:rPr>
        <w:t>)</w:t>
      </w:r>
      <w:r w:rsidR="00316E26">
        <w:rPr>
          <w:rFonts w:ascii="Arial" w:hAnsi="Arial" w:cs="Arial"/>
        </w:rPr>
        <w:t xml:space="preserve"> mm Hg</w:t>
      </w:r>
      <w:r>
        <w:rPr>
          <w:rFonts w:ascii="Arial" w:hAnsi="Arial" w:cs="Arial"/>
        </w:rPr>
        <w:t xml:space="preserve"> [using </w:t>
      </w:r>
      <w:r w:rsidR="007B1D4E">
        <w:rPr>
          <w:rFonts w:ascii="Arial" w:hAnsi="Arial" w:cs="Arial"/>
        </w:rPr>
        <w:t>Minitab</w:t>
      </w:r>
      <w:r>
        <w:rPr>
          <w:rFonts w:ascii="Arial" w:hAnsi="Arial" w:cs="Arial"/>
        </w:rPr>
        <w:t>]</w:t>
      </w:r>
    </w:p>
    <w:p w:rsidR="00FC665E" w:rsidRDefault="00FC665E" w:rsidP="00931086">
      <w:pPr>
        <w:rPr>
          <w:rFonts w:ascii="Arial" w:hAnsi="Arial" w:cs="Arial"/>
        </w:rPr>
      </w:pPr>
    </w:p>
    <w:p w:rsidR="004857A3" w:rsidRDefault="000D278A" w:rsidP="000D278A">
      <w:pPr>
        <w:rPr>
          <w:rFonts w:ascii="Arial" w:hAnsi="Arial" w:cs="Arial"/>
        </w:rPr>
      </w:pPr>
      <w:r>
        <w:rPr>
          <w:rFonts w:ascii="Arial" w:hAnsi="Arial" w:cs="Arial"/>
        </w:rPr>
        <w:t xml:space="preserve">Estimate of minimum age= </w:t>
      </w:r>
      <w:r w:rsidR="00F507CD">
        <w:rPr>
          <w:rFonts w:ascii="Arial" w:hAnsi="Arial" w:cs="Arial"/>
        </w:rPr>
        <w:t>57</w:t>
      </w:r>
    </w:p>
    <w:p w:rsidR="000D278A" w:rsidRDefault="000D278A" w:rsidP="000D278A">
      <w:pPr>
        <w:rPr>
          <w:rFonts w:ascii="Arial" w:hAnsi="Arial" w:cs="Arial"/>
        </w:rPr>
      </w:pPr>
      <w:r>
        <w:rPr>
          <w:rFonts w:ascii="Arial" w:hAnsi="Arial" w:cs="Arial"/>
        </w:rPr>
        <w:t xml:space="preserve">Estimate of maximum age= </w:t>
      </w:r>
      <w:r w:rsidR="00F507CD">
        <w:rPr>
          <w:rFonts w:ascii="Arial" w:hAnsi="Arial" w:cs="Arial"/>
        </w:rPr>
        <w:t>94</w:t>
      </w:r>
    </w:p>
    <w:p w:rsidR="00FC665E" w:rsidRDefault="00FC665E" w:rsidP="00931086">
      <w:pPr>
        <w:rPr>
          <w:rFonts w:ascii="Arial" w:hAnsi="Arial" w:cs="Arial"/>
        </w:rPr>
      </w:pPr>
    </w:p>
    <w:p w:rsidR="00FC665E" w:rsidRDefault="00B875D5" w:rsidP="00931086">
      <w:pPr>
        <w:rPr>
          <w:rFonts w:ascii="Arial" w:hAnsi="Arial" w:cs="Arial"/>
        </w:rPr>
      </w:pPr>
      <w:r>
        <w:rPr>
          <w:rFonts w:ascii="Arial" w:hAnsi="Arial" w:cs="Arial"/>
        </w:rPr>
        <w:t xml:space="preserve">Range= 94-57 = </w:t>
      </w:r>
      <w:r w:rsidRPr="00F97B91">
        <w:rPr>
          <w:rFonts w:ascii="Arial" w:hAnsi="Arial" w:cs="Arial"/>
          <w:b/>
        </w:rPr>
        <w:t>37</w:t>
      </w:r>
    </w:p>
    <w:p w:rsidR="00E92734" w:rsidRDefault="00E92734" w:rsidP="00931086">
      <w:pPr>
        <w:rPr>
          <w:rFonts w:ascii="Arial" w:hAnsi="Arial" w:cs="Arial"/>
        </w:rPr>
      </w:pPr>
    </w:p>
    <w:p w:rsidR="004857A3" w:rsidRDefault="004857A3" w:rsidP="004857A3">
      <w:pPr>
        <w:rPr>
          <w:rFonts w:ascii="Arial" w:hAnsi="Arial" w:cs="Arial"/>
        </w:rPr>
      </w:pPr>
      <w:r>
        <w:rPr>
          <w:rFonts w:ascii="Arial" w:hAnsi="Arial" w:cs="Arial"/>
        </w:rPr>
        <w:t xml:space="preserve">From the step </w:t>
      </w:r>
      <w:proofErr w:type="gramStart"/>
      <w:r>
        <w:rPr>
          <w:rFonts w:ascii="Arial" w:hAnsi="Arial" w:cs="Arial"/>
        </w:rPr>
        <w:t>9</w:t>
      </w:r>
      <w:proofErr w:type="gramEnd"/>
      <w:r>
        <w:rPr>
          <w:rFonts w:ascii="Arial" w:hAnsi="Arial" w:cs="Arial"/>
        </w:rPr>
        <w:t xml:space="preserve"> we see that though </w:t>
      </w:r>
      <w:r w:rsidRPr="00F87F1A">
        <w:rPr>
          <w:rFonts w:ascii="Arial" w:hAnsi="Arial" w:cs="Arial"/>
        </w:rPr>
        <w:t xml:space="preserve">one can use the systolic blood pressure to estimate the age of a </w:t>
      </w:r>
      <w:r>
        <w:rPr>
          <w:rFonts w:ascii="Arial" w:hAnsi="Arial" w:cs="Arial"/>
        </w:rPr>
        <w:t>female the range is comparatively big.</w:t>
      </w:r>
    </w:p>
    <w:p w:rsidR="00E92734" w:rsidRDefault="00E92734" w:rsidP="00931086">
      <w:pPr>
        <w:rPr>
          <w:rFonts w:ascii="Arial" w:hAnsi="Arial" w:cs="Arial"/>
        </w:rPr>
      </w:pPr>
    </w:p>
    <w:p w:rsidR="00E92734" w:rsidRDefault="00E92734" w:rsidP="00931086">
      <w:pPr>
        <w:rPr>
          <w:rFonts w:ascii="Arial" w:hAnsi="Arial" w:cs="Arial"/>
        </w:rPr>
      </w:pPr>
    </w:p>
    <w:p w:rsidR="00E92734" w:rsidRDefault="00E92734" w:rsidP="00931086">
      <w:pPr>
        <w:rPr>
          <w:rFonts w:ascii="Arial" w:hAnsi="Arial" w:cs="Arial"/>
        </w:rPr>
      </w:pPr>
    </w:p>
    <w:p w:rsidR="00597815" w:rsidRDefault="00597815" w:rsidP="00931086">
      <w:pPr>
        <w:rPr>
          <w:rFonts w:ascii="Arial" w:hAnsi="Arial" w:cs="Arial"/>
          <w:b/>
        </w:rPr>
      </w:pPr>
    </w:p>
    <w:p w:rsidR="00597815" w:rsidRDefault="00597815" w:rsidP="00931086">
      <w:pPr>
        <w:rPr>
          <w:rFonts w:ascii="Arial" w:hAnsi="Arial" w:cs="Arial"/>
          <w:b/>
        </w:rPr>
      </w:pPr>
    </w:p>
    <w:p w:rsidR="00597815" w:rsidRDefault="00597815" w:rsidP="00931086">
      <w:pPr>
        <w:rPr>
          <w:rFonts w:ascii="Arial" w:hAnsi="Arial" w:cs="Arial"/>
          <w:b/>
        </w:rPr>
      </w:pPr>
    </w:p>
    <w:p w:rsidR="00597815" w:rsidRDefault="00597815" w:rsidP="00931086">
      <w:pPr>
        <w:rPr>
          <w:rFonts w:ascii="Arial" w:hAnsi="Arial" w:cs="Arial"/>
          <w:b/>
        </w:rPr>
      </w:pPr>
    </w:p>
    <w:p w:rsidR="00597815" w:rsidRDefault="00597815" w:rsidP="00931086">
      <w:pPr>
        <w:rPr>
          <w:rFonts w:ascii="Arial" w:hAnsi="Arial" w:cs="Arial"/>
          <w:b/>
        </w:rPr>
      </w:pPr>
    </w:p>
    <w:p w:rsidR="00597815" w:rsidRDefault="00597815" w:rsidP="00931086">
      <w:pPr>
        <w:rPr>
          <w:rFonts w:ascii="Arial" w:hAnsi="Arial" w:cs="Arial"/>
          <w:b/>
        </w:rPr>
      </w:pPr>
    </w:p>
    <w:p w:rsidR="00597815" w:rsidRDefault="00597815" w:rsidP="00931086">
      <w:pPr>
        <w:rPr>
          <w:rFonts w:ascii="Arial" w:hAnsi="Arial" w:cs="Arial"/>
          <w:b/>
        </w:rPr>
      </w:pPr>
    </w:p>
    <w:p w:rsidR="00597815" w:rsidRDefault="00597815" w:rsidP="00931086">
      <w:pPr>
        <w:rPr>
          <w:rFonts w:ascii="Arial" w:hAnsi="Arial" w:cs="Arial"/>
          <w:b/>
        </w:rPr>
      </w:pPr>
    </w:p>
    <w:p w:rsidR="00597815" w:rsidRDefault="00597815" w:rsidP="00931086">
      <w:pPr>
        <w:rPr>
          <w:rFonts w:ascii="Arial" w:hAnsi="Arial" w:cs="Arial"/>
          <w:b/>
        </w:rPr>
      </w:pPr>
    </w:p>
    <w:p w:rsidR="00F97B91" w:rsidRDefault="00F97B91" w:rsidP="00931086">
      <w:pPr>
        <w:rPr>
          <w:rFonts w:ascii="Arial" w:hAnsi="Arial" w:cs="Arial"/>
          <w:b/>
        </w:rPr>
      </w:pPr>
    </w:p>
    <w:p w:rsidR="00F97B91" w:rsidRDefault="00F97B91" w:rsidP="00931086">
      <w:pPr>
        <w:rPr>
          <w:rFonts w:ascii="Arial" w:hAnsi="Arial" w:cs="Arial"/>
          <w:b/>
        </w:rPr>
      </w:pPr>
    </w:p>
    <w:p w:rsidR="00F97B91" w:rsidRDefault="00F97B91" w:rsidP="00931086">
      <w:pPr>
        <w:rPr>
          <w:rFonts w:ascii="Arial" w:hAnsi="Arial" w:cs="Arial"/>
          <w:b/>
        </w:rPr>
      </w:pPr>
    </w:p>
    <w:p w:rsidR="00F97B91" w:rsidRDefault="00F97B91" w:rsidP="00931086">
      <w:pPr>
        <w:rPr>
          <w:rFonts w:ascii="Arial" w:hAnsi="Arial" w:cs="Arial"/>
          <w:b/>
        </w:rPr>
      </w:pPr>
    </w:p>
    <w:p w:rsidR="00F97B91" w:rsidRDefault="00F97B91" w:rsidP="00931086">
      <w:pPr>
        <w:rPr>
          <w:rFonts w:ascii="Arial" w:hAnsi="Arial" w:cs="Arial"/>
          <w:b/>
        </w:rPr>
      </w:pPr>
    </w:p>
    <w:p w:rsidR="00F97B91" w:rsidRDefault="00F97B91" w:rsidP="00931086">
      <w:pPr>
        <w:rPr>
          <w:rFonts w:ascii="Arial" w:hAnsi="Arial" w:cs="Arial"/>
          <w:b/>
        </w:rPr>
      </w:pPr>
    </w:p>
    <w:p w:rsidR="00F97B91" w:rsidRDefault="00F97B91" w:rsidP="00931086">
      <w:pPr>
        <w:rPr>
          <w:rFonts w:ascii="Arial" w:hAnsi="Arial" w:cs="Arial"/>
          <w:b/>
        </w:rPr>
      </w:pPr>
    </w:p>
    <w:p w:rsidR="00F97B91" w:rsidRDefault="00F97B91" w:rsidP="00931086">
      <w:pPr>
        <w:rPr>
          <w:rFonts w:ascii="Arial" w:hAnsi="Arial" w:cs="Arial"/>
          <w:b/>
        </w:rPr>
      </w:pPr>
    </w:p>
    <w:p w:rsidR="00931086" w:rsidRPr="005E47AA" w:rsidRDefault="00931086" w:rsidP="00931086">
      <w:pPr>
        <w:rPr>
          <w:rFonts w:ascii="Arial" w:hAnsi="Arial" w:cs="Arial"/>
          <w:b/>
        </w:rPr>
      </w:pPr>
      <w:r w:rsidRPr="005E47AA">
        <w:rPr>
          <w:rFonts w:ascii="Arial" w:hAnsi="Arial" w:cs="Arial"/>
          <w:b/>
        </w:rPr>
        <w:lastRenderedPageBreak/>
        <w:t>Problem 3</w:t>
      </w:r>
    </w:p>
    <w:p w:rsidR="00931086" w:rsidRDefault="00931086" w:rsidP="00931086">
      <w:pPr>
        <w:rPr>
          <w:rFonts w:ascii="Arial" w:hAnsi="Arial" w:cs="Arial"/>
        </w:rPr>
      </w:pPr>
    </w:p>
    <w:p w:rsidR="00931086" w:rsidRDefault="00931086" w:rsidP="00931086">
      <w:pPr>
        <w:jc w:val="both"/>
        <w:rPr>
          <w:rFonts w:ascii="Arial" w:hAnsi="Arial" w:cs="Arial"/>
        </w:rPr>
      </w:pPr>
      <w:r>
        <w:rPr>
          <w:rFonts w:ascii="Arial" w:hAnsi="Arial" w:cs="Arial"/>
        </w:rPr>
        <w:t xml:space="preserve">A new approach to prenatal care </w:t>
      </w:r>
      <w:proofErr w:type="gramStart"/>
      <w:r>
        <w:rPr>
          <w:rFonts w:ascii="Arial" w:hAnsi="Arial" w:cs="Arial"/>
        </w:rPr>
        <w:t>is proposed</w:t>
      </w:r>
      <w:proofErr w:type="gramEnd"/>
      <w:r>
        <w:rPr>
          <w:rFonts w:ascii="Arial" w:hAnsi="Arial" w:cs="Arial"/>
        </w:rPr>
        <w:t xml:space="preserve"> for pregnant women living in rural community. The new program involves in home visits during the pregnancy in addition to the usual scheduled office visits. A pilot randomized trial with 15 pregnant women </w:t>
      </w:r>
      <w:proofErr w:type="gramStart"/>
      <w:r>
        <w:rPr>
          <w:rFonts w:ascii="Arial" w:hAnsi="Arial" w:cs="Arial"/>
        </w:rPr>
        <w:t>is designed</w:t>
      </w:r>
      <w:proofErr w:type="gramEnd"/>
      <w:r>
        <w:rPr>
          <w:rFonts w:ascii="Arial" w:hAnsi="Arial" w:cs="Arial"/>
        </w:rPr>
        <w:t xml:space="preserve"> to evaluate whether women who participate in the program deliver healthier babies than women receiving the usual care. The outcome is the </w:t>
      </w:r>
      <w:proofErr w:type="gramStart"/>
      <w:r>
        <w:rPr>
          <w:rFonts w:ascii="Arial" w:hAnsi="Arial" w:cs="Arial"/>
        </w:rPr>
        <w:t>APGAR</w:t>
      </w:r>
      <w:proofErr w:type="gramEnd"/>
      <w:r>
        <w:rPr>
          <w:rFonts w:ascii="Arial" w:hAnsi="Arial" w:cs="Arial"/>
        </w:rPr>
        <w:t xml:space="preserve"> score measured 5 minutes after birth. The APGAR scores range from </w:t>
      </w:r>
      <w:proofErr w:type="gramStart"/>
      <w:r>
        <w:rPr>
          <w:rFonts w:ascii="Arial" w:hAnsi="Arial" w:cs="Arial"/>
        </w:rPr>
        <w:t>0</w:t>
      </w:r>
      <w:proofErr w:type="gramEnd"/>
      <w:r>
        <w:rPr>
          <w:rFonts w:ascii="Arial" w:hAnsi="Arial" w:cs="Arial"/>
        </w:rPr>
        <w:t xml:space="preserve"> to 10, where a score of 7 or larger is considered normal, 4-6 is low, 0-3 is critically low. The data </w:t>
      </w:r>
      <w:proofErr w:type="gramStart"/>
      <w:r>
        <w:rPr>
          <w:rFonts w:ascii="Arial" w:hAnsi="Arial" w:cs="Arial"/>
        </w:rPr>
        <w:t>are shown</w:t>
      </w:r>
      <w:proofErr w:type="gramEnd"/>
      <w:r>
        <w:rPr>
          <w:rFonts w:ascii="Arial" w:hAnsi="Arial" w:cs="Arial"/>
        </w:rPr>
        <w:t xml:space="preserve"> below:</w:t>
      </w:r>
    </w:p>
    <w:p w:rsidR="00931086" w:rsidRDefault="00931086" w:rsidP="00931086">
      <w:pPr>
        <w:rPr>
          <w:rFonts w:ascii="Arial" w:hAnsi="Arial" w:cs="Arial"/>
        </w:rPr>
      </w:pPr>
    </w:p>
    <w:tbl>
      <w:tblPr>
        <w:tblStyle w:val="TableGrid"/>
        <w:tblW w:w="0" w:type="auto"/>
        <w:tblLook w:val="04A0" w:firstRow="1" w:lastRow="0" w:firstColumn="1" w:lastColumn="0" w:noHBand="0" w:noVBand="1"/>
      </w:tblPr>
      <w:tblGrid>
        <w:gridCol w:w="1110"/>
        <w:gridCol w:w="1029"/>
        <w:gridCol w:w="1030"/>
        <w:gridCol w:w="1030"/>
        <w:gridCol w:w="1030"/>
        <w:gridCol w:w="1031"/>
        <w:gridCol w:w="1030"/>
        <w:gridCol w:w="1030"/>
        <w:gridCol w:w="1030"/>
      </w:tblGrid>
      <w:tr w:rsidR="00931086" w:rsidTr="003D1A14">
        <w:tc>
          <w:tcPr>
            <w:tcW w:w="1034" w:type="dxa"/>
          </w:tcPr>
          <w:p w:rsidR="00931086" w:rsidRDefault="00931086" w:rsidP="003D1A14">
            <w:pPr>
              <w:rPr>
                <w:rFonts w:ascii="Arial" w:hAnsi="Arial" w:cs="Arial"/>
              </w:rPr>
            </w:pPr>
            <w:r>
              <w:rPr>
                <w:rFonts w:ascii="Arial" w:hAnsi="Arial" w:cs="Arial"/>
              </w:rPr>
              <w:t>Usual care</w:t>
            </w:r>
          </w:p>
        </w:tc>
        <w:tc>
          <w:tcPr>
            <w:tcW w:w="1034" w:type="dxa"/>
          </w:tcPr>
          <w:p w:rsidR="00931086" w:rsidRDefault="00931086" w:rsidP="003D1A14">
            <w:pPr>
              <w:rPr>
                <w:rFonts w:ascii="Arial" w:hAnsi="Arial" w:cs="Arial"/>
              </w:rPr>
            </w:pPr>
            <w:r>
              <w:rPr>
                <w:rFonts w:ascii="Arial" w:hAnsi="Arial" w:cs="Arial"/>
              </w:rPr>
              <w:t>8</w:t>
            </w:r>
          </w:p>
        </w:tc>
        <w:tc>
          <w:tcPr>
            <w:tcW w:w="1034" w:type="dxa"/>
          </w:tcPr>
          <w:p w:rsidR="00931086" w:rsidRDefault="00931086" w:rsidP="003D1A14">
            <w:pPr>
              <w:rPr>
                <w:rFonts w:ascii="Arial" w:hAnsi="Arial" w:cs="Arial"/>
              </w:rPr>
            </w:pPr>
            <w:r>
              <w:rPr>
                <w:rFonts w:ascii="Arial" w:hAnsi="Arial" w:cs="Arial"/>
              </w:rPr>
              <w:t>7</w:t>
            </w:r>
          </w:p>
        </w:tc>
        <w:tc>
          <w:tcPr>
            <w:tcW w:w="1034" w:type="dxa"/>
          </w:tcPr>
          <w:p w:rsidR="00931086" w:rsidRDefault="00931086" w:rsidP="003D1A14">
            <w:pPr>
              <w:rPr>
                <w:rFonts w:ascii="Arial" w:hAnsi="Arial" w:cs="Arial"/>
              </w:rPr>
            </w:pPr>
            <w:r>
              <w:rPr>
                <w:rFonts w:ascii="Arial" w:hAnsi="Arial" w:cs="Arial"/>
              </w:rPr>
              <w:t>6</w:t>
            </w:r>
          </w:p>
        </w:tc>
        <w:tc>
          <w:tcPr>
            <w:tcW w:w="1034" w:type="dxa"/>
          </w:tcPr>
          <w:p w:rsidR="00931086" w:rsidRDefault="00931086" w:rsidP="003D1A14">
            <w:pPr>
              <w:rPr>
                <w:rFonts w:ascii="Arial" w:hAnsi="Arial" w:cs="Arial"/>
              </w:rPr>
            </w:pPr>
            <w:r>
              <w:rPr>
                <w:rFonts w:ascii="Arial" w:hAnsi="Arial" w:cs="Arial"/>
              </w:rPr>
              <w:t>2</w:t>
            </w:r>
          </w:p>
        </w:tc>
        <w:tc>
          <w:tcPr>
            <w:tcW w:w="1034" w:type="dxa"/>
          </w:tcPr>
          <w:p w:rsidR="00931086" w:rsidRDefault="00931086" w:rsidP="003D1A14">
            <w:pPr>
              <w:rPr>
                <w:rFonts w:ascii="Arial" w:hAnsi="Arial" w:cs="Arial"/>
              </w:rPr>
            </w:pPr>
            <w:r>
              <w:rPr>
                <w:rFonts w:ascii="Arial" w:hAnsi="Arial" w:cs="Arial"/>
              </w:rPr>
              <w:t>5</w:t>
            </w:r>
          </w:p>
        </w:tc>
        <w:tc>
          <w:tcPr>
            <w:tcW w:w="1034" w:type="dxa"/>
          </w:tcPr>
          <w:p w:rsidR="00931086" w:rsidRDefault="00931086" w:rsidP="003D1A14">
            <w:pPr>
              <w:rPr>
                <w:rFonts w:ascii="Arial" w:hAnsi="Arial" w:cs="Arial"/>
              </w:rPr>
            </w:pPr>
            <w:r>
              <w:rPr>
                <w:rFonts w:ascii="Arial" w:hAnsi="Arial" w:cs="Arial"/>
              </w:rPr>
              <w:t>8</w:t>
            </w:r>
          </w:p>
        </w:tc>
        <w:tc>
          <w:tcPr>
            <w:tcW w:w="1034" w:type="dxa"/>
          </w:tcPr>
          <w:p w:rsidR="00931086" w:rsidRDefault="00931086" w:rsidP="003D1A14">
            <w:pPr>
              <w:rPr>
                <w:rFonts w:ascii="Arial" w:hAnsi="Arial" w:cs="Arial"/>
              </w:rPr>
            </w:pPr>
            <w:r>
              <w:rPr>
                <w:rFonts w:ascii="Arial" w:hAnsi="Arial" w:cs="Arial"/>
              </w:rPr>
              <w:t>7</w:t>
            </w:r>
          </w:p>
        </w:tc>
        <w:tc>
          <w:tcPr>
            <w:tcW w:w="1034" w:type="dxa"/>
          </w:tcPr>
          <w:p w:rsidR="00931086" w:rsidRDefault="00931086" w:rsidP="003D1A14">
            <w:pPr>
              <w:rPr>
                <w:rFonts w:ascii="Arial" w:hAnsi="Arial" w:cs="Arial"/>
              </w:rPr>
            </w:pPr>
            <w:r>
              <w:rPr>
                <w:rFonts w:ascii="Arial" w:hAnsi="Arial" w:cs="Arial"/>
              </w:rPr>
              <w:t>3</w:t>
            </w:r>
          </w:p>
        </w:tc>
      </w:tr>
      <w:tr w:rsidR="00931086" w:rsidTr="003D1A14">
        <w:tc>
          <w:tcPr>
            <w:tcW w:w="1034" w:type="dxa"/>
          </w:tcPr>
          <w:p w:rsidR="00931086" w:rsidRDefault="00931086" w:rsidP="003D1A14">
            <w:pPr>
              <w:rPr>
                <w:rFonts w:ascii="Arial" w:hAnsi="Arial" w:cs="Arial"/>
              </w:rPr>
            </w:pPr>
            <w:r>
              <w:rPr>
                <w:rFonts w:ascii="Arial" w:hAnsi="Arial" w:cs="Arial"/>
              </w:rPr>
              <w:t>New program</w:t>
            </w:r>
          </w:p>
        </w:tc>
        <w:tc>
          <w:tcPr>
            <w:tcW w:w="1034" w:type="dxa"/>
          </w:tcPr>
          <w:p w:rsidR="00931086" w:rsidRDefault="00931086" w:rsidP="003D1A14">
            <w:pPr>
              <w:rPr>
                <w:rFonts w:ascii="Arial" w:hAnsi="Arial" w:cs="Arial"/>
              </w:rPr>
            </w:pPr>
            <w:r>
              <w:rPr>
                <w:rFonts w:ascii="Arial" w:hAnsi="Arial" w:cs="Arial"/>
              </w:rPr>
              <w:t>9</w:t>
            </w:r>
          </w:p>
        </w:tc>
        <w:tc>
          <w:tcPr>
            <w:tcW w:w="1034" w:type="dxa"/>
          </w:tcPr>
          <w:p w:rsidR="00931086" w:rsidRDefault="00931086" w:rsidP="003D1A14">
            <w:pPr>
              <w:rPr>
                <w:rFonts w:ascii="Arial" w:hAnsi="Arial" w:cs="Arial"/>
              </w:rPr>
            </w:pPr>
            <w:r>
              <w:rPr>
                <w:rFonts w:ascii="Arial" w:hAnsi="Arial" w:cs="Arial"/>
              </w:rPr>
              <w:t>8</w:t>
            </w:r>
          </w:p>
        </w:tc>
        <w:tc>
          <w:tcPr>
            <w:tcW w:w="1034" w:type="dxa"/>
          </w:tcPr>
          <w:p w:rsidR="00931086" w:rsidRDefault="00931086" w:rsidP="003D1A14">
            <w:pPr>
              <w:rPr>
                <w:rFonts w:ascii="Arial" w:hAnsi="Arial" w:cs="Arial"/>
              </w:rPr>
            </w:pPr>
            <w:r>
              <w:rPr>
                <w:rFonts w:ascii="Arial" w:hAnsi="Arial" w:cs="Arial"/>
              </w:rPr>
              <w:t>7</w:t>
            </w:r>
          </w:p>
        </w:tc>
        <w:tc>
          <w:tcPr>
            <w:tcW w:w="1034" w:type="dxa"/>
          </w:tcPr>
          <w:p w:rsidR="00931086" w:rsidRDefault="00931086" w:rsidP="003D1A14">
            <w:pPr>
              <w:rPr>
                <w:rFonts w:ascii="Arial" w:hAnsi="Arial" w:cs="Arial"/>
              </w:rPr>
            </w:pPr>
            <w:r>
              <w:rPr>
                <w:rFonts w:ascii="Arial" w:hAnsi="Arial" w:cs="Arial"/>
              </w:rPr>
              <w:t>8</w:t>
            </w:r>
          </w:p>
        </w:tc>
        <w:tc>
          <w:tcPr>
            <w:tcW w:w="1034" w:type="dxa"/>
          </w:tcPr>
          <w:p w:rsidR="00931086" w:rsidRDefault="00931086" w:rsidP="003D1A14">
            <w:pPr>
              <w:rPr>
                <w:rFonts w:ascii="Arial" w:hAnsi="Arial" w:cs="Arial"/>
              </w:rPr>
            </w:pPr>
            <w:r>
              <w:rPr>
                <w:rFonts w:ascii="Arial" w:hAnsi="Arial" w:cs="Arial"/>
              </w:rPr>
              <w:t>10</w:t>
            </w:r>
          </w:p>
        </w:tc>
        <w:tc>
          <w:tcPr>
            <w:tcW w:w="1034" w:type="dxa"/>
          </w:tcPr>
          <w:p w:rsidR="00931086" w:rsidRDefault="00931086" w:rsidP="003D1A14">
            <w:pPr>
              <w:rPr>
                <w:rFonts w:ascii="Arial" w:hAnsi="Arial" w:cs="Arial"/>
              </w:rPr>
            </w:pPr>
            <w:r>
              <w:rPr>
                <w:rFonts w:ascii="Arial" w:hAnsi="Arial" w:cs="Arial"/>
              </w:rPr>
              <w:t>9</w:t>
            </w:r>
          </w:p>
        </w:tc>
        <w:tc>
          <w:tcPr>
            <w:tcW w:w="1034" w:type="dxa"/>
          </w:tcPr>
          <w:p w:rsidR="00931086" w:rsidRDefault="00931086" w:rsidP="003D1A14">
            <w:pPr>
              <w:rPr>
                <w:rFonts w:ascii="Arial" w:hAnsi="Arial" w:cs="Arial"/>
              </w:rPr>
            </w:pPr>
            <w:r>
              <w:rPr>
                <w:rFonts w:ascii="Arial" w:hAnsi="Arial" w:cs="Arial"/>
              </w:rPr>
              <w:t>6</w:t>
            </w:r>
          </w:p>
        </w:tc>
        <w:tc>
          <w:tcPr>
            <w:tcW w:w="1034" w:type="dxa"/>
          </w:tcPr>
          <w:p w:rsidR="00931086" w:rsidRDefault="00931086" w:rsidP="003D1A14">
            <w:pPr>
              <w:rPr>
                <w:rFonts w:ascii="Arial" w:hAnsi="Arial" w:cs="Arial"/>
              </w:rPr>
            </w:pPr>
          </w:p>
        </w:tc>
      </w:tr>
    </w:tbl>
    <w:p w:rsidR="00931086" w:rsidRDefault="00931086" w:rsidP="00931086">
      <w:pPr>
        <w:rPr>
          <w:rFonts w:ascii="Arial" w:hAnsi="Arial" w:cs="Arial"/>
        </w:rPr>
      </w:pPr>
    </w:p>
    <w:p w:rsidR="00931086" w:rsidRDefault="00931086" w:rsidP="00931086">
      <w:pPr>
        <w:rPr>
          <w:rFonts w:ascii="Arial" w:hAnsi="Arial" w:cs="Arial"/>
        </w:rPr>
      </w:pPr>
      <w:r>
        <w:rPr>
          <w:rFonts w:ascii="Arial" w:hAnsi="Arial" w:cs="Arial"/>
        </w:rPr>
        <w:t>Is there statistical evidence of a difference in the APGAR scores in women receiving the new care versus the usual care?</w:t>
      </w:r>
    </w:p>
    <w:p w:rsidR="00931086" w:rsidRDefault="00931086" w:rsidP="00931086">
      <w:pPr>
        <w:rPr>
          <w:rFonts w:ascii="Arial" w:hAnsi="Arial" w:cs="Arial"/>
        </w:rPr>
      </w:pPr>
    </w:p>
    <w:p w:rsidR="00931086" w:rsidRPr="00B5282B" w:rsidRDefault="00931086" w:rsidP="00931086">
      <w:pPr>
        <w:pStyle w:val="ListParagraph"/>
        <w:numPr>
          <w:ilvl w:val="0"/>
          <w:numId w:val="1"/>
        </w:numPr>
        <w:rPr>
          <w:rFonts w:ascii="Arial" w:hAnsi="Arial" w:cs="Arial"/>
        </w:rPr>
      </w:pPr>
      <w:r w:rsidRPr="00B5282B">
        <w:rPr>
          <w:rFonts w:ascii="Arial" w:hAnsi="Arial" w:cs="Arial"/>
        </w:rPr>
        <w:t>Set up the null and alternative hypothesis.</w:t>
      </w:r>
    </w:p>
    <w:p w:rsidR="00931086" w:rsidRPr="00B5282B" w:rsidRDefault="00931086" w:rsidP="00931086">
      <w:pPr>
        <w:pStyle w:val="ListParagraph"/>
        <w:numPr>
          <w:ilvl w:val="0"/>
          <w:numId w:val="1"/>
        </w:numPr>
        <w:rPr>
          <w:rFonts w:ascii="Arial" w:hAnsi="Arial" w:cs="Arial"/>
        </w:rPr>
      </w:pPr>
      <w:r w:rsidRPr="00B5282B">
        <w:rPr>
          <w:rFonts w:ascii="Arial" w:hAnsi="Arial" w:cs="Arial"/>
        </w:rPr>
        <w:t>Select the appropriate statistics</w:t>
      </w:r>
    </w:p>
    <w:p w:rsidR="00931086" w:rsidRPr="00B5282B" w:rsidRDefault="00931086" w:rsidP="00931086">
      <w:pPr>
        <w:pStyle w:val="ListParagraph"/>
        <w:numPr>
          <w:ilvl w:val="0"/>
          <w:numId w:val="1"/>
        </w:numPr>
        <w:rPr>
          <w:rFonts w:ascii="Arial" w:hAnsi="Arial" w:cs="Arial"/>
        </w:rPr>
      </w:pPr>
      <w:r w:rsidRPr="00B5282B">
        <w:rPr>
          <w:rFonts w:ascii="Arial" w:hAnsi="Arial" w:cs="Arial"/>
        </w:rPr>
        <w:t>Set up the decision rule (the critical value of the test statistics)</w:t>
      </w:r>
    </w:p>
    <w:p w:rsidR="00931086" w:rsidRPr="00B5282B" w:rsidRDefault="00931086" w:rsidP="00931086">
      <w:pPr>
        <w:pStyle w:val="ListParagraph"/>
        <w:numPr>
          <w:ilvl w:val="0"/>
          <w:numId w:val="1"/>
        </w:numPr>
        <w:rPr>
          <w:rFonts w:ascii="Arial" w:hAnsi="Arial" w:cs="Arial"/>
        </w:rPr>
      </w:pPr>
      <w:r w:rsidRPr="00B5282B">
        <w:rPr>
          <w:rFonts w:ascii="Arial" w:hAnsi="Arial" w:cs="Arial"/>
        </w:rPr>
        <w:t>Compute the test statistics</w:t>
      </w:r>
    </w:p>
    <w:p w:rsidR="00931086" w:rsidRPr="00B5282B" w:rsidRDefault="00931086" w:rsidP="00931086">
      <w:pPr>
        <w:pStyle w:val="ListParagraph"/>
        <w:numPr>
          <w:ilvl w:val="0"/>
          <w:numId w:val="1"/>
        </w:numPr>
        <w:rPr>
          <w:rFonts w:ascii="Arial" w:hAnsi="Arial" w:cs="Arial"/>
        </w:rPr>
      </w:pPr>
      <w:r w:rsidRPr="00B5282B">
        <w:rPr>
          <w:rFonts w:ascii="Arial" w:hAnsi="Arial" w:cs="Arial"/>
        </w:rPr>
        <w:t>Provide the conclusion</w:t>
      </w:r>
    </w:p>
    <w:p w:rsidR="00BC78CB" w:rsidRDefault="00BC78CB"/>
    <w:p w:rsidR="00870C61" w:rsidRDefault="00870C61">
      <w:pPr>
        <w:rPr>
          <w:rFonts w:ascii="Arial" w:hAnsi="Arial" w:cs="Arial"/>
          <w:b/>
        </w:rPr>
      </w:pPr>
    </w:p>
    <w:p w:rsidR="00870C61" w:rsidRDefault="00870C61">
      <w:pPr>
        <w:rPr>
          <w:rFonts w:ascii="Arial" w:hAnsi="Arial" w:cs="Arial"/>
          <w:b/>
        </w:rPr>
      </w:pPr>
    </w:p>
    <w:p w:rsidR="00870C61" w:rsidRDefault="00870C61">
      <w:pPr>
        <w:rPr>
          <w:rFonts w:ascii="Arial" w:hAnsi="Arial" w:cs="Arial"/>
          <w:b/>
        </w:rPr>
      </w:pPr>
    </w:p>
    <w:p w:rsidR="00870C61" w:rsidRDefault="00870C61">
      <w:pPr>
        <w:rPr>
          <w:rFonts w:ascii="Arial" w:hAnsi="Arial" w:cs="Arial"/>
          <w:b/>
        </w:rPr>
      </w:pPr>
    </w:p>
    <w:p w:rsidR="00870C61" w:rsidRDefault="00870C61">
      <w:pPr>
        <w:rPr>
          <w:rFonts w:ascii="Arial" w:hAnsi="Arial" w:cs="Arial"/>
          <w:b/>
        </w:rPr>
      </w:pPr>
    </w:p>
    <w:p w:rsidR="00870C61" w:rsidRDefault="00870C61">
      <w:pPr>
        <w:rPr>
          <w:rFonts w:ascii="Arial" w:hAnsi="Arial" w:cs="Arial"/>
          <w:b/>
        </w:rPr>
      </w:pPr>
    </w:p>
    <w:p w:rsidR="00870C61" w:rsidRDefault="00870C61">
      <w:pPr>
        <w:rPr>
          <w:rFonts w:ascii="Arial" w:hAnsi="Arial" w:cs="Arial"/>
          <w:b/>
        </w:rPr>
      </w:pPr>
    </w:p>
    <w:p w:rsidR="00870C61" w:rsidRDefault="00870C61">
      <w:pPr>
        <w:rPr>
          <w:rFonts w:ascii="Arial" w:hAnsi="Arial" w:cs="Arial"/>
          <w:b/>
        </w:rPr>
      </w:pPr>
    </w:p>
    <w:p w:rsidR="00870C61" w:rsidRDefault="00870C61">
      <w:pPr>
        <w:rPr>
          <w:rFonts w:ascii="Arial" w:hAnsi="Arial" w:cs="Arial"/>
          <w:b/>
        </w:rPr>
      </w:pPr>
    </w:p>
    <w:p w:rsidR="00870C61" w:rsidRDefault="00870C61">
      <w:pPr>
        <w:rPr>
          <w:rFonts w:ascii="Arial" w:hAnsi="Arial" w:cs="Arial"/>
          <w:b/>
        </w:rPr>
      </w:pPr>
    </w:p>
    <w:p w:rsidR="00870C61" w:rsidRDefault="00870C61">
      <w:pPr>
        <w:rPr>
          <w:rFonts w:ascii="Arial" w:hAnsi="Arial" w:cs="Arial"/>
          <w:b/>
        </w:rPr>
      </w:pPr>
    </w:p>
    <w:p w:rsidR="00870C61" w:rsidRDefault="00870C61">
      <w:pPr>
        <w:rPr>
          <w:rFonts w:ascii="Arial" w:hAnsi="Arial" w:cs="Arial"/>
          <w:b/>
        </w:rPr>
      </w:pPr>
    </w:p>
    <w:p w:rsidR="00870C61" w:rsidRDefault="00870C61">
      <w:pPr>
        <w:rPr>
          <w:rFonts w:ascii="Arial" w:hAnsi="Arial" w:cs="Arial"/>
          <w:b/>
        </w:rPr>
      </w:pPr>
    </w:p>
    <w:p w:rsidR="00870C61" w:rsidRDefault="00870C61">
      <w:pPr>
        <w:rPr>
          <w:rFonts w:ascii="Arial" w:hAnsi="Arial" w:cs="Arial"/>
          <w:b/>
        </w:rPr>
      </w:pPr>
    </w:p>
    <w:p w:rsidR="00870C61" w:rsidRDefault="00870C61">
      <w:pPr>
        <w:rPr>
          <w:rFonts w:ascii="Arial" w:hAnsi="Arial" w:cs="Arial"/>
          <w:b/>
        </w:rPr>
      </w:pPr>
    </w:p>
    <w:p w:rsidR="00870C61" w:rsidRDefault="00870C61">
      <w:pPr>
        <w:rPr>
          <w:rFonts w:ascii="Arial" w:hAnsi="Arial" w:cs="Arial"/>
          <w:b/>
        </w:rPr>
      </w:pPr>
    </w:p>
    <w:p w:rsidR="00870C61" w:rsidRDefault="00870C61">
      <w:pPr>
        <w:rPr>
          <w:rFonts w:ascii="Arial" w:hAnsi="Arial" w:cs="Arial"/>
          <w:b/>
        </w:rPr>
      </w:pPr>
    </w:p>
    <w:p w:rsidR="00870C61" w:rsidRDefault="00870C61">
      <w:pPr>
        <w:rPr>
          <w:rFonts w:ascii="Arial" w:hAnsi="Arial" w:cs="Arial"/>
          <w:b/>
        </w:rPr>
      </w:pPr>
    </w:p>
    <w:p w:rsidR="00870C61" w:rsidRDefault="00870C61">
      <w:pPr>
        <w:rPr>
          <w:rFonts w:ascii="Arial" w:hAnsi="Arial" w:cs="Arial"/>
          <w:b/>
        </w:rPr>
      </w:pPr>
    </w:p>
    <w:p w:rsidR="00870C61" w:rsidRDefault="00870C61">
      <w:pPr>
        <w:rPr>
          <w:rFonts w:ascii="Arial" w:hAnsi="Arial" w:cs="Arial"/>
          <w:b/>
        </w:rPr>
      </w:pPr>
    </w:p>
    <w:p w:rsidR="00870C61" w:rsidRDefault="00870C61">
      <w:pPr>
        <w:rPr>
          <w:rFonts w:ascii="Arial" w:hAnsi="Arial" w:cs="Arial"/>
          <w:b/>
        </w:rPr>
      </w:pPr>
    </w:p>
    <w:p w:rsidR="00870C61" w:rsidRDefault="00870C61">
      <w:pPr>
        <w:rPr>
          <w:rFonts w:ascii="Arial" w:hAnsi="Arial" w:cs="Arial"/>
          <w:b/>
        </w:rPr>
      </w:pPr>
    </w:p>
    <w:p w:rsidR="00870C61" w:rsidRDefault="00870C61">
      <w:pPr>
        <w:rPr>
          <w:rFonts w:ascii="Arial" w:hAnsi="Arial" w:cs="Arial"/>
          <w:b/>
        </w:rPr>
      </w:pPr>
    </w:p>
    <w:p w:rsidR="00931086" w:rsidRPr="005E47AA" w:rsidRDefault="00931086">
      <w:pPr>
        <w:rPr>
          <w:rFonts w:ascii="Arial" w:hAnsi="Arial" w:cs="Arial"/>
          <w:b/>
        </w:rPr>
      </w:pPr>
      <w:r w:rsidRPr="005E47AA">
        <w:rPr>
          <w:rFonts w:ascii="Arial" w:hAnsi="Arial" w:cs="Arial"/>
          <w:b/>
        </w:rPr>
        <w:t>Answer</w:t>
      </w:r>
      <w:r w:rsidR="005E47AA" w:rsidRPr="005E47AA">
        <w:rPr>
          <w:rFonts w:ascii="Arial" w:hAnsi="Arial" w:cs="Arial"/>
          <w:b/>
        </w:rPr>
        <w:t xml:space="preserve"> to problem. 3</w:t>
      </w:r>
      <w:r w:rsidRPr="005E47AA">
        <w:rPr>
          <w:rFonts w:ascii="Arial" w:hAnsi="Arial" w:cs="Arial"/>
          <w:b/>
        </w:rPr>
        <w:t xml:space="preserve"> </w:t>
      </w:r>
    </w:p>
    <w:p w:rsidR="00931086" w:rsidRDefault="00931086">
      <w:pPr>
        <w:rPr>
          <w:rFonts w:ascii="Arial" w:hAnsi="Arial" w:cs="Arial"/>
        </w:rPr>
      </w:pPr>
    </w:p>
    <w:p w:rsidR="006C5E6C" w:rsidRDefault="006C5E6C">
      <w:pPr>
        <w:rPr>
          <w:rFonts w:ascii="Arial" w:hAnsi="Arial" w:cs="Arial"/>
        </w:rPr>
      </w:pPr>
      <w:r>
        <w:rPr>
          <w:rFonts w:ascii="Arial" w:hAnsi="Arial" w:cs="Arial"/>
        </w:rPr>
        <w:t>From the given data, we get the following descriptive statistics</w:t>
      </w:r>
      <w:r w:rsidR="00AE417E">
        <w:rPr>
          <w:rFonts w:ascii="Arial" w:hAnsi="Arial" w:cs="Arial"/>
        </w:rPr>
        <w:t>:</w:t>
      </w:r>
    </w:p>
    <w:p w:rsidR="008C3A9C" w:rsidRDefault="008C3A9C">
      <w:pPr>
        <w:rPr>
          <w:rFonts w:ascii="Arial" w:hAnsi="Arial" w:cs="Arial"/>
        </w:rPr>
      </w:pPr>
    </w:p>
    <w:p w:rsidR="006C5E6C" w:rsidRDefault="008C3A9C" w:rsidP="008C3A9C">
      <w:pPr>
        <w:spacing w:line="360" w:lineRule="auto"/>
        <w:rPr>
          <w:rFonts w:ascii="Arial" w:hAnsi="Arial" w:cs="Arial"/>
        </w:rPr>
      </w:pPr>
      <w:r>
        <w:rPr>
          <w:rFonts w:ascii="Arial" w:hAnsi="Arial" w:cs="Arial"/>
        </w:rPr>
        <w:t>Table II. Descriptive statistics for APGAR score of usual care and new program</w:t>
      </w:r>
    </w:p>
    <w:tbl>
      <w:tblPr>
        <w:tblStyle w:val="TableGrid"/>
        <w:tblW w:w="0" w:type="auto"/>
        <w:tblLook w:val="04A0" w:firstRow="1" w:lastRow="0" w:firstColumn="1" w:lastColumn="0" w:noHBand="0" w:noVBand="1"/>
      </w:tblPr>
      <w:tblGrid>
        <w:gridCol w:w="1817"/>
        <w:gridCol w:w="1564"/>
        <w:gridCol w:w="950"/>
        <w:gridCol w:w="1137"/>
        <w:gridCol w:w="2391"/>
      </w:tblGrid>
      <w:tr w:rsidR="00AE417E" w:rsidTr="00AE417E">
        <w:tc>
          <w:tcPr>
            <w:tcW w:w="1817" w:type="dxa"/>
          </w:tcPr>
          <w:p w:rsidR="00AE417E" w:rsidRDefault="00AE417E">
            <w:pPr>
              <w:rPr>
                <w:rFonts w:ascii="Arial" w:hAnsi="Arial" w:cs="Arial"/>
              </w:rPr>
            </w:pPr>
            <w:r>
              <w:rPr>
                <w:rFonts w:ascii="Arial" w:hAnsi="Arial" w:cs="Arial"/>
              </w:rPr>
              <w:t>Approach</w:t>
            </w:r>
          </w:p>
        </w:tc>
        <w:tc>
          <w:tcPr>
            <w:tcW w:w="1564" w:type="dxa"/>
          </w:tcPr>
          <w:p w:rsidR="00AE417E" w:rsidRDefault="00AE417E">
            <w:pPr>
              <w:rPr>
                <w:rFonts w:ascii="Arial" w:hAnsi="Arial" w:cs="Arial"/>
              </w:rPr>
            </w:pPr>
            <w:r>
              <w:rPr>
                <w:rFonts w:ascii="Arial" w:hAnsi="Arial" w:cs="Arial"/>
              </w:rPr>
              <w:t>Sample Size</w:t>
            </w:r>
          </w:p>
        </w:tc>
        <w:tc>
          <w:tcPr>
            <w:tcW w:w="950" w:type="dxa"/>
          </w:tcPr>
          <w:p w:rsidR="00AE417E" w:rsidRDefault="00AE417E">
            <w:pPr>
              <w:rPr>
                <w:rFonts w:ascii="Arial" w:hAnsi="Arial" w:cs="Arial"/>
              </w:rPr>
            </w:pPr>
            <w:r>
              <w:rPr>
                <w:rFonts w:ascii="Arial" w:hAnsi="Arial" w:cs="Arial"/>
              </w:rPr>
              <w:t>Mean</w:t>
            </w:r>
          </w:p>
        </w:tc>
        <w:tc>
          <w:tcPr>
            <w:tcW w:w="1137" w:type="dxa"/>
          </w:tcPr>
          <w:p w:rsidR="00AE417E" w:rsidRDefault="00AE417E">
            <w:pPr>
              <w:rPr>
                <w:rFonts w:ascii="Arial" w:hAnsi="Arial" w:cs="Arial"/>
              </w:rPr>
            </w:pPr>
            <w:r>
              <w:rPr>
                <w:rFonts w:ascii="Arial" w:hAnsi="Arial" w:cs="Arial"/>
              </w:rPr>
              <w:t>Median</w:t>
            </w:r>
          </w:p>
        </w:tc>
        <w:tc>
          <w:tcPr>
            <w:tcW w:w="2391" w:type="dxa"/>
          </w:tcPr>
          <w:p w:rsidR="00AE417E" w:rsidRDefault="00AE417E">
            <w:pPr>
              <w:rPr>
                <w:rFonts w:ascii="Arial" w:hAnsi="Arial" w:cs="Arial"/>
              </w:rPr>
            </w:pPr>
            <w:r>
              <w:rPr>
                <w:rFonts w:ascii="Arial" w:hAnsi="Arial" w:cs="Arial"/>
              </w:rPr>
              <w:t>Standard Deviation</w:t>
            </w:r>
          </w:p>
        </w:tc>
      </w:tr>
      <w:tr w:rsidR="00AE417E" w:rsidTr="00AE417E">
        <w:tc>
          <w:tcPr>
            <w:tcW w:w="1817" w:type="dxa"/>
          </w:tcPr>
          <w:p w:rsidR="00AE417E" w:rsidRDefault="00AE417E">
            <w:pPr>
              <w:rPr>
                <w:rFonts w:ascii="Arial" w:hAnsi="Arial" w:cs="Arial"/>
              </w:rPr>
            </w:pPr>
            <w:r>
              <w:rPr>
                <w:rFonts w:ascii="Arial" w:hAnsi="Arial" w:cs="Arial"/>
              </w:rPr>
              <w:t>Usual Care</w:t>
            </w:r>
          </w:p>
        </w:tc>
        <w:tc>
          <w:tcPr>
            <w:tcW w:w="1564" w:type="dxa"/>
          </w:tcPr>
          <w:p w:rsidR="00AE417E" w:rsidRDefault="00AE417E">
            <w:pPr>
              <w:rPr>
                <w:rFonts w:ascii="Arial" w:hAnsi="Arial" w:cs="Arial"/>
              </w:rPr>
            </w:pPr>
            <w:r>
              <w:rPr>
                <w:rFonts w:ascii="Arial" w:hAnsi="Arial" w:cs="Arial"/>
              </w:rPr>
              <w:t>8</w:t>
            </w:r>
          </w:p>
        </w:tc>
        <w:tc>
          <w:tcPr>
            <w:tcW w:w="950" w:type="dxa"/>
          </w:tcPr>
          <w:p w:rsidR="00AE417E" w:rsidRDefault="00AE417E">
            <w:pPr>
              <w:rPr>
                <w:rFonts w:ascii="Arial" w:hAnsi="Arial" w:cs="Arial"/>
              </w:rPr>
            </w:pPr>
            <w:r>
              <w:rPr>
                <w:rFonts w:ascii="Arial" w:hAnsi="Arial" w:cs="Arial"/>
              </w:rPr>
              <w:t>5.75</w:t>
            </w:r>
          </w:p>
        </w:tc>
        <w:tc>
          <w:tcPr>
            <w:tcW w:w="1137" w:type="dxa"/>
          </w:tcPr>
          <w:p w:rsidR="00AE417E" w:rsidRDefault="00AE417E">
            <w:pPr>
              <w:rPr>
                <w:rFonts w:ascii="Arial" w:hAnsi="Arial" w:cs="Arial"/>
              </w:rPr>
            </w:pPr>
            <w:r>
              <w:rPr>
                <w:rFonts w:ascii="Arial" w:hAnsi="Arial" w:cs="Arial"/>
              </w:rPr>
              <w:t>6.50</w:t>
            </w:r>
          </w:p>
        </w:tc>
        <w:tc>
          <w:tcPr>
            <w:tcW w:w="2391" w:type="dxa"/>
          </w:tcPr>
          <w:p w:rsidR="00AE417E" w:rsidRDefault="00AE417E">
            <w:pPr>
              <w:rPr>
                <w:rFonts w:ascii="Arial" w:hAnsi="Arial" w:cs="Arial"/>
              </w:rPr>
            </w:pPr>
            <w:r>
              <w:rPr>
                <w:rFonts w:ascii="Arial" w:hAnsi="Arial" w:cs="Arial"/>
              </w:rPr>
              <w:t>2.25</w:t>
            </w:r>
          </w:p>
        </w:tc>
      </w:tr>
      <w:tr w:rsidR="00AE417E" w:rsidTr="00AE417E">
        <w:tc>
          <w:tcPr>
            <w:tcW w:w="1817" w:type="dxa"/>
          </w:tcPr>
          <w:p w:rsidR="00AE417E" w:rsidRDefault="00AE417E">
            <w:pPr>
              <w:rPr>
                <w:rFonts w:ascii="Arial" w:hAnsi="Arial" w:cs="Arial"/>
              </w:rPr>
            </w:pPr>
            <w:r>
              <w:rPr>
                <w:rFonts w:ascii="Arial" w:hAnsi="Arial" w:cs="Arial"/>
              </w:rPr>
              <w:t>New Program</w:t>
            </w:r>
          </w:p>
        </w:tc>
        <w:tc>
          <w:tcPr>
            <w:tcW w:w="1564" w:type="dxa"/>
          </w:tcPr>
          <w:p w:rsidR="00AE417E" w:rsidRDefault="00AE417E">
            <w:pPr>
              <w:rPr>
                <w:rFonts w:ascii="Arial" w:hAnsi="Arial" w:cs="Arial"/>
              </w:rPr>
            </w:pPr>
            <w:r>
              <w:rPr>
                <w:rFonts w:ascii="Arial" w:hAnsi="Arial" w:cs="Arial"/>
              </w:rPr>
              <w:t>7</w:t>
            </w:r>
          </w:p>
        </w:tc>
        <w:tc>
          <w:tcPr>
            <w:tcW w:w="950" w:type="dxa"/>
          </w:tcPr>
          <w:p w:rsidR="00AE417E" w:rsidRDefault="00AE417E">
            <w:pPr>
              <w:rPr>
                <w:rFonts w:ascii="Arial" w:hAnsi="Arial" w:cs="Arial"/>
              </w:rPr>
            </w:pPr>
            <w:r>
              <w:rPr>
                <w:rFonts w:ascii="Arial" w:hAnsi="Arial" w:cs="Arial"/>
              </w:rPr>
              <w:t>8.14</w:t>
            </w:r>
          </w:p>
        </w:tc>
        <w:tc>
          <w:tcPr>
            <w:tcW w:w="1137" w:type="dxa"/>
          </w:tcPr>
          <w:p w:rsidR="00AE417E" w:rsidRDefault="00AE417E">
            <w:pPr>
              <w:rPr>
                <w:rFonts w:ascii="Arial" w:hAnsi="Arial" w:cs="Arial"/>
              </w:rPr>
            </w:pPr>
            <w:r>
              <w:rPr>
                <w:rFonts w:ascii="Arial" w:hAnsi="Arial" w:cs="Arial"/>
              </w:rPr>
              <w:t>8.0</w:t>
            </w:r>
          </w:p>
        </w:tc>
        <w:tc>
          <w:tcPr>
            <w:tcW w:w="2391" w:type="dxa"/>
          </w:tcPr>
          <w:p w:rsidR="00AE417E" w:rsidRDefault="00AE417E">
            <w:pPr>
              <w:rPr>
                <w:rFonts w:ascii="Arial" w:hAnsi="Arial" w:cs="Arial"/>
              </w:rPr>
            </w:pPr>
            <w:r>
              <w:rPr>
                <w:rFonts w:ascii="Arial" w:hAnsi="Arial" w:cs="Arial"/>
              </w:rPr>
              <w:t>1.34</w:t>
            </w:r>
          </w:p>
        </w:tc>
      </w:tr>
    </w:tbl>
    <w:p w:rsidR="006C5E6C" w:rsidRDefault="006C5E6C">
      <w:pPr>
        <w:rPr>
          <w:rFonts w:ascii="Arial" w:hAnsi="Arial" w:cs="Arial"/>
        </w:rPr>
      </w:pPr>
    </w:p>
    <w:p w:rsidR="00AE417E" w:rsidRDefault="00AE417E">
      <w:pPr>
        <w:rPr>
          <w:rFonts w:ascii="Arial" w:hAnsi="Arial" w:cs="Arial"/>
        </w:rPr>
      </w:pPr>
      <w:r>
        <w:rPr>
          <w:rFonts w:ascii="Arial" w:hAnsi="Arial" w:cs="Arial"/>
        </w:rPr>
        <w:t>From the descriptive statistics, we see that in the usual Care group mean and median value differs from each other.</w:t>
      </w:r>
    </w:p>
    <w:p w:rsidR="00AE417E" w:rsidRDefault="00AE417E">
      <w:pPr>
        <w:rPr>
          <w:rFonts w:ascii="Arial" w:hAnsi="Arial" w:cs="Arial"/>
        </w:rPr>
      </w:pPr>
    </w:p>
    <w:p w:rsidR="00F97B91" w:rsidRDefault="00F97B91">
      <w:pPr>
        <w:rPr>
          <w:rFonts w:ascii="Arial" w:hAnsi="Arial" w:cs="Arial"/>
        </w:rPr>
      </w:pPr>
    </w:p>
    <w:p w:rsidR="00931086" w:rsidRDefault="00AE417E">
      <w:pPr>
        <w:rPr>
          <w:rFonts w:ascii="Arial" w:hAnsi="Arial" w:cs="Arial"/>
        </w:rPr>
      </w:pPr>
      <w:r>
        <w:rPr>
          <w:rFonts w:ascii="Arial" w:hAnsi="Arial" w:cs="Arial"/>
        </w:rPr>
        <w:t xml:space="preserve">To have a better understanding the data has been visualized by Boxplot, Histogram, </w:t>
      </w:r>
      <w:proofErr w:type="gramStart"/>
      <w:r>
        <w:rPr>
          <w:rFonts w:ascii="Arial" w:hAnsi="Arial" w:cs="Arial"/>
        </w:rPr>
        <w:t>Q</w:t>
      </w:r>
      <w:proofErr w:type="gramEnd"/>
      <w:r>
        <w:rPr>
          <w:rFonts w:ascii="Arial" w:hAnsi="Arial" w:cs="Arial"/>
        </w:rPr>
        <w:t>-Q plot below:</w:t>
      </w:r>
    </w:p>
    <w:p w:rsidR="00AE417E" w:rsidRDefault="00AE417E">
      <w:pPr>
        <w:rPr>
          <w:rFonts w:ascii="Arial" w:hAnsi="Arial" w:cs="Arial"/>
        </w:rPr>
      </w:pPr>
    </w:p>
    <w:p w:rsidR="00AE417E" w:rsidRDefault="00AE417E" w:rsidP="00AE417E">
      <w:pPr>
        <w:autoSpaceDE w:val="0"/>
        <w:autoSpaceDN w:val="0"/>
        <w:adjustRightInd w:val="0"/>
        <w:rPr>
          <w:rFonts w:eastAsiaTheme="minorHAnsi"/>
        </w:rPr>
      </w:pPr>
      <w:r>
        <w:rPr>
          <w:rFonts w:eastAsiaTheme="minorHAnsi"/>
          <w:noProof/>
        </w:rPr>
        <w:drawing>
          <wp:inline distT="0" distB="0" distL="0" distR="0">
            <wp:extent cx="4442810" cy="3552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1256" cy="3559579"/>
                    </a:xfrm>
                    <a:prstGeom prst="rect">
                      <a:avLst/>
                    </a:prstGeom>
                    <a:noFill/>
                    <a:ln>
                      <a:noFill/>
                    </a:ln>
                  </pic:spPr>
                </pic:pic>
              </a:graphicData>
            </a:graphic>
          </wp:inline>
        </w:drawing>
      </w:r>
    </w:p>
    <w:p w:rsidR="00AE417E" w:rsidRDefault="00AE417E" w:rsidP="00F97B91">
      <w:pPr>
        <w:autoSpaceDE w:val="0"/>
        <w:autoSpaceDN w:val="0"/>
        <w:adjustRightInd w:val="0"/>
        <w:spacing w:line="400" w:lineRule="atLeast"/>
        <w:jc w:val="center"/>
        <w:rPr>
          <w:rFonts w:eastAsiaTheme="minorHAnsi"/>
        </w:rPr>
      </w:pPr>
      <w:r>
        <w:rPr>
          <w:rFonts w:eastAsiaTheme="minorHAnsi"/>
        </w:rPr>
        <w:t>Fig</w:t>
      </w:r>
      <w:r w:rsidR="00F97B91">
        <w:rPr>
          <w:rFonts w:eastAsiaTheme="minorHAnsi"/>
        </w:rPr>
        <w:t>. 4</w:t>
      </w:r>
      <w:r>
        <w:rPr>
          <w:rFonts w:eastAsiaTheme="minorHAnsi"/>
        </w:rPr>
        <w:t xml:space="preserve">: Boxplot of </w:t>
      </w:r>
      <w:proofErr w:type="gramStart"/>
      <w:r>
        <w:rPr>
          <w:rFonts w:eastAsiaTheme="minorHAnsi"/>
        </w:rPr>
        <w:t>APGAR</w:t>
      </w:r>
      <w:proofErr w:type="gramEnd"/>
      <w:r>
        <w:rPr>
          <w:rFonts w:eastAsiaTheme="minorHAnsi"/>
        </w:rPr>
        <w:t xml:space="preserve"> score for usual care and New program</w:t>
      </w:r>
    </w:p>
    <w:p w:rsidR="003B610F" w:rsidRDefault="003B610F" w:rsidP="007124F2">
      <w:pPr>
        <w:autoSpaceDE w:val="0"/>
        <w:autoSpaceDN w:val="0"/>
        <w:adjustRightInd w:val="0"/>
        <w:jc w:val="center"/>
        <w:rPr>
          <w:rFonts w:eastAsiaTheme="minorHAnsi"/>
        </w:rPr>
      </w:pPr>
      <w:r>
        <w:rPr>
          <w:rFonts w:eastAsiaTheme="minorHAnsi"/>
          <w:noProof/>
        </w:rPr>
        <w:lastRenderedPageBreak/>
        <w:drawing>
          <wp:inline distT="0" distB="0" distL="0" distR="0">
            <wp:extent cx="4895432" cy="39147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28735" cy="3941407"/>
                    </a:xfrm>
                    <a:prstGeom prst="rect">
                      <a:avLst/>
                    </a:prstGeom>
                    <a:noFill/>
                    <a:ln>
                      <a:noFill/>
                    </a:ln>
                  </pic:spPr>
                </pic:pic>
              </a:graphicData>
            </a:graphic>
          </wp:inline>
        </w:drawing>
      </w:r>
    </w:p>
    <w:p w:rsidR="003B610F" w:rsidRDefault="003B610F" w:rsidP="00DF6740">
      <w:pPr>
        <w:autoSpaceDE w:val="0"/>
        <w:autoSpaceDN w:val="0"/>
        <w:adjustRightInd w:val="0"/>
        <w:spacing w:line="400" w:lineRule="atLeast"/>
        <w:jc w:val="center"/>
        <w:rPr>
          <w:rFonts w:eastAsiaTheme="minorHAnsi"/>
        </w:rPr>
      </w:pPr>
      <w:r>
        <w:rPr>
          <w:rFonts w:eastAsiaTheme="minorHAnsi"/>
        </w:rPr>
        <w:t>Fig</w:t>
      </w:r>
      <w:r w:rsidR="00DF6740">
        <w:rPr>
          <w:rFonts w:eastAsiaTheme="minorHAnsi"/>
        </w:rPr>
        <w:t>. 5</w:t>
      </w:r>
      <w:r>
        <w:rPr>
          <w:rFonts w:eastAsiaTheme="minorHAnsi"/>
        </w:rPr>
        <w:t xml:space="preserve">: </w:t>
      </w:r>
      <w:r w:rsidR="00F57C23">
        <w:rPr>
          <w:rFonts w:eastAsiaTheme="minorHAnsi"/>
        </w:rPr>
        <w:t xml:space="preserve">Histogram </w:t>
      </w:r>
      <w:r>
        <w:rPr>
          <w:rFonts w:eastAsiaTheme="minorHAnsi"/>
        </w:rPr>
        <w:t xml:space="preserve">of </w:t>
      </w:r>
      <w:proofErr w:type="gramStart"/>
      <w:r>
        <w:rPr>
          <w:rFonts w:eastAsiaTheme="minorHAnsi"/>
        </w:rPr>
        <w:t>APGAR</w:t>
      </w:r>
      <w:proofErr w:type="gramEnd"/>
      <w:r>
        <w:rPr>
          <w:rFonts w:eastAsiaTheme="minorHAnsi"/>
        </w:rPr>
        <w:t xml:space="preserve"> score for usual care</w:t>
      </w:r>
    </w:p>
    <w:p w:rsidR="003B610F" w:rsidRDefault="003B610F" w:rsidP="003B610F">
      <w:pPr>
        <w:autoSpaceDE w:val="0"/>
        <w:autoSpaceDN w:val="0"/>
        <w:adjustRightInd w:val="0"/>
        <w:spacing w:line="400" w:lineRule="atLeast"/>
        <w:rPr>
          <w:rFonts w:eastAsiaTheme="minorHAnsi"/>
        </w:rPr>
      </w:pPr>
    </w:p>
    <w:p w:rsidR="003B610F" w:rsidRDefault="003B610F" w:rsidP="00870C61">
      <w:pPr>
        <w:autoSpaceDE w:val="0"/>
        <w:autoSpaceDN w:val="0"/>
        <w:adjustRightInd w:val="0"/>
        <w:jc w:val="center"/>
        <w:rPr>
          <w:rFonts w:eastAsiaTheme="minorHAnsi"/>
        </w:rPr>
      </w:pPr>
      <w:r>
        <w:rPr>
          <w:rFonts w:eastAsiaTheme="minorHAnsi"/>
          <w:noProof/>
        </w:rPr>
        <w:drawing>
          <wp:inline distT="0" distB="0" distL="0" distR="0">
            <wp:extent cx="4352925" cy="348094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8218" cy="3501170"/>
                    </a:xfrm>
                    <a:prstGeom prst="rect">
                      <a:avLst/>
                    </a:prstGeom>
                    <a:noFill/>
                    <a:ln>
                      <a:noFill/>
                    </a:ln>
                  </pic:spPr>
                </pic:pic>
              </a:graphicData>
            </a:graphic>
          </wp:inline>
        </w:drawing>
      </w:r>
    </w:p>
    <w:p w:rsidR="003B610F" w:rsidRDefault="00F57C23" w:rsidP="00870C61">
      <w:pPr>
        <w:autoSpaceDE w:val="0"/>
        <w:autoSpaceDN w:val="0"/>
        <w:adjustRightInd w:val="0"/>
        <w:spacing w:line="400" w:lineRule="atLeast"/>
        <w:jc w:val="center"/>
        <w:rPr>
          <w:rFonts w:eastAsiaTheme="minorHAnsi"/>
        </w:rPr>
      </w:pPr>
      <w:r>
        <w:rPr>
          <w:rFonts w:eastAsiaTheme="minorHAnsi"/>
        </w:rPr>
        <w:t>Fig</w:t>
      </w:r>
      <w:r w:rsidR="00870C61">
        <w:rPr>
          <w:rFonts w:eastAsiaTheme="minorHAnsi"/>
        </w:rPr>
        <w:t>. 6</w:t>
      </w:r>
      <w:r>
        <w:rPr>
          <w:rFonts w:eastAsiaTheme="minorHAnsi"/>
        </w:rPr>
        <w:t xml:space="preserve">: Histogram of </w:t>
      </w:r>
      <w:proofErr w:type="gramStart"/>
      <w:r>
        <w:rPr>
          <w:rFonts w:eastAsiaTheme="minorHAnsi"/>
        </w:rPr>
        <w:t>APGAR</w:t>
      </w:r>
      <w:proofErr w:type="gramEnd"/>
      <w:r>
        <w:rPr>
          <w:rFonts w:eastAsiaTheme="minorHAnsi"/>
        </w:rPr>
        <w:t xml:space="preserve"> score for New Program</w:t>
      </w:r>
    </w:p>
    <w:p w:rsidR="003B610F" w:rsidRDefault="003B610F" w:rsidP="00AE417E">
      <w:pPr>
        <w:autoSpaceDE w:val="0"/>
        <w:autoSpaceDN w:val="0"/>
        <w:adjustRightInd w:val="0"/>
        <w:spacing w:line="400" w:lineRule="atLeast"/>
        <w:rPr>
          <w:rFonts w:eastAsiaTheme="minorHAnsi"/>
        </w:rPr>
      </w:pPr>
    </w:p>
    <w:p w:rsidR="009332FE" w:rsidRDefault="009332FE" w:rsidP="00FD6F97">
      <w:pPr>
        <w:autoSpaceDE w:val="0"/>
        <w:autoSpaceDN w:val="0"/>
        <w:adjustRightInd w:val="0"/>
        <w:jc w:val="center"/>
        <w:rPr>
          <w:rFonts w:eastAsiaTheme="minorHAnsi"/>
        </w:rPr>
      </w:pPr>
      <w:r>
        <w:rPr>
          <w:rFonts w:eastAsiaTheme="minorHAnsi"/>
          <w:noProof/>
        </w:rPr>
        <w:drawing>
          <wp:inline distT="0" distB="0" distL="0" distR="0">
            <wp:extent cx="4287968"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7473" cy="3436601"/>
                    </a:xfrm>
                    <a:prstGeom prst="rect">
                      <a:avLst/>
                    </a:prstGeom>
                    <a:noFill/>
                    <a:ln>
                      <a:noFill/>
                    </a:ln>
                  </pic:spPr>
                </pic:pic>
              </a:graphicData>
            </a:graphic>
          </wp:inline>
        </w:drawing>
      </w:r>
    </w:p>
    <w:p w:rsidR="009332FE" w:rsidRDefault="009332FE" w:rsidP="004849BE">
      <w:pPr>
        <w:autoSpaceDE w:val="0"/>
        <w:autoSpaceDN w:val="0"/>
        <w:adjustRightInd w:val="0"/>
        <w:spacing w:line="400" w:lineRule="atLeast"/>
        <w:jc w:val="center"/>
        <w:rPr>
          <w:rFonts w:eastAsiaTheme="minorHAnsi"/>
        </w:rPr>
      </w:pPr>
      <w:r>
        <w:rPr>
          <w:rFonts w:eastAsiaTheme="minorHAnsi"/>
        </w:rPr>
        <w:t>Fig</w:t>
      </w:r>
      <w:r w:rsidR="004849BE">
        <w:rPr>
          <w:rFonts w:eastAsiaTheme="minorHAnsi"/>
        </w:rPr>
        <w:t>. 7</w:t>
      </w:r>
      <w:r>
        <w:rPr>
          <w:rFonts w:eastAsiaTheme="minorHAnsi"/>
        </w:rPr>
        <w:t xml:space="preserve">: Q-Q plot of </w:t>
      </w:r>
      <w:proofErr w:type="gramStart"/>
      <w:r>
        <w:rPr>
          <w:rFonts w:eastAsiaTheme="minorHAnsi"/>
        </w:rPr>
        <w:t>APGAR</w:t>
      </w:r>
      <w:proofErr w:type="gramEnd"/>
      <w:r>
        <w:rPr>
          <w:rFonts w:eastAsiaTheme="minorHAnsi"/>
        </w:rPr>
        <w:t xml:space="preserve"> score for Usual Care</w:t>
      </w:r>
    </w:p>
    <w:p w:rsidR="009332FE" w:rsidRDefault="009332FE" w:rsidP="00FD6F97">
      <w:pPr>
        <w:autoSpaceDE w:val="0"/>
        <w:autoSpaceDN w:val="0"/>
        <w:adjustRightInd w:val="0"/>
        <w:jc w:val="center"/>
        <w:rPr>
          <w:rFonts w:eastAsiaTheme="minorHAnsi"/>
        </w:rPr>
      </w:pPr>
      <w:r>
        <w:rPr>
          <w:rFonts w:eastAsiaTheme="minorHAnsi"/>
          <w:noProof/>
        </w:rPr>
        <w:drawing>
          <wp:inline distT="0" distB="0" distL="0" distR="0">
            <wp:extent cx="4287969"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1348" cy="3431702"/>
                    </a:xfrm>
                    <a:prstGeom prst="rect">
                      <a:avLst/>
                    </a:prstGeom>
                    <a:noFill/>
                    <a:ln>
                      <a:noFill/>
                    </a:ln>
                  </pic:spPr>
                </pic:pic>
              </a:graphicData>
            </a:graphic>
          </wp:inline>
        </w:drawing>
      </w:r>
    </w:p>
    <w:p w:rsidR="009332FE" w:rsidRDefault="009332FE" w:rsidP="00FD6F97">
      <w:pPr>
        <w:autoSpaceDE w:val="0"/>
        <w:autoSpaceDN w:val="0"/>
        <w:adjustRightInd w:val="0"/>
        <w:spacing w:line="400" w:lineRule="atLeast"/>
        <w:jc w:val="center"/>
        <w:rPr>
          <w:rFonts w:eastAsiaTheme="minorHAnsi"/>
        </w:rPr>
      </w:pPr>
      <w:r>
        <w:rPr>
          <w:rFonts w:eastAsiaTheme="minorHAnsi"/>
        </w:rPr>
        <w:t>Fig</w:t>
      </w:r>
      <w:r w:rsidR="004A16F3">
        <w:rPr>
          <w:rFonts w:eastAsiaTheme="minorHAnsi"/>
        </w:rPr>
        <w:t>. 8</w:t>
      </w:r>
      <w:r>
        <w:rPr>
          <w:rFonts w:eastAsiaTheme="minorHAnsi"/>
        </w:rPr>
        <w:t xml:space="preserve">: Q-Q plot of </w:t>
      </w:r>
      <w:proofErr w:type="gramStart"/>
      <w:r>
        <w:rPr>
          <w:rFonts w:eastAsiaTheme="minorHAnsi"/>
        </w:rPr>
        <w:t>APGAR</w:t>
      </w:r>
      <w:proofErr w:type="gramEnd"/>
      <w:r>
        <w:rPr>
          <w:rFonts w:eastAsiaTheme="minorHAnsi"/>
        </w:rPr>
        <w:t xml:space="preserve"> score for New Program</w:t>
      </w:r>
    </w:p>
    <w:p w:rsidR="00AE417E" w:rsidRDefault="00AE417E">
      <w:pPr>
        <w:rPr>
          <w:rFonts w:ascii="Arial" w:hAnsi="Arial" w:cs="Arial"/>
        </w:rPr>
      </w:pPr>
    </w:p>
    <w:p w:rsidR="009332FE" w:rsidRDefault="009332FE">
      <w:pPr>
        <w:rPr>
          <w:rFonts w:ascii="Arial" w:hAnsi="Arial" w:cs="Arial"/>
          <w:b/>
        </w:rPr>
      </w:pPr>
      <w:r w:rsidRPr="009332FE">
        <w:rPr>
          <w:rFonts w:ascii="Arial" w:hAnsi="Arial" w:cs="Arial"/>
          <w:b/>
        </w:rPr>
        <w:t xml:space="preserve">The boxplot, Histogram and Q-Q plot all shows that data in the </w:t>
      </w:r>
      <w:r w:rsidR="00364678">
        <w:rPr>
          <w:rFonts w:ascii="Arial" w:hAnsi="Arial" w:cs="Arial"/>
          <w:b/>
        </w:rPr>
        <w:t xml:space="preserve">usual care group is left skewed but data in the new approach is symmetric. </w:t>
      </w:r>
    </w:p>
    <w:p w:rsidR="009332FE" w:rsidRDefault="009332FE">
      <w:pPr>
        <w:rPr>
          <w:rFonts w:ascii="Arial" w:hAnsi="Arial" w:cs="Arial"/>
          <w:b/>
        </w:rPr>
      </w:pPr>
    </w:p>
    <w:p w:rsidR="009332FE" w:rsidRPr="000A592C" w:rsidRDefault="009332FE" w:rsidP="009332FE">
      <w:pPr>
        <w:rPr>
          <w:b/>
        </w:rPr>
      </w:pPr>
      <w:r w:rsidRPr="000A592C">
        <w:rPr>
          <w:b/>
        </w:rPr>
        <w:t>Normality Test:</w:t>
      </w:r>
    </w:p>
    <w:p w:rsidR="00821481" w:rsidRDefault="00821481" w:rsidP="00821481">
      <w:pPr>
        <w:autoSpaceDE w:val="0"/>
        <w:autoSpaceDN w:val="0"/>
        <w:adjustRightInd w:val="0"/>
        <w:rPr>
          <w:rFonts w:eastAsiaTheme="minorHAnsi"/>
        </w:rPr>
      </w:pPr>
    </w:p>
    <w:p w:rsidR="00B62892" w:rsidRPr="00821481" w:rsidRDefault="00B62892" w:rsidP="00821481">
      <w:pPr>
        <w:autoSpaceDE w:val="0"/>
        <w:autoSpaceDN w:val="0"/>
        <w:adjustRightInd w:val="0"/>
        <w:rPr>
          <w:rFonts w:eastAsiaTheme="minorHAnsi"/>
        </w:rPr>
      </w:pPr>
      <w:r>
        <w:rPr>
          <w:rFonts w:eastAsiaTheme="minorHAnsi"/>
        </w:rPr>
        <w:t>Table III. Result of Normality test</w:t>
      </w:r>
    </w:p>
    <w:tbl>
      <w:tblPr>
        <w:tblW w:w="10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98"/>
        <w:gridCol w:w="1453"/>
        <w:gridCol w:w="1025"/>
        <w:gridCol w:w="1025"/>
        <w:gridCol w:w="1025"/>
        <w:gridCol w:w="1025"/>
        <w:gridCol w:w="1025"/>
        <w:gridCol w:w="1025"/>
        <w:gridCol w:w="1025"/>
      </w:tblGrid>
      <w:tr w:rsidR="00494811" w:rsidRPr="00AB4598" w:rsidTr="00494811">
        <w:trPr>
          <w:cantSplit/>
        </w:trPr>
        <w:tc>
          <w:tcPr>
            <w:tcW w:w="9101" w:type="dxa"/>
            <w:gridSpan w:val="8"/>
            <w:shd w:val="clear" w:color="auto" w:fill="auto"/>
            <w:vAlign w:val="center"/>
          </w:tcPr>
          <w:p w:rsidR="00494811" w:rsidRPr="00AB4598" w:rsidRDefault="00494811" w:rsidP="00821481">
            <w:pPr>
              <w:autoSpaceDE w:val="0"/>
              <w:autoSpaceDN w:val="0"/>
              <w:adjustRightInd w:val="0"/>
              <w:spacing w:line="320" w:lineRule="atLeast"/>
              <w:ind w:left="60" w:right="60"/>
              <w:jc w:val="center"/>
              <w:rPr>
                <w:rFonts w:ascii="Arial" w:eastAsiaTheme="minorHAnsi" w:hAnsi="Arial" w:cs="Arial"/>
                <w:color w:val="000000" w:themeColor="text1"/>
                <w:sz w:val="20"/>
                <w:szCs w:val="20"/>
              </w:rPr>
            </w:pPr>
            <w:r w:rsidRPr="00AB4598">
              <w:rPr>
                <w:rFonts w:ascii="Arial" w:eastAsiaTheme="minorHAnsi" w:hAnsi="Arial" w:cs="Arial"/>
                <w:b/>
                <w:bCs/>
                <w:color w:val="000000" w:themeColor="text1"/>
                <w:sz w:val="20"/>
                <w:szCs w:val="20"/>
              </w:rPr>
              <w:t>Tests of Normality</w:t>
            </w:r>
          </w:p>
        </w:tc>
        <w:tc>
          <w:tcPr>
            <w:tcW w:w="1025" w:type="dxa"/>
            <w:vMerge w:val="restart"/>
          </w:tcPr>
          <w:p w:rsidR="00494811" w:rsidRPr="00AB4598" w:rsidRDefault="00494811" w:rsidP="00821481">
            <w:pPr>
              <w:autoSpaceDE w:val="0"/>
              <w:autoSpaceDN w:val="0"/>
              <w:adjustRightInd w:val="0"/>
              <w:spacing w:line="320" w:lineRule="atLeast"/>
              <w:ind w:left="60" w:right="60"/>
              <w:jc w:val="center"/>
              <w:rPr>
                <w:rFonts w:ascii="Arial" w:eastAsiaTheme="minorHAnsi" w:hAnsi="Arial" w:cs="Arial"/>
                <w:b/>
                <w:bCs/>
                <w:color w:val="000000" w:themeColor="text1"/>
                <w:sz w:val="20"/>
                <w:szCs w:val="20"/>
              </w:rPr>
            </w:pPr>
            <w:r w:rsidRPr="00AB4598">
              <w:rPr>
                <w:rFonts w:ascii="Arial" w:eastAsiaTheme="minorHAnsi" w:hAnsi="Arial" w:cs="Arial"/>
                <w:color w:val="000000" w:themeColor="text1"/>
                <w:sz w:val="20"/>
                <w:szCs w:val="20"/>
              </w:rPr>
              <w:t>Decision</w:t>
            </w:r>
          </w:p>
        </w:tc>
      </w:tr>
      <w:tr w:rsidR="00494811" w:rsidRPr="00AB4598" w:rsidTr="00494811">
        <w:trPr>
          <w:cantSplit/>
        </w:trPr>
        <w:tc>
          <w:tcPr>
            <w:tcW w:w="1498" w:type="dxa"/>
            <w:vMerge w:val="restart"/>
            <w:shd w:val="clear" w:color="auto" w:fill="auto"/>
          </w:tcPr>
          <w:p w:rsidR="00494811" w:rsidRPr="00AB4598" w:rsidRDefault="00494811" w:rsidP="00821481">
            <w:pPr>
              <w:autoSpaceDE w:val="0"/>
              <w:autoSpaceDN w:val="0"/>
              <w:adjustRightInd w:val="0"/>
              <w:rPr>
                <w:rFonts w:ascii="Arial" w:eastAsiaTheme="minorHAnsi" w:hAnsi="Arial" w:cs="Arial"/>
                <w:color w:val="000000" w:themeColor="text1"/>
                <w:sz w:val="20"/>
                <w:szCs w:val="20"/>
              </w:rPr>
            </w:pPr>
          </w:p>
        </w:tc>
        <w:tc>
          <w:tcPr>
            <w:tcW w:w="1453" w:type="dxa"/>
            <w:vMerge w:val="restart"/>
            <w:shd w:val="clear" w:color="auto" w:fill="auto"/>
            <w:vAlign w:val="bottom"/>
          </w:tcPr>
          <w:p w:rsidR="00494811" w:rsidRPr="00AB4598" w:rsidRDefault="00494811" w:rsidP="00821481">
            <w:pPr>
              <w:autoSpaceDE w:val="0"/>
              <w:autoSpaceDN w:val="0"/>
              <w:adjustRightInd w:val="0"/>
              <w:spacing w:line="320" w:lineRule="atLeast"/>
              <w:ind w:left="60" w:right="60"/>
              <w:rPr>
                <w:rFonts w:ascii="Arial" w:eastAsiaTheme="minorHAnsi" w:hAnsi="Arial" w:cs="Arial"/>
                <w:color w:val="000000" w:themeColor="text1"/>
                <w:sz w:val="20"/>
                <w:szCs w:val="20"/>
              </w:rPr>
            </w:pPr>
            <w:r w:rsidRPr="00AB4598">
              <w:rPr>
                <w:rFonts w:ascii="Arial" w:eastAsiaTheme="minorHAnsi" w:hAnsi="Arial" w:cs="Arial"/>
                <w:color w:val="000000" w:themeColor="text1"/>
                <w:sz w:val="20"/>
                <w:szCs w:val="20"/>
              </w:rPr>
              <w:t>Group</w:t>
            </w:r>
          </w:p>
        </w:tc>
        <w:tc>
          <w:tcPr>
            <w:tcW w:w="3075" w:type="dxa"/>
            <w:gridSpan w:val="3"/>
            <w:shd w:val="clear" w:color="auto" w:fill="auto"/>
            <w:vAlign w:val="bottom"/>
          </w:tcPr>
          <w:p w:rsidR="00494811" w:rsidRPr="00AB4598" w:rsidRDefault="00494811" w:rsidP="00821481">
            <w:pPr>
              <w:autoSpaceDE w:val="0"/>
              <w:autoSpaceDN w:val="0"/>
              <w:adjustRightInd w:val="0"/>
              <w:spacing w:line="320" w:lineRule="atLeast"/>
              <w:ind w:left="60" w:right="60"/>
              <w:jc w:val="center"/>
              <w:rPr>
                <w:rFonts w:ascii="Arial" w:eastAsiaTheme="minorHAnsi" w:hAnsi="Arial" w:cs="Arial"/>
                <w:color w:val="000000" w:themeColor="text1"/>
                <w:sz w:val="20"/>
                <w:szCs w:val="20"/>
              </w:rPr>
            </w:pPr>
            <w:r w:rsidRPr="00AB4598">
              <w:rPr>
                <w:rFonts w:ascii="Arial" w:eastAsiaTheme="minorHAnsi" w:hAnsi="Arial" w:cs="Arial"/>
                <w:color w:val="000000" w:themeColor="text1"/>
                <w:sz w:val="20"/>
                <w:szCs w:val="20"/>
              </w:rPr>
              <w:t>Kolmogorov-Smirnov</w:t>
            </w:r>
          </w:p>
        </w:tc>
        <w:tc>
          <w:tcPr>
            <w:tcW w:w="3075" w:type="dxa"/>
            <w:gridSpan w:val="3"/>
            <w:shd w:val="clear" w:color="auto" w:fill="auto"/>
            <w:vAlign w:val="bottom"/>
          </w:tcPr>
          <w:p w:rsidR="00494811" w:rsidRPr="00AB4598" w:rsidRDefault="00494811" w:rsidP="00821481">
            <w:pPr>
              <w:autoSpaceDE w:val="0"/>
              <w:autoSpaceDN w:val="0"/>
              <w:adjustRightInd w:val="0"/>
              <w:spacing w:line="320" w:lineRule="atLeast"/>
              <w:ind w:left="60" w:right="60"/>
              <w:jc w:val="center"/>
              <w:rPr>
                <w:rFonts w:ascii="Arial" w:eastAsiaTheme="minorHAnsi" w:hAnsi="Arial" w:cs="Arial"/>
                <w:color w:val="000000" w:themeColor="text1"/>
                <w:sz w:val="20"/>
                <w:szCs w:val="20"/>
              </w:rPr>
            </w:pPr>
            <w:r w:rsidRPr="00AB4598">
              <w:rPr>
                <w:rFonts w:ascii="Arial" w:eastAsiaTheme="minorHAnsi" w:hAnsi="Arial" w:cs="Arial"/>
                <w:color w:val="000000" w:themeColor="text1"/>
                <w:sz w:val="20"/>
                <w:szCs w:val="20"/>
              </w:rPr>
              <w:t>Shapiro-Wilk</w:t>
            </w:r>
          </w:p>
        </w:tc>
        <w:tc>
          <w:tcPr>
            <w:tcW w:w="1025" w:type="dxa"/>
            <w:vMerge/>
          </w:tcPr>
          <w:p w:rsidR="00494811" w:rsidRPr="00AB4598" w:rsidRDefault="00494811" w:rsidP="00821481">
            <w:pPr>
              <w:autoSpaceDE w:val="0"/>
              <w:autoSpaceDN w:val="0"/>
              <w:adjustRightInd w:val="0"/>
              <w:spacing w:line="320" w:lineRule="atLeast"/>
              <w:ind w:left="60" w:right="60"/>
              <w:jc w:val="center"/>
              <w:rPr>
                <w:rFonts w:ascii="Arial" w:eastAsiaTheme="minorHAnsi" w:hAnsi="Arial" w:cs="Arial"/>
                <w:color w:val="000000" w:themeColor="text1"/>
                <w:sz w:val="20"/>
                <w:szCs w:val="20"/>
              </w:rPr>
            </w:pPr>
          </w:p>
        </w:tc>
      </w:tr>
      <w:tr w:rsidR="00494811" w:rsidRPr="00AB4598" w:rsidTr="00494811">
        <w:trPr>
          <w:cantSplit/>
        </w:trPr>
        <w:tc>
          <w:tcPr>
            <w:tcW w:w="1498" w:type="dxa"/>
            <w:vMerge/>
            <w:shd w:val="clear" w:color="auto" w:fill="auto"/>
          </w:tcPr>
          <w:p w:rsidR="00494811" w:rsidRPr="00AB4598" w:rsidRDefault="00494811" w:rsidP="00821481">
            <w:pPr>
              <w:autoSpaceDE w:val="0"/>
              <w:autoSpaceDN w:val="0"/>
              <w:adjustRightInd w:val="0"/>
              <w:rPr>
                <w:rFonts w:ascii="Arial" w:eastAsiaTheme="minorHAnsi" w:hAnsi="Arial" w:cs="Arial"/>
                <w:color w:val="000000" w:themeColor="text1"/>
                <w:sz w:val="20"/>
                <w:szCs w:val="20"/>
              </w:rPr>
            </w:pPr>
          </w:p>
        </w:tc>
        <w:tc>
          <w:tcPr>
            <w:tcW w:w="1453" w:type="dxa"/>
            <w:vMerge/>
            <w:shd w:val="clear" w:color="auto" w:fill="auto"/>
            <w:vAlign w:val="bottom"/>
          </w:tcPr>
          <w:p w:rsidR="00494811" w:rsidRPr="00AB4598" w:rsidRDefault="00494811" w:rsidP="00821481">
            <w:pPr>
              <w:autoSpaceDE w:val="0"/>
              <w:autoSpaceDN w:val="0"/>
              <w:adjustRightInd w:val="0"/>
              <w:rPr>
                <w:rFonts w:ascii="Arial" w:eastAsiaTheme="minorHAnsi" w:hAnsi="Arial" w:cs="Arial"/>
                <w:color w:val="000000" w:themeColor="text1"/>
                <w:sz w:val="20"/>
                <w:szCs w:val="20"/>
              </w:rPr>
            </w:pPr>
          </w:p>
        </w:tc>
        <w:tc>
          <w:tcPr>
            <w:tcW w:w="1025" w:type="dxa"/>
            <w:shd w:val="clear" w:color="auto" w:fill="auto"/>
            <w:vAlign w:val="bottom"/>
          </w:tcPr>
          <w:p w:rsidR="00494811" w:rsidRPr="00AB4598" w:rsidRDefault="00494811" w:rsidP="00821481">
            <w:pPr>
              <w:autoSpaceDE w:val="0"/>
              <w:autoSpaceDN w:val="0"/>
              <w:adjustRightInd w:val="0"/>
              <w:spacing w:line="320" w:lineRule="atLeast"/>
              <w:ind w:left="60" w:right="60"/>
              <w:jc w:val="center"/>
              <w:rPr>
                <w:rFonts w:ascii="Arial" w:eastAsiaTheme="minorHAnsi" w:hAnsi="Arial" w:cs="Arial"/>
                <w:color w:val="000000" w:themeColor="text1"/>
                <w:sz w:val="20"/>
                <w:szCs w:val="20"/>
              </w:rPr>
            </w:pPr>
            <w:r w:rsidRPr="00AB4598">
              <w:rPr>
                <w:rFonts w:ascii="Arial" w:eastAsiaTheme="minorHAnsi" w:hAnsi="Arial" w:cs="Arial"/>
                <w:color w:val="000000" w:themeColor="text1"/>
                <w:sz w:val="20"/>
                <w:szCs w:val="20"/>
              </w:rPr>
              <w:t>Statistic</w:t>
            </w:r>
          </w:p>
        </w:tc>
        <w:tc>
          <w:tcPr>
            <w:tcW w:w="1025" w:type="dxa"/>
            <w:shd w:val="clear" w:color="auto" w:fill="auto"/>
            <w:vAlign w:val="bottom"/>
          </w:tcPr>
          <w:p w:rsidR="00494811" w:rsidRPr="00AB4598" w:rsidRDefault="00494811" w:rsidP="00821481">
            <w:pPr>
              <w:autoSpaceDE w:val="0"/>
              <w:autoSpaceDN w:val="0"/>
              <w:adjustRightInd w:val="0"/>
              <w:spacing w:line="320" w:lineRule="atLeast"/>
              <w:ind w:left="60" w:right="60"/>
              <w:jc w:val="center"/>
              <w:rPr>
                <w:rFonts w:ascii="Arial" w:eastAsiaTheme="minorHAnsi" w:hAnsi="Arial" w:cs="Arial"/>
                <w:color w:val="000000" w:themeColor="text1"/>
                <w:sz w:val="20"/>
                <w:szCs w:val="20"/>
              </w:rPr>
            </w:pPr>
            <w:proofErr w:type="spellStart"/>
            <w:r w:rsidRPr="00AB4598">
              <w:rPr>
                <w:rFonts w:ascii="Arial" w:eastAsiaTheme="minorHAnsi" w:hAnsi="Arial" w:cs="Arial"/>
                <w:color w:val="000000" w:themeColor="text1"/>
                <w:sz w:val="20"/>
                <w:szCs w:val="20"/>
              </w:rPr>
              <w:t>df</w:t>
            </w:r>
            <w:proofErr w:type="spellEnd"/>
          </w:p>
        </w:tc>
        <w:tc>
          <w:tcPr>
            <w:tcW w:w="1025" w:type="dxa"/>
            <w:shd w:val="clear" w:color="auto" w:fill="auto"/>
            <w:vAlign w:val="bottom"/>
          </w:tcPr>
          <w:p w:rsidR="00494811" w:rsidRPr="00AB4598" w:rsidRDefault="00494811" w:rsidP="00821481">
            <w:pPr>
              <w:autoSpaceDE w:val="0"/>
              <w:autoSpaceDN w:val="0"/>
              <w:adjustRightInd w:val="0"/>
              <w:spacing w:line="320" w:lineRule="atLeast"/>
              <w:ind w:left="60" w:right="60"/>
              <w:jc w:val="center"/>
              <w:rPr>
                <w:rFonts w:ascii="Arial" w:eastAsiaTheme="minorHAnsi" w:hAnsi="Arial" w:cs="Arial"/>
                <w:color w:val="000000" w:themeColor="text1"/>
                <w:sz w:val="20"/>
                <w:szCs w:val="20"/>
              </w:rPr>
            </w:pPr>
            <w:r w:rsidRPr="00AB4598">
              <w:rPr>
                <w:rFonts w:ascii="Arial" w:eastAsiaTheme="minorHAnsi" w:hAnsi="Arial" w:cs="Arial"/>
                <w:color w:val="000000" w:themeColor="text1"/>
                <w:sz w:val="20"/>
                <w:szCs w:val="20"/>
              </w:rPr>
              <w:t>Sig.</w:t>
            </w:r>
          </w:p>
        </w:tc>
        <w:tc>
          <w:tcPr>
            <w:tcW w:w="1025" w:type="dxa"/>
            <w:shd w:val="clear" w:color="auto" w:fill="auto"/>
            <w:vAlign w:val="bottom"/>
          </w:tcPr>
          <w:p w:rsidR="00494811" w:rsidRPr="00AB4598" w:rsidRDefault="00494811" w:rsidP="00821481">
            <w:pPr>
              <w:autoSpaceDE w:val="0"/>
              <w:autoSpaceDN w:val="0"/>
              <w:adjustRightInd w:val="0"/>
              <w:spacing w:line="320" w:lineRule="atLeast"/>
              <w:ind w:left="60" w:right="60"/>
              <w:jc w:val="center"/>
              <w:rPr>
                <w:rFonts w:ascii="Arial" w:eastAsiaTheme="minorHAnsi" w:hAnsi="Arial" w:cs="Arial"/>
                <w:color w:val="000000" w:themeColor="text1"/>
                <w:sz w:val="20"/>
                <w:szCs w:val="20"/>
              </w:rPr>
            </w:pPr>
            <w:r w:rsidRPr="00AB4598">
              <w:rPr>
                <w:rFonts w:ascii="Arial" w:eastAsiaTheme="minorHAnsi" w:hAnsi="Arial" w:cs="Arial"/>
                <w:color w:val="000000" w:themeColor="text1"/>
                <w:sz w:val="20"/>
                <w:szCs w:val="20"/>
              </w:rPr>
              <w:t>Statistic</w:t>
            </w:r>
          </w:p>
        </w:tc>
        <w:tc>
          <w:tcPr>
            <w:tcW w:w="1025" w:type="dxa"/>
            <w:shd w:val="clear" w:color="auto" w:fill="auto"/>
            <w:vAlign w:val="bottom"/>
          </w:tcPr>
          <w:p w:rsidR="00494811" w:rsidRPr="00AB4598" w:rsidRDefault="00494811" w:rsidP="00821481">
            <w:pPr>
              <w:autoSpaceDE w:val="0"/>
              <w:autoSpaceDN w:val="0"/>
              <w:adjustRightInd w:val="0"/>
              <w:spacing w:line="320" w:lineRule="atLeast"/>
              <w:ind w:left="60" w:right="60"/>
              <w:jc w:val="center"/>
              <w:rPr>
                <w:rFonts w:ascii="Arial" w:eastAsiaTheme="minorHAnsi" w:hAnsi="Arial" w:cs="Arial"/>
                <w:color w:val="000000" w:themeColor="text1"/>
                <w:sz w:val="20"/>
                <w:szCs w:val="20"/>
              </w:rPr>
            </w:pPr>
            <w:proofErr w:type="spellStart"/>
            <w:r w:rsidRPr="00AB4598">
              <w:rPr>
                <w:rFonts w:ascii="Arial" w:eastAsiaTheme="minorHAnsi" w:hAnsi="Arial" w:cs="Arial"/>
                <w:color w:val="000000" w:themeColor="text1"/>
                <w:sz w:val="20"/>
                <w:szCs w:val="20"/>
              </w:rPr>
              <w:t>df</w:t>
            </w:r>
            <w:proofErr w:type="spellEnd"/>
          </w:p>
        </w:tc>
        <w:tc>
          <w:tcPr>
            <w:tcW w:w="1025" w:type="dxa"/>
            <w:shd w:val="clear" w:color="auto" w:fill="auto"/>
            <w:vAlign w:val="bottom"/>
          </w:tcPr>
          <w:p w:rsidR="00494811" w:rsidRPr="00AB4598" w:rsidRDefault="00494811" w:rsidP="00821481">
            <w:pPr>
              <w:autoSpaceDE w:val="0"/>
              <w:autoSpaceDN w:val="0"/>
              <w:adjustRightInd w:val="0"/>
              <w:spacing w:line="320" w:lineRule="atLeast"/>
              <w:ind w:left="60" w:right="60"/>
              <w:jc w:val="center"/>
              <w:rPr>
                <w:rFonts w:ascii="Arial" w:eastAsiaTheme="minorHAnsi" w:hAnsi="Arial" w:cs="Arial"/>
                <w:color w:val="000000" w:themeColor="text1"/>
                <w:sz w:val="20"/>
                <w:szCs w:val="20"/>
              </w:rPr>
            </w:pPr>
            <w:r w:rsidRPr="00AB4598">
              <w:rPr>
                <w:rFonts w:ascii="Arial" w:eastAsiaTheme="minorHAnsi" w:hAnsi="Arial" w:cs="Arial"/>
                <w:color w:val="000000" w:themeColor="text1"/>
                <w:sz w:val="20"/>
                <w:szCs w:val="20"/>
              </w:rPr>
              <w:t>Sig.</w:t>
            </w:r>
          </w:p>
        </w:tc>
        <w:tc>
          <w:tcPr>
            <w:tcW w:w="1025" w:type="dxa"/>
          </w:tcPr>
          <w:p w:rsidR="00494811" w:rsidRPr="00AB4598" w:rsidRDefault="00494811" w:rsidP="00821481">
            <w:pPr>
              <w:autoSpaceDE w:val="0"/>
              <w:autoSpaceDN w:val="0"/>
              <w:adjustRightInd w:val="0"/>
              <w:spacing w:line="320" w:lineRule="atLeast"/>
              <w:ind w:left="60" w:right="60"/>
              <w:jc w:val="center"/>
              <w:rPr>
                <w:rFonts w:ascii="Arial" w:eastAsiaTheme="minorHAnsi" w:hAnsi="Arial" w:cs="Arial"/>
                <w:color w:val="000000" w:themeColor="text1"/>
                <w:sz w:val="20"/>
                <w:szCs w:val="20"/>
              </w:rPr>
            </w:pPr>
          </w:p>
        </w:tc>
      </w:tr>
      <w:tr w:rsidR="00494811" w:rsidRPr="00AB4598" w:rsidTr="00494811">
        <w:trPr>
          <w:cantSplit/>
        </w:trPr>
        <w:tc>
          <w:tcPr>
            <w:tcW w:w="1498" w:type="dxa"/>
            <w:vMerge w:val="restart"/>
            <w:shd w:val="clear" w:color="auto" w:fill="auto"/>
          </w:tcPr>
          <w:p w:rsidR="00494811" w:rsidRPr="00AB4598" w:rsidRDefault="00494811" w:rsidP="00821481">
            <w:pPr>
              <w:autoSpaceDE w:val="0"/>
              <w:autoSpaceDN w:val="0"/>
              <w:adjustRightInd w:val="0"/>
              <w:spacing w:line="320" w:lineRule="atLeast"/>
              <w:ind w:left="60" w:right="60"/>
              <w:rPr>
                <w:rFonts w:ascii="Arial" w:eastAsiaTheme="minorHAnsi" w:hAnsi="Arial" w:cs="Arial"/>
                <w:color w:val="000000" w:themeColor="text1"/>
                <w:sz w:val="20"/>
                <w:szCs w:val="20"/>
              </w:rPr>
            </w:pPr>
            <w:proofErr w:type="spellStart"/>
            <w:r w:rsidRPr="00AB4598">
              <w:rPr>
                <w:rFonts w:ascii="Arial" w:eastAsiaTheme="minorHAnsi" w:hAnsi="Arial" w:cs="Arial"/>
                <w:color w:val="000000" w:themeColor="text1"/>
                <w:sz w:val="20"/>
                <w:szCs w:val="20"/>
              </w:rPr>
              <w:t>APGAR_Score</w:t>
            </w:r>
            <w:proofErr w:type="spellEnd"/>
          </w:p>
        </w:tc>
        <w:tc>
          <w:tcPr>
            <w:tcW w:w="1453" w:type="dxa"/>
            <w:shd w:val="clear" w:color="auto" w:fill="auto"/>
          </w:tcPr>
          <w:p w:rsidR="00494811" w:rsidRPr="00AB4598" w:rsidRDefault="00494811" w:rsidP="00821481">
            <w:pPr>
              <w:autoSpaceDE w:val="0"/>
              <w:autoSpaceDN w:val="0"/>
              <w:adjustRightInd w:val="0"/>
              <w:spacing w:line="320" w:lineRule="atLeast"/>
              <w:ind w:left="60" w:right="60"/>
              <w:rPr>
                <w:rFonts w:ascii="Arial" w:eastAsiaTheme="minorHAnsi" w:hAnsi="Arial" w:cs="Arial"/>
                <w:color w:val="000000" w:themeColor="text1"/>
                <w:sz w:val="20"/>
                <w:szCs w:val="20"/>
              </w:rPr>
            </w:pPr>
            <w:r w:rsidRPr="00AB4598">
              <w:rPr>
                <w:rFonts w:ascii="Arial" w:eastAsiaTheme="minorHAnsi" w:hAnsi="Arial" w:cs="Arial"/>
                <w:color w:val="000000" w:themeColor="text1"/>
                <w:sz w:val="20"/>
                <w:szCs w:val="20"/>
              </w:rPr>
              <w:t>Usual Care</w:t>
            </w:r>
          </w:p>
        </w:tc>
        <w:tc>
          <w:tcPr>
            <w:tcW w:w="1025" w:type="dxa"/>
            <w:shd w:val="clear" w:color="auto" w:fill="auto"/>
          </w:tcPr>
          <w:p w:rsidR="00494811" w:rsidRPr="00AB4598" w:rsidRDefault="00494811" w:rsidP="00821481">
            <w:pPr>
              <w:autoSpaceDE w:val="0"/>
              <w:autoSpaceDN w:val="0"/>
              <w:adjustRightInd w:val="0"/>
              <w:spacing w:line="320" w:lineRule="atLeast"/>
              <w:ind w:left="60" w:right="60"/>
              <w:jc w:val="right"/>
              <w:rPr>
                <w:rFonts w:ascii="Arial" w:eastAsiaTheme="minorHAnsi" w:hAnsi="Arial" w:cs="Arial"/>
                <w:color w:val="000000" w:themeColor="text1"/>
                <w:sz w:val="20"/>
                <w:szCs w:val="20"/>
              </w:rPr>
            </w:pPr>
            <w:r w:rsidRPr="00AB4598">
              <w:rPr>
                <w:rFonts w:ascii="Arial" w:eastAsiaTheme="minorHAnsi" w:hAnsi="Arial" w:cs="Arial"/>
                <w:color w:val="000000" w:themeColor="text1"/>
                <w:sz w:val="20"/>
                <w:szCs w:val="20"/>
              </w:rPr>
              <w:t>.211</w:t>
            </w:r>
          </w:p>
        </w:tc>
        <w:tc>
          <w:tcPr>
            <w:tcW w:w="1025" w:type="dxa"/>
            <w:shd w:val="clear" w:color="auto" w:fill="auto"/>
          </w:tcPr>
          <w:p w:rsidR="00494811" w:rsidRPr="00AB4598" w:rsidRDefault="00494811" w:rsidP="00821481">
            <w:pPr>
              <w:autoSpaceDE w:val="0"/>
              <w:autoSpaceDN w:val="0"/>
              <w:adjustRightInd w:val="0"/>
              <w:spacing w:line="320" w:lineRule="atLeast"/>
              <w:ind w:left="60" w:right="60"/>
              <w:jc w:val="right"/>
              <w:rPr>
                <w:rFonts w:ascii="Arial" w:eastAsiaTheme="minorHAnsi" w:hAnsi="Arial" w:cs="Arial"/>
                <w:color w:val="000000" w:themeColor="text1"/>
                <w:sz w:val="20"/>
                <w:szCs w:val="20"/>
              </w:rPr>
            </w:pPr>
            <w:r w:rsidRPr="00AB4598">
              <w:rPr>
                <w:rFonts w:ascii="Arial" w:eastAsiaTheme="minorHAnsi" w:hAnsi="Arial" w:cs="Arial"/>
                <w:color w:val="000000" w:themeColor="text1"/>
                <w:sz w:val="20"/>
                <w:szCs w:val="20"/>
              </w:rPr>
              <w:t>8</w:t>
            </w:r>
          </w:p>
        </w:tc>
        <w:tc>
          <w:tcPr>
            <w:tcW w:w="1025" w:type="dxa"/>
            <w:shd w:val="clear" w:color="auto" w:fill="auto"/>
          </w:tcPr>
          <w:p w:rsidR="00494811" w:rsidRPr="00AB4598" w:rsidRDefault="00494811" w:rsidP="00821481">
            <w:pPr>
              <w:autoSpaceDE w:val="0"/>
              <w:autoSpaceDN w:val="0"/>
              <w:adjustRightInd w:val="0"/>
              <w:spacing w:line="320" w:lineRule="atLeast"/>
              <w:ind w:left="60" w:right="60"/>
              <w:jc w:val="right"/>
              <w:rPr>
                <w:rFonts w:ascii="Arial" w:eastAsiaTheme="minorHAnsi" w:hAnsi="Arial" w:cs="Arial"/>
                <w:color w:val="000000" w:themeColor="text1"/>
                <w:sz w:val="20"/>
                <w:szCs w:val="20"/>
              </w:rPr>
            </w:pPr>
            <w:r w:rsidRPr="00AB4598">
              <w:rPr>
                <w:rFonts w:ascii="Arial" w:eastAsiaTheme="minorHAnsi" w:hAnsi="Arial" w:cs="Arial"/>
                <w:color w:val="000000" w:themeColor="text1"/>
                <w:sz w:val="20"/>
                <w:szCs w:val="20"/>
              </w:rPr>
              <w:t>.200</w:t>
            </w:r>
          </w:p>
        </w:tc>
        <w:tc>
          <w:tcPr>
            <w:tcW w:w="1025" w:type="dxa"/>
            <w:shd w:val="clear" w:color="auto" w:fill="auto"/>
          </w:tcPr>
          <w:p w:rsidR="00494811" w:rsidRPr="00AB4598" w:rsidRDefault="00494811" w:rsidP="00821481">
            <w:pPr>
              <w:autoSpaceDE w:val="0"/>
              <w:autoSpaceDN w:val="0"/>
              <w:adjustRightInd w:val="0"/>
              <w:spacing w:line="320" w:lineRule="atLeast"/>
              <w:ind w:left="60" w:right="60"/>
              <w:jc w:val="right"/>
              <w:rPr>
                <w:rFonts w:ascii="Arial" w:eastAsiaTheme="minorHAnsi" w:hAnsi="Arial" w:cs="Arial"/>
                <w:color w:val="000000" w:themeColor="text1"/>
                <w:sz w:val="20"/>
                <w:szCs w:val="20"/>
              </w:rPr>
            </w:pPr>
            <w:r w:rsidRPr="00AB4598">
              <w:rPr>
                <w:rFonts w:ascii="Arial" w:eastAsiaTheme="minorHAnsi" w:hAnsi="Arial" w:cs="Arial"/>
                <w:color w:val="000000" w:themeColor="text1"/>
                <w:sz w:val="20"/>
                <w:szCs w:val="20"/>
              </w:rPr>
              <w:t>.889</w:t>
            </w:r>
          </w:p>
        </w:tc>
        <w:tc>
          <w:tcPr>
            <w:tcW w:w="1025" w:type="dxa"/>
            <w:shd w:val="clear" w:color="auto" w:fill="auto"/>
          </w:tcPr>
          <w:p w:rsidR="00494811" w:rsidRPr="00AB4598" w:rsidRDefault="00494811" w:rsidP="00821481">
            <w:pPr>
              <w:autoSpaceDE w:val="0"/>
              <w:autoSpaceDN w:val="0"/>
              <w:adjustRightInd w:val="0"/>
              <w:spacing w:line="320" w:lineRule="atLeast"/>
              <w:ind w:left="60" w:right="60"/>
              <w:jc w:val="right"/>
              <w:rPr>
                <w:rFonts w:ascii="Arial" w:eastAsiaTheme="minorHAnsi" w:hAnsi="Arial" w:cs="Arial"/>
                <w:color w:val="000000" w:themeColor="text1"/>
                <w:sz w:val="20"/>
                <w:szCs w:val="20"/>
              </w:rPr>
            </w:pPr>
            <w:r w:rsidRPr="00AB4598">
              <w:rPr>
                <w:rFonts w:ascii="Arial" w:eastAsiaTheme="minorHAnsi" w:hAnsi="Arial" w:cs="Arial"/>
                <w:color w:val="000000" w:themeColor="text1"/>
                <w:sz w:val="20"/>
                <w:szCs w:val="20"/>
              </w:rPr>
              <w:t>8</w:t>
            </w:r>
          </w:p>
        </w:tc>
        <w:tc>
          <w:tcPr>
            <w:tcW w:w="1025" w:type="dxa"/>
            <w:shd w:val="clear" w:color="auto" w:fill="auto"/>
          </w:tcPr>
          <w:p w:rsidR="00494811" w:rsidRPr="00AB4598" w:rsidRDefault="00494811" w:rsidP="00821481">
            <w:pPr>
              <w:autoSpaceDE w:val="0"/>
              <w:autoSpaceDN w:val="0"/>
              <w:adjustRightInd w:val="0"/>
              <w:spacing w:line="320" w:lineRule="atLeast"/>
              <w:ind w:left="60" w:right="60"/>
              <w:jc w:val="right"/>
              <w:rPr>
                <w:rFonts w:ascii="Arial" w:eastAsiaTheme="minorHAnsi" w:hAnsi="Arial" w:cs="Arial"/>
                <w:color w:val="000000" w:themeColor="text1"/>
                <w:sz w:val="20"/>
                <w:szCs w:val="20"/>
              </w:rPr>
            </w:pPr>
            <w:r w:rsidRPr="00AB4598">
              <w:rPr>
                <w:rFonts w:ascii="Arial" w:eastAsiaTheme="minorHAnsi" w:hAnsi="Arial" w:cs="Arial"/>
                <w:color w:val="000000" w:themeColor="text1"/>
                <w:sz w:val="20"/>
                <w:szCs w:val="20"/>
              </w:rPr>
              <w:t>.230</w:t>
            </w:r>
          </w:p>
        </w:tc>
        <w:tc>
          <w:tcPr>
            <w:tcW w:w="1025" w:type="dxa"/>
          </w:tcPr>
          <w:p w:rsidR="00494811" w:rsidRPr="00AB4598" w:rsidRDefault="00494811" w:rsidP="00821481">
            <w:pPr>
              <w:autoSpaceDE w:val="0"/>
              <w:autoSpaceDN w:val="0"/>
              <w:adjustRightInd w:val="0"/>
              <w:spacing w:line="320" w:lineRule="atLeast"/>
              <w:ind w:left="60" w:right="60"/>
              <w:jc w:val="right"/>
              <w:rPr>
                <w:rFonts w:ascii="Arial" w:eastAsiaTheme="minorHAnsi" w:hAnsi="Arial" w:cs="Arial"/>
                <w:color w:val="000000" w:themeColor="text1"/>
                <w:sz w:val="20"/>
                <w:szCs w:val="20"/>
              </w:rPr>
            </w:pPr>
            <w:r w:rsidRPr="00AB4598">
              <w:rPr>
                <w:rFonts w:ascii="Arial" w:eastAsiaTheme="minorHAnsi" w:hAnsi="Arial" w:cs="Arial"/>
                <w:color w:val="000000" w:themeColor="text1"/>
                <w:sz w:val="20"/>
                <w:szCs w:val="20"/>
              </w:rPr>
              <w:t>Passed</w:t>
            </w:r>
          </w:p>
        </w:tc>
      </w:tr>
      <w:tr w:rsidR="00494811" w:rsidRPr="00AB4598" w:rsidTr="00494811">
        <w:trPr>
          <w:cantSplit/>
        </w:trPr>
        <w:tc>
          <w:tcPr>
            <w:tcW w:w="1498" w:type="dxa"/>
            <w:vMerge/>
            <w:shd w:val="clear" w:color="auto" w:fill="auto"/>
          </w:tcPr>
          <w:p w:rsidR="00494811" w:rsidRPr="00AB4598" w:rsidRDefault="00494811" w:rsidP="00821481">
            <w:pPr>
              <w:autoSpaceDE w:val="0"/>
              <w:autoSpaceDN w:val="0"/>
              <w:adjustRightInd w:val="0"/>
              <w:rPr>
                <w:rFonts w:ascii="Arial" w:eastAsiaTheme="minorHAnsi" w:hAnsi="Arial" w:cs="Arial"/>
                <w:color w:val="000000" w:themeColor="text1"/>
                <w:sz w:val="20"/>
                <w:szCs w:val="20"/>
              </w:rPr>
            </w:pPr>
          </w:p>
        </w:tc>
        <w:tc>
          <w:tcPr>
            <w:tcW w:w="1453" w:type="dxa"/>
            <w:shd w:val="clear" w:color="auto" w:fill="auto"/>
          </w:tcPr>
          <w:p w:rsidR="00494811" w:rsidRPr="00AB4598" w:rsidRDefault="00494811" w:rsidP="00821481">
            <w:pPr>
              <w:autoSpaceDE w:val="0"/>
              <w:autoSpaceDN w:val="0"/>
              <w:adjustRightInd w:val="0"/>
              <w:spacing w:line="320" w:lineRule="atLeast"/>
              <w:ind w:left="60" w:right="60"/>
              <w:rPr>
                <w:rFonts w:ascii="Arial" w:eastAsiaTheme="minorHAnsi" w:hAnsi="Arial" w:cs="Arial"/>
                <w:color w:val="000000" w:themeColor="text1"/>
                <w:sz w:val="20"/>
                <w:szCs w:val="20"/>
              </w:rPr>
            </w:pPr>
            <w:r w:rsidRPr="00AB4598">
              <w:rPr>
                <w:rFonts w:ascii="Arial" w:eastAsiaTheme="minorHAnsi" w:hAnsi="Arial" w:cs="Arial"/>
                <w:color w:val="000000" w:themeColor="text1"/>
                <w:sz w:val="20"/>
                <w:szCs w:val="20"/>
              </w:rPr>
              <w:t>New Program</w:t>
            </w:r>
          </w:p>
        </w:tc>
        <w:tc>
          <w:tcPr>
            <w:tcW w:w="1025" w:type="dxa"/>
            <w:shd w:val="clear" w:color="auto" w:fill="auto"/>
          </w:tcPr>
          <w:p w:rsidR="00494811" w:rsidRPr="00AB4598" w:rsidRDefault="00494811" w:rsidP="00821481">
            <w:pPr>
              <w:autoSpaceDE w:val="0"/>
              <w:autoSpaceDN w:val="0"/>
              <w:adjustRightInd w:val="0"/>
              <w:spacing w:line="320" w:lineRule="atLeast"/>
              <w:ind w:left="60" w:right="60"/>
              <w:jc w:val="right"/>
              <w:rPr>
                <w:rFonts w:ascii="Arial" w:eastAsiaTheme="minorHAnsi" w:hAnsi="Arial" w:cs="Arial"/>
                <w:color w:val="000000" w:themeColor="text1"/>
                <w:sz w:val="20"/>
                <w:szCs w:val="20"/>
              </w:rPr>
            </w:pPr>
            <w:r w:rsidRPr="00AB4598">
              <w:rPr>
                <w:rFonts w:ascii="Arial" w:eastAsiaTheme="minorHAnsi" w:hAnsi="Arial" w:cs="Arial"/>
                <w:color w:val="000000" w:themeColor="text1"/>
                <w:sz w:val="20"/>
                <w:szCs w:val="20"/>
              </w:rPr>
              <w:t>.172</w:t>
            </w:r>
          </w:p>
        </w:tc>
        <w:tc>
          <w:tcPr>
            <w:tcW w:w="1025" w:type="dxa"/>
            <w:shd w:val="clear" w:color="auto" w:fill="auto"/>
          </w:tcPr>
          <w:p w:rsidR="00494811" w:rsidRPr="00AB4598" w:rsidRDefault="00494811" w:rsidP="00821481">
            <w:pPr>
              <w:autoSpaceDE w:val="0"/>
              <w:autoSpaceDN w:val="0"/>
              <w:adjustRightInd w:val="0"/>
              <w:spacing w:line="320" w:lineRule="atLeast"/>
              <w:ind w:left="60" w:right="60"/>
              <w:jc w:val="right"/>
              <w:rPr>
                <w:rFonts w:ascii="Arial" w:eastAsiaTheme="minorHAnsi" w:hAnsi="Arial" w:cs="Arial"/>
                <w:color w:val="000000" w:themeColor="text1"/>
                <w:sz w:val="20"/>
                <w:szCs w:val="20"/>
              </w:rPr>
            </w:pPr>
            <w:r w:rsidRPr="00AB4598">
              <w:rPr>
                <w:rFonts w:ascii="Arial" w:eastAsiaTheme="minorHAnsi" w:hAnsi="Arial" w:cs="Arial"/>
                <w:color w:val="000000" w:themeColor="text1"/>
                <w:sz w:val="20"/>
                <w:szCs w:val="20"/>
              </w:rPr>
              <w:t>7</w:t>
            </w:r>
          </w:p>
        </w:tc>
        <w:tc>
          <w:tcPr>
            <w:tcW w:w="1025" w:type="dxa"/>
            <w:shd w:val="clear" w:color="auto" w:fill="auto"/>
          </w:tcPr>
          <w:p w:rsidR="00494811" w:rsidRPr="00AB4598" w:rsidRDefault="00494811" w:rsidP="00821481">
            <w:pPr>
              <w:autoSpaceDE w:val="0"/>
              <w:autoSpaceDN w:val="0"/>
              <w:adjustRightInd w:val="0"/>
              <w:spacing w:line="320" w:lineRule="atLeast"/>
              <w:ind w:left="60" w:right="60"/>
              <w:jc w:val="right"/>
              <w:rPr>
                <w:rFonts w:ascii="Arial" w:eastAsiaTheme="minorHAnsi" w:hAnsi="Arial" w:cs="Arial"/>
                <w:color w:val="000000" w:themeColor="text1"/>
                <w:sz w:val="20"/>
                <w:szCs w:val="20"/>
              </w:rPr>
            </w:pPr>
            <w:r w:rsidRPr="00AB4598">
              <w:rPr>
                <w:rFonts w:ascii="Arial" w:eastAsiaTheme="minorHAnsi" w:hAnsi="Arial" w:cs="Arial"/>
                <w:color w:val="000000" w:themeColor="text1"/>
                <w:sz w:val="20"/>
                <w:szCs w:val="20"/>
              </w:rPr>
              <w:t>.200</w:t>
            </w:r>
          </w:p>
        </w:tc>
        <w:tc>
          <w:tcPr>
            <w:tcW w:w="1025" w:type="dxa"/>
            <w:shd w:val="clear" w:color="auto" w:fill="auto"/>
          </w:tcPr>
          <w:p w:rsidR="00494811" w:rsidRPr="00AB4598" w:rsidRDefault="00494811" w:rsidP="00821481">
            <w:pPr>
              <w:autoSpaceDE w:val="0"/>
              <w:autoSpaceDN w:val="0"/>
              <w:adjustRightInd w:val="0"/>
              <w:spacing w:line="320" w:lineRule="atLeast"/>
              <w:ind w:left="60" w:right="60"/>
              <w:jc w:val="right"/>
              <w:rPr>
                <w:rFonts w:ascii="Arial" w:eastAsiaTheme="minorHAnsi" w:hAnsi="Arial" w:cs="Arial"/>
                <w:color w:val="000000" w:themeColor="text1"/>
                <w:sz w:val="20"/>
                <w:szCs w:val="20"/>
              </w:rPr>
            </w:pPr>
            <w:r w:rsidRPr="00AB4598">
              <w:rPr>
                <w:rFonts w:ascii="Arial" w:eastAsiaTheme="minorHAnsi" w:hAnsi="Arial" w:cs="Arial"/>
                <w:color w:val="000000" w:themeColor="text1"/>
                <w:sz w:val="20"/>
                <w:szCs w:val="20"/>
              </w:rPr>
              <w:t>.967</w:t>
            </w:r>
          </w:p>
        </w:tc>
        <w:tc>
          <w:tcPr>
            <w:tcW w:w="1025" w:type="dxa"/>
            <w:shd w:val="clear" w:color="auto" w:fill="auto"/>
          </w:tcPr>
          <w:p w:rsidR="00494811" w:rsidRPr="00AB4598" w:rsidRDefault="00494811" w:rsidP="00821481">
            <w:pPr>
              <w:autoSpaceDE w:val="0"/>
              <w:autoSpaceDN w:val="0"/>
              <w:adjustRightInd w:val="0"/>
              <w:spacing w:line="320" w:lineRule="atLeast"/>
              <w:ind w:left="60" w:right="60"/>
              <w:jc w:val="right"/>
              <w:rPr>
                <w:rFonts w:ascii="Arial" w:eastAsiaTheme="minorHAnsi" w:hAnsi="Arial" w:cs="Arial"/>
                <w:color w:val="000000" w:themeColor="text1"/>
                <w:sz w:val="20"/>
                <w:szCs w:val="20"/>
              </w:rPr>
            </w:pPr>
            <w:r w:rsidRPr="00AB4598">
              <w:rPr>
                <w:rFonts w:ascii="Arial" w:eastAsiaTheme="minorHAnsi" w:hAnsi="Arial" w:cs="Arial"/>
                <w:color w:val="000000" w:themeColor="text1"/>
                <w:sz w:val="20"/>
                <w:szCs w:val="20"/>
              </w:rPr>
              <w:t>7</w:t>
            </w:r>
          </w:p>
        </w:tc>
        <w:tc>
          <w:tcPr>
            <w:tcW w:w="1025" w:type="dxa"/>
            <w:shd w:val="clear" w:color="auto" w:fill="auto"/>
          </w:tcPr>
          <w:p w:rsidR="00494811" w:rsidRPr="00AB4598" w:rsidRDefault="00494811" w:rsidP="00821481">
            <w:pPr>
              <w:autoSpaceDE w:val="0"/>
              <w:autoSpaceDN w:val="0"/>
              <w:adjustRightInd w:val="0"/>
              <w:spacing w:line="320" w:lineRule="atLeast"/>
              <w:ind w:left="60" w:right="60"/>
              <w:jc w:val="right"/>
              <w:rPr>
                <w:rFonts w:ascii="Arial" w:eastAsiaTheme="minorHAnsi" w:hAnsi="Arial" w:cs="Arial"/>
                <w:color w:val="000000" w:themeColor="text1"/>
                <w:sz w:val="20"/>
                <w:szCs w:val="20"/>
              </w:rPr>
            </w:pPr>
            <w:r w:rsidRPr="00AB4598">
              <w:rPr>
                <w:rFonts w:ascii="Arial" w:eastAsiaTheme="minorHAnsi" w:hAnsi="Arial" w:cs="Arial"/>
                <w:color w:val="000000" w:themeColor="text1"/>
                <w:sz w:val="20"/>
                <w:szCs w:val="20"/>
              </w:rPr>
              <w:t>.873</w:t>
            </w:r>
          </w:p>
        </w:tc>
        <w:tc>
          <w:tcPr>
            <w:tcW w:w="1025" w:type="dxa"/>
          </w:tcPr>
          <w:p w:rsidR="00494811" w:rsidRPr="00AB4598" w:rsidRDefault="00494811" w:rsidP="00821481">
            <w:pPr>
              <w:autoSpaceDE w:val="0"/>
              <w:autoSpaceDN w:val="0"/>
              <w:adjustRightInd w:val="0"/>
              <w:spacing w:line="320" w:lineRule="atLeast"/>
              <w:ind w:left="60" w:right="60"/>
              <w:jc w:val="right"/>
              <w:rPr>
                <w:rFonts w:ascii="Arial" w:eastAsiaTheme="minorHAnsi" w:hAnsi="Arial" w:cs="Arial"/>
                <w:color w:val="000000" w:themeColor="text1"/>
                <w:sz w:val="20"/>
                <w:szCs w:val="20"/>
              </w:rPr>
            </w:pPr>
            <w:r w:rsidRPr="00AB4598">
              <w:rPr>
                <w:rFonts w:ascii="Arial" w:eastAsiaTheme="minorHAnsi" w:hAnsi="Arial" w:cs="Arial"/>
                <w:color w:val="000000" w:themeColor="text1"/>
                <w:sz w:val="20"/>
                <w:szCs w:val="20"/>
              </w:rPr>
              <w:t>Passed</w:t>
            </w:r>
          </w:p>
        </w:tc>
      </w:tr>
    </w:tbl>
    <w:p w:rsidR="000408EE" w:rsidRPr="000408EE" w:rsidRDefault="000408EE" w:rsidP="000408EE">
      <w:pPr>
        <w:autoSpaceDE w:val="0"/>
        <w:autoSpaceDN w:val="0"/>
        <w:adjustRightInd w:val="0"/>
        <w:spacing w:line="400" w:lineRule="atLeast"/>
        <w:ind w:left="6480"/>
        <w:rPr>
          <w:rFonts w:eastAsiaTheme="minorHAnsi"/>
        </w:rPr>
      </w:pPr>
      <w:proofErr w:type="spellStart"/>
      <w:proofErr w:type="gramStart"/>
      <w:r>
        <w:rPr>
          <w:rFonts w:eastAsiaTheme="minorHAnsi"/>
        </w:rPr>
        <w:t>df</w:t>
      </w:r>
      <w:proofErr w:type="spellEnd"/>
      <w:r>
        <w:rPr>
          <w:rFonts w:eastAsiaTheme="minorHAnsi"/>
        </w:rPr>
        <w:t>-</w:t>
      </w:r>
      <w:proofErr w:type="gramEnd"/>
      <w:r>
        <w:rPr>
          <w:rFonts w:eastAsiaTheme="minorHAnsi"/>
        </w:rPr>
        <w:t xml:space="preserve"> degrees of freedom</w:t>
      </w:r>
    </w:p>
    <w:p w:rsidR="00821481" w:rsidRPr="00AB4598" w:rsidRDefault="000A592C" w:rsidP="00821481">
      <w:pPr>
        <w:autoSpaceDE w:val="0"/>
        <w:autoSpaceDN w:val="0"/>
        <w:adjustRightInd w:val="0"/>
        <w:spacing w:line="400" w:lineRule="atLeast"/>
        <w:rPr>
          <w:rFonts w:ascii="Arial" w:eastAsiaTheme="minorHAnsi" w:hAnsi="Arial" w:cs="Arial"/>
        </w:rPr>
      </w:pPr>
      <w:r w:rsidRPr="00AB4598">
        <w:rPr>
          <w:rFonts w:ascii="Arial" w:eastAsiaTheme="minorHAnsi" w:hAnsi="Arial" w:cs="Arial"/>
        </w:rPr>
        <w:t xml:space="preserve">The Normality test </w:t>
      </w:r>
      <w:proofErr w:type="gramStart"/>
      <w:r w:rsidRPr="00AB4598">
        <w:rPr>
          <w:rFonts w:ascii="Arial" w:eastAsiaTheme="minorHAnsi" w:hAnsi="Arial" w:cs="Arial"/>
        </w:rPr>
        <w:t>was done</w:t>
      </w:r>
      <w:proofErr w:type="gramEnd"/>
      <w:r w:rsidRPr="00AB4598">
        <w:rPr>
          <w:rFonts w:ascii="Arial" w:eastAsiaTheme="minorHAnsi" w:hAnsi="Arial" w:cs="Arial"/>
        </w:rPr>
        <w:t xml:space="preserve"> using SPSS software</w:t>
      </w:r>
    </w:p>
    <w:p w:rsidR="00DC5BE1" w:rsidRDefault="00DC5BE1" w:rsidP="009332FE"/>
    <w:p w:rsidR="00DC5BE1" w:rsidRDefault="00DC5BE1" w:rsidP="009332FE"/>
    <w:p w:rsidR="009332FE" w:rsidRPr="000A592C" w:rsidRDefault="00DC5BE1" w:rsidP="009332FE">
      <w:pPr>
        <w:rPr>
          <w:b/>
        </w:rPr>
      </w:pPr>
      <w:r w:rsidRPr="000A592C">
        <w:rPr>
          <w:b/>
        </w:rPr>
        <w:t>Equal Variance Test:</w:t>
      </w:r>
    </w:p>
    <w:p w:rsidR="00DC5BE1" w:rsidRDefault="00DC5BE1" w:rsidP="009332FE"/>
    <w:p w:rsidR="00DC5BE1" w:rsidRPr="005279BD" w:rsidRDefault="00DC5BE1" w:rsidP="00DC5BE1">
      <w:pPr>
        <w:autoSpaceDE w:val="0"/>
        <w:autoSpaceDN w:val="0"/>
        <w:adjustRightInd w:val="0"/>
        <w:rPr>
          <w:rFonts w:ascii="Arial" w:hAnsi="Arial" w:cs="Arial"/>
        </w:rPr>
      </w:pPr>
      <w:r w:rsidRPr="005279BD">
        <w:rPr>
          <w:rFonts w:ascii="Arial" w:hAnsi="Arial" w:cs="Arial"/>
        </w:rPr>
        <w:t xml:space="preserve">Using SPSS </w:t>
      </w:r>
      <w:proofErr w:type="gramStart"/>
      <w:r w:rsidRPr="005279BD">
        <w:rPr>
          <w:rFonts w:ascii="Arial" w:hAnsi="Arial" w:cs="Arial"/>
        </w:rPr>
        <w:t>software</w:t>
      </w:r>
      <w:proofErr w:type="gramEnd"/>
      <w:r w:rsidRPr="005279BD">
        <w:rPr>
          <w:rFonts w:ascii="Arial" w:hAnsi="Arial" w:cs="Arial"/>
        </w:rPr>
        <w:t xml:space="preserve"> we get:</w:t>
      </w:r>
    </w:p>
    <w:p w:rsidR="00DC5BE1" w:rsidRDefault="00DC5BE1" w:rsidP="00DC5BE1">
      <w:pPr>
        <w:autoSpaceDE w:val="0"/>
        <w:autoSpaceDN w:val="0"/>
        <w:adjustRightInd w:val="0"/>
        <w:rPr>
          <w:rFonts w:eastAsiaTheme="minorHAnsi"/>
        </w:rPr>
      </w:pPr>
    </w:p>
    <w:p w:rsidR="00B62892" w:rsidRPr="00821481" w:rsidRDefault="00B62892" w:rsidP="00C4721D">
      <w:pPr>
        <w:autoSpaceDE w:val="0"/>
        <w:autoSpaceDN w:val="0"/>
        <w:adjustRightInd w:val="0"/>
        <w:spacing w:line="360" w:lineRule="auto"/>
        <w:rPr>
          <w:rFonts w:eastAsiaTheme="minorHAnsi"/>
        </w:rPr>
      </w:pPr>
      <w:r>
        <w:rPr>
          <w:rFonts w:eastAsiaTheme="minorHAnsi"/>
        </w:rPr>
        <w:t>Table IV. Result of Equal Variance test</w:t>
      </w:r>
    </w:p>
    <w:tbl>
      <w:tblPr>
        <w:tblW w:w="94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94"/>
        <w:gridCol w:w="2767"/>
        <w:gridCol w:w="1660"/>
        <w:gridCol w:w="1659"/>
        <w:gridCol w:w="1659"/>
      </w:tblGrid>
      <w:tr w:rsidR="00DC5BE1" w:rsidRPr="00DC5BE1" w:rsidTr="00DC5BE1">
        <w:trPr>
          <w:cantSplit/>
        </w:trPr>
        <w:tc>
          <w:tcPr>
            <w:tcW w:w="4461" w:type="dxa"/>
            <w:gridSpan w:val="2"/>
            <w:vMerge w:val="restart"/>
            <w:shd w:val="clear" w:color="auto" w:fill="auto"/>
            <w:vAlign w:val="bottom"/>
          </w:tcPr>
          <w:p w:rsidR="00DC5BE1" w:rsidRPr="00AB4598" w:rsidRDefault="00DC5BE1" w:rsidP="00DC5BE1">
            <w:pPr>
              <w:autoSpaceDE w:val="0"/>
              <w:autoSpaceDN w:val="0"/>
              <w:adjustRightInd w:val="0"/>
              <w:rPr>
                <w:rFonts w:eastAsiaTheme="minorHAnsi"/>
                <w:color w:val="000000" w:themeColor="text1"/>
                <w:sz w:val="20"/>
                <w:szCs w:val="20"/>
              </w:rPr>
            </w:pPr>
          </w:p>
        </w:tc>
        <w:tc>
          <w:tcPr>
            <w:tcW w:w="3319" w:type="dxa"/>
            <w:gridSpan w:val="2"/>
            <w:shd w:val="clear" w:color="auto" w:fill="auto"/>
            <w:vAlign w:val="bottom"/>
          </w:tcPr>
          <w:p w:rsidR="00DC5BE1" w:rsidRPr="00AB4598" w:rsidRDefault="00DC5BE1" w:rsidP="00DC5BE1">
            <w:pPr>
              <w:autoSpaceDE w:val="0"/>
              <w:autoSpaceDN w:val="0"/>
              <w:adjustRightInd w:val="0"/>
              <w:spacing w:line="320" w:lineRule="atLeast"/>
              <w:ind w:left="60" w:right="60"/>
              <w:jc w:val="center"/>
              <w:rPr>
                <w:rFonts w:ascii="Arial" w:eastAsiaTheme="minorHAnsi" w:hAnsi="Arial" w:cs="Arial"/>
                <w:color w:val="000000" w:themeColor="text1"/>
                <w:sz w:val="20"/>
                <w:szCs w:val="20"/>
              </w:rPr>
            </w:pPr>
            <w:proofErr w:type="spellStart"/>
            <w:r w:rsidRPr="00AB4598">
              <w:rPr>
                <w:rFonts w:ascii="Arial" w:eastAsiaTheme="minorHAnsi" w:hAnsi="Arial" w:cs="Arial"/>
                <w:color w:val="000000" w:themeColor="text1"/>
                <w:sz w:val="20"/>
                <w:szCs w:val="20"/>
              </w:rPr>
              <w:t>Levene's</w:t>
            </w:r>
            <w:proofErr w:type="spellEnd"/>
            <w:r w:rsidRPr="00AB4598">
              <w:rPr>
                <w:rFonts w:ascii="Arial" w:eastAsiaTheme="minorHAnsi" w:hAnsi="Arial" w:cs="Arial"/>
                <w:color w:val="000000" w:themeColor="text1"/>
                <w:sz w:val="20"/>
                <w:szCs w:val="20"/>
              </w:rPr>
              <w:t xml:space="preserve"> Test for Equality of Variances</w:t>
            </w:r>
          </w:p>
        </w:tc>
        <w:tc>
          <w:tcPr>
            <w:tcW w:w="1659" w:type="dxa"/>
            <w:vMerge w:val="restart"/>
          </w:tcPr>
          <w:p w:rsidR="00DC5BE1" w:rsidRPr="00AB4598" w:rsidRDefault="00DC5BE1" w:rsidP="00DC5BE1">
            <w:pPr>
              <w:autoSpaceDE w:val="0"/>
              <w:autoSpaceDN w:val="0"/>
              <w:adjustRightInd w:val="0"/>
              <w:spacing w:line="320" w:lineRule="atLeast"/>
              <w:ind w:left="60" w:right="60"/>
              <w:jc w:val="center"/>
              <w:rPr>
                <w:rFonts w:ascii="Arial" w:eastAsiaTheme="minorHAnsi" w:hAnsi="Arial" w:cs="Arial"/>
                <w:color w:val="000000" w:themeColor="text1"/>
                <w:sz w:val="20"/>
                <w:szCs w:val="20"/>
              </w:rPr>
            </w:pPr>
            <w:r w:rsidRPr="00AB4598">
              <w:rPr>
                <w:rFonts w:ascii="Arial" w:eastAsiaTheme="minorHAnsi" w:hAnsi="Arial" w:cs="Arial"/>
                <w:color w:val="000000" w:themeColor="text1"/>
                <w:sz w:val="20"/>
                <w:szCs w:val="20"/>
              </w:rPr>
              <w:t>Decision</w:t>
            </w:r>
          </w:p>
        </w:tc>
      </w:tr>
      <w:tr w:rsidR="00DC5BE1" w:rsidRPr="00DC5BE1" w:rsidTr="003D1A14">
        <w:trPr>
          <w:cantSplit/>
          <w:trHeight w:val="424"/>
        </w:trPr>
        <w:tc>
          <w:tcPr>
            <w:tcW w:w="4461" w:type="dxa"/>
            <w:gridSpan w:val="2"/>
            <w:vMerge/>
            <w:tcBorders>
              <w:bottom w:val="single" w:sz="4" w:space="0" w:color="auto"/>
            </w:tcBorders>
            <w:shd w:val="clear" w:color="auto" w:fill="auto"/>
            <w:vAlign w:val="bottom"/>
          </w:tcPr>
          <w:p w:rsidR="00DC5BE1" w:rsidRPr="00AB4598" w:rsidRDefault="00DC5BE1" w:rsidP="00DC5BE1">
            <w:pPr>
              <w:autoSpaceDE w:val="0"/>
              <w:autoSpaceDN w:val="0"/>
              <w:adjustRightInd w:val="0"/>
              <w:rPr>
                <w:rFonts w:ascii="Arial" w:eastAsiaTheme="minorHAnsi" w:hAnsi="Arial" w:cs="Arial"/>
                <w:color w:val="000000" w:themeColor="text1"/>
                <w:sz w:val="20"/>
                <w:szCs w:val="20"/>
              </w:rPr>
            </w:pPr>
          </w:p>
        </w:tc>
        <w:tc>
          <w:tcPr>
            <w:tcW w:w="1660" w:type="dxa"/>
            <w:tcBorders>
              <w:bottom w:val="single" w:sz="4" w:space="0" w:color="auto"/>
            </w:tcBorders>
            <w:shd w:val="clear" w:color="auto" w:fill="auto"/>
            <w:vAlign w:val="bottom"/>
          </w:tcPr>
          <w:p w:rsidR="00DC5BE1" w:rsidRPr="00AB4598" w:rsidRDefault="00DC5BE1" w:rsidP="00DC5BE1">
            <w:pPr>
              <w:autoSpaceDE w:val="0"/>
              <w:autoSpaceDN w:val="0"/>
              <w:adjustRightInd w:val="0"/>
              <w:spacing w:line="320" w:lineRule="atLeast"/>
              <w:ind w:left="60" w:right="60"/>
              <w:jc w:val="center"/>
              <w:rPr>
                <w:rFonts w:ascii="Arial" w:eastAsiaTheme="minorHAnsi" w:hAnsi="Arial" w:cs="Arial"/>
                <w:color w:val="000000" w:themeColor="text1"/>
                <w:sz w:val="20"/>
                <w:szCs w:val="20"/>
              </w:rPr>
            </w:pPr>
            <w:r w:rsidRPr="00AB4598">
              <w:rPr>
                <w:rFonts w:ascii="Arial" w:eastAsiaTheme="minorHAnsi" w:hAnsi="Arial" w:cs="Arial"/>
                <w:color w:val="000000" w:themeColor="text1"/>
                <w:sz w:val="20"/>
                <w:szCs w:val="20"/>
              </w:rPr>
              <w:t>F</w:t>
            </w:r>
          </w:p>
        </w:tc>
        <w:tc>
          <w:tcPr>
            <w:tcW w:w="1659" w:type="dxa"/>
            <w:tcBorders>
              <w:bottom w:val="single" w:sz="4" w:space="0" w:color="auto"/>
            </w:tcBorders>
            <w:shd w:val="clear" w:color="auto" w:fill="auto"/>
            <w:vAlign w:val="bottom"/>
          </w:tcPr>
          <w:p w:rsidR="00DC5BE1" w:rsidRPr="00AB4598" w:rsidRDefault="00DC5BE1" w:rsidP="00DC5BE1">
            <w:pPr>
              <w:autoSpaceDE w:val="0"/>
              <w:autoSpaceDN w:val="0"/>
              <w:adjustRightInd w:val="0"/>
              <w:spacing w:line="320" w:lineRule="atLeast"/>
              <w:ind w:left="60" w:right="60"/>
              <w:jc w:val="center"/>
              <w:rPr>
                <w:rFonts w:ascii="Arial" w:eastAsiaTheme="minorHAnsi" w:hAnsi="Arial" w:cs="Arial"/>
                <w:color w:val="000000" w:themeColor="text1"/>
                <w:sz w:val="20"/>
                <w:szCs w:val="20"/>
              </w:rPr>
            </w:pPr>
            <w:r w:rsidRPr="00AB4598">
              <w:rPr>
                <w:rFonts w:ascii="Arial" w:eastAsiaTheme="minorHAnsi" w:hAnsi="Arial" w:cs="Arial"/>
                <w:color w:val="000000" w:themeColor="text1"/>
                <w:sz w:val="20"/>
                <w:szCs w:val="20"/>
              </w:rPr>
              <w:t>Sig.</w:t>
            </w:r>
          </w:p>
        </w:tc>
        <w:tc>
          <w:tcPr>
            <w:tcW w:w="1659" w:type="dxa"/>
            <w:vMerge/>
            <w:tcBorders>
              <w:bottom w:val="single" w:sz="4" w:space="0" w:color="auto"/>
            </w:tcBorders>
          </w:tcPr>
          <w:p w:rsidR="00DC5BE1" w:rsidRPr="00AB4598" w:rsidRDefault="00DC5BE1" w:rsidP="00DC5BE1">
            <w:pPr>
              <w:autoSpaceDE w:val="0"/>
              <w:autoSpaceDN w:val="0"/>
              <w:adjustRightInd w:val="0"/>
              <w:spacing w:line="320" w:lineRule="atLeast"/>
              <w:ind w:left="60" w:right="60"/>
              <w:jc w:val="center"/>
              <w:rPr>
                <w:rFonts w:ascii="Arial" w:eastAsiaTheme="minorHAnsi" w:hAnsi="Arial" w:cs="Arial"/>
                <w:color w:val="000000" w:themeColor="text1"/>
                <w:sz w:val="20"/>
                <w:szCs w:val="20"/>
              </w:rPr>
            </w:pPr>
          </w:p>
        </w:tc>
      </w:tr>
      <w:tr w:rsidR="00DC5BE1" w:rsidRPr="00DC5BE1" w:rsidTr="00DC5BE1">
        <w:trPr>
          <w:cantSplit/>
        </w:trPr>
        <w:tc>
          <w:tcPr>
            <w:tcW w:w="1694" w:type="dxa"/>
            <w:shd w:val="clear" w:color="auto" w:fill="auto"/>
          </w:tcPr>
          <w:p w:rsidR="00DC5BE1" w:rsidRPr="00AB4598" w:rsidRDefault="00DC5BE1" w:rsidP="00DC5BE1">
            <w:pPr>
              <w:autoSpaceDE w:val="0"/>
              <w:autoSpaceDN w:val="0"/>
              <w:adjustRightInd w:val="0"/>
              <w:spacing w:line="320" w:lineRule="atLeast"/>
              <w:ind w:left="60" w:right="60"/>
              <w:rPr>
                <w:rFonts w:ascii="Arial" w:eastAsiaTheme="minorHAnsi" w:hAnsi="Arial" w:cs="Arial"/>
                <w:color w:val="000000" w:themeColor="text1"/>
                <w:sz w:val="20"/>
                <w:szCs w:val="20"/>
              </w:rPr>
            </w:pPr>
            <w:proofErr w:type="spellStart"/>
            <w:r w:rsidRPr="00AB4598">
              <w:rPr>
                <w:rFonts w:ascii="Arial" w:eastAsiaTheme="minorHAnsi" w:hAnsi="Arial" w:cs="Arial"/>
                <w:color w:val="000000" w:themeColor="text1"/>
                <w:sz w:val="20"/>
                <w:szCs w:val="20"/>
              </w:rPr>
              <w:t>APGAR_Score</w:t>
            </w:r>
            <w:proofErr w:type="spellEnd"/>
          </w:p>
        </w:tc>
        <w:tc>
          <w:tcPr>
            <w:tcW w:w="2767" w:type="dxa"/>
            <w:shd w:val="clear" w:color="auto" w:fill="auto"/>
          </w:tcPr>
          <w:p w:rsidR="00DC5BE1" w:rsidRPr="00AB4598" w:rsidRDefault="00DC5BE1" w:rsidP="00DC5BE1">
            <w:pPr>
              <w:autoSpaceDE w:val="0"/>
              <w:autoSpaceDN w:val="0"/>
              <w:adjustRightInd w:val="0"/>
              <w:spacing w:line="320" w:lineRule="atLeast"/>
              <w:ind w:left="60" w:right="60"/>
              <w:rPr>
                <w:rFonts w:ascii="Arial" w:eastAsiaTheme="minorHAnsi" w:hAnsi="Arial" w:cs="Arial"/>
                <w:color w:val="000000" w:themeColor="text1"/>
                <w:sz w:val="20"/>
                <w:szCs w:val="20"/>
              </w:rPr>
            </w:pPr>
            <w:r w:rsidRPr="00AB4598">
              <w:rPr>
                <w:rFonts w:ascii="Arial" w:eastAsiaTheme="minorHAnsi" w:hAnsi="Arial" w:cs="Arial"/>
                <w:color w:val="000000" w:themeColor="text1"/>
                <w:sz w:val="20"/>
                <w:szCs w:val="20"/>
              </w:rPr>
              <w:t>Equal variances assumed</w:t>
            </w:r>
          </w:p>
        </w:tc>
        <w:tc>
          <w:tcPr>
            <w:tcW w:w="1660" w:type="dxa"/>
            <w:shd w:val="clear" w:color="auto" w:fill="auto"/>
          </w:tcPr>
          <w:p w:rsidR="00DC5BE1" w:rsidRPr="00AB4598" w:rsidRDefault="00DC5BE1" w:rsidP="00DC5BE1">
            <w:pPr>
              <w:autoSpaceDE w:val="0"/>
              <w:autoSpaceDN w:val="0"/>
              <w:adjustRightInd w:val="0"/>
              <w:spacing w:line="320" w:lineRule="atLeast"/>
              <w:ind w:left="60" w:right="60"/>
              <w:jc w:val="center"/>
              <w:rPr>
                <w:rFonts w:ascii="Arial" w:eastAsiaTheme="minorHAnsi" w:hAnsi="Arial" w:cs="Arial"/>
                <w:color w:val="000000" w:themeColor="text1"/>
                <w:sz w:val="20"/>
                <w:szCs w:val="20"/>
              </w:rPr>
            </w:pPr>
            <w:r w:rsidRPr="00AB4598">
              <w:rPr>
                <w:rFonts w:ascii="Arial" w:eastAsiaTheme="minorHAnsi" w:hAnsi="Arial" w:cs="Arial"/>
                <w:color w:val="000000" w:themeColor="text1"/>
                <w:sz w:val="20"/>
                <w:szCs w:val="20"/>
              </w:rPr>
              <w:t>2.381</w:t>
            </w:r>
          </w:p>
        </w:tc>
        <w:tc>
          <w:tcPr>
            <w:tcW w:w="1659" w:type="dxa"/>
            <w:shd w:val="clear" w:color="auto" w:fill="auto"/>
          </w:tcPr>
          <w:p w:rsidR="00DC5BE1" w:rsidRPr="00AB4598" w:rsidRDefault="00DC5BE1" w:rsidP="00DC5BE1">
            <w:pPr>
              <w:autoSpaceDE w:val="0"/>
              <w:autoSpaceDN w:val="0"/>
              <w:adjustRightInd w:val="0"/>
              <w:spacing w:line="320" w:lineRule="atLeast"/>
              <w:ind w:left="60" w:right="60"/>
              <w:jc w:val="center"/>
              <w:rPr>
                <w:rFonts w:ascii="Arial" w:eastAsiaTheme="minorHAnsi" w:hAnsi="Arial" w:cs="Arial"/>
                <w:color w:val="000000" w:themeColor="text1"/>
                <w:sz w:val="20"/>
                <w:szCs w:val="20"/>
              </w:rPr>
            </w:pPr>
            <w:r w:rsidRPr="00AB4598">
              <w:rPr>
                <w:rFonts w:ascii="Arial" w:eastAsiaTheme="minorHAnsi" w:hAnsi="Arial" w:cs="Arial"/>
                <w:color w:val="000000" w:themeColor="text1"/>
                <w:sz w:val="20"/>
                <w:szCs w:val="20"/>
              </w:rPr>
              <w:t>.147</w:t>
            </w:r>
          </w:p>
        </w:tc>
        <w:tc>
          <w:tcPr>
            <w:tcW w:w="1659" w:type="dxa"/>
          </w:tcPr>
          <w:p w:rsidR="00DC5BE1" w:rsidRPr="00AB4598" w:rsidRDefault="00DC5BE1" w:rsidP="00DC5BE1">
            <w:pPr>
              <w:autoSpaceDE w:val="0"/>
              <w:autoSpaceDN w:val="0"/>
              <w:adjustRightInd w:val="0"/>
              <w:spacing w:line="320" w:lineRule="atLeast"/>
              <w:ind w:left="60" w:right="60"/>
              <w:jc w:val="center"/>
              <w:rPr>
                <w:rFonts w:ascii="Arial" w:eastAsiaTheme="minorHAnsi" w:hAnsi="Arial" w:cs="Arial"/>
                <w:color w:val="000000" w:themeColor="text1"/>
                <w:sz w:val="20"/>
                <w:szCs w:val="20"/>
              </w:rPr>
            </w:pPr>
            <w:r w:rsidRPr="00AB4598">
              <w:rPr>
                <w:rFonts w:ascii="Arial" w:eastAsiaTheme="minorHAnsi" w:hAnsi="Arial" w:cs="Arial"/>
                <w:color w:val="000000" w:themeColor="text1"/>
                <w:sz w:val="20"/>
                <w:szCs w:val="20"/>
              </w:rPr>
              <w:t>Passed</w:t>
            </w:r>
          </w:p>
        </w:tc>
      </w:tr>
    </w:tbl>
    <w:p w:rsidR="00DC5BE1" w:rsidRDefault="00DC5BE1" w:rsidP="00DC5BE1">
      <w:pPr>
        <w:autoSpaceDE w:val="0"/>
        <w:autoSpaceDN w:val="0"/>
        <w:adjustRightInd w:val="0"/>
        <w:spacing w:line="400" w:lineRule="atLeast"/>
        <w:rPr>
          <w:rFonts w:eastAsiaTheme="minorHAnsi"/>
        </w:rPr>
      </w:pPr>
    </w:p>
    <w:p w:rsidR="005E1545" w:rsidRPr="00DC5BE1" w:rsidRDefault="005E1545" w:rsidP="00DC5BE1">
      <w:pPr>
        <w:autoSpaceDE w:val="0"/>
        <w:autoSpaceDN w:val="0"/>
        <w:adjustRightInd w:val="0"/>
        <w:spacing w:line="400" w:lineRule="atLeast"/>
        <w:rPr>
          <w:rFonts w:eastAsiaTheme="minorHAnsi"/>
        </w:rPr>
      </w:pPr>
      <w:r>
        <w:rPr>
          <w:rFonts w:eastAsiaTheme="minorHAnsi"/>
        </w:rPr>
        <w:t>1.</w:t>
      </w:r>
    </w:p>
    <w:p w:rsidR="005E1545" w:rsidRDefault="005E1545" w:rsidP="009332FE"/>
    <w:p w:rsidR="00DC5BE1" w:rsidRPr="005279BD" w:rsidRDefault="005E1545" w:rsidP="009332FE">
      <w:pPr>
        <w:rPr>
          <w:rFonts w:ascii="Arial" w:hAnsi="Arial" w:cs="Arial"/>
          <w:sz w:val="28"/>
          <w:szCs w:val="28"/>
          <w:vertAlign w:val="subscript"/>
        </w:rPr>
      </w:pPr>
      <w:proofErr w:type="gramStart"/>
      <w:r w:rsidRPr="005279BD">
        <w:rPr>
          <w:rFonts w:ascii="Arial" w:hAnsi="Arial" w:cs="Arial"/>
          <w:sz w:val="28"/>
          <w:szCs w:val="28"/>
        </w:rPr>
        <w:t>H</w:t>
      </w:r>
      <w:r w:rsidRPr="005279BD">
        <w:rPr>
          <w:rFonts w:ascii="Arial" w:hAnsi="Arial" w:cs="Arial"/>
          <w:sz w:val="28"/>
          <w:szCs w:val="28"/>
          <w:vertAlign w:val="subscript"/>
        </w:rPr>
        <w:t>0</w:t>
      </w:r>
      <w:r w:rsidRPr="005279BD">
        <w:rPr>
          <w:rFonts w:ascii="Arial" w:hAnsi="Arial" w:cs="Arial"/>
          <w:sz w:val="28"/>
          <w:szCs w:val="28"/>
        </w:rPr>
        <w:t xml:space="preserve"> :</w:t>
      </w:r>
      <w:proofErr w:type="gramEnd"/>
      <w:r w:rsidRPr="005279BD">
        <w:rPr>
          <w:rFonts w:ascii="Arial" w:hAnsi="Arial" w:cs="Arial"/>
          <w:sz w:val="28"/>
          <w:szCs w:val="28"/>
        </w:rPr>
        <w:t xml:space="preserve"> µ</w:t>
      </w:r>
      <w:r w:rsidRPr="005279BD">
        <w:rPr>
          <w:rFonts w:ascii="Arial" w:hAnsi="Arial" w:cs="Arial"/>
          <w:sz w:val="28"/>
          <w:szCs w:val="28"/>
          <w:vertAlign w:val="subscript"/>
        </w:rPr>
        <w:t>usual</w:t>
      </w:r>
      <w:r w:rsidRPr="005279BD">
        <w:rPr>
          <w:rFonts w:ascii="Arial" w:hAnsi="Arial" w:cs="Arial"/>
          <w:sz w:val="28"/>
          <w:szCs w:val="28"/>
        </w:rPr>
        <w:t xml:space="preserve"> =  µ</w:t>
      </w:r>
      <w:r w:rsidRPr="005279BD">
        <w:rPr>
          <w:rFonts w:ascii="Arial" w:hAnsi="Arial" w:cs="Arial"/>
          <w:sz w:val="28"/>
          <w:szCs w:val="28"/>
          <w:vertAlign w:val="subscript"/>
        </w:rPr>
        <w:t>New</w:t>
      </w:r>
      <w:r w:rsidR="00211D5F" w:rsidRPr="005279BD">
        <w:rPr>
          <w:rFonts w:ascii="Arial" w:hAnsi="Arial" w:cs="Arial"/>
          <w:sz w:val="28"/>
          <w:szCs w:val="28"/>
        </w:rPr>
        <w:t xml:space="preserve">  ; </w:t>
      </w:r>
      <w:r w:rsidR="00211D5F" w:rsidRPr="005279BD">
        <w:rPr>
          <w:rFonts w:ascii="Arial" w:hAnsi="Arial" w:cs="Arial"/>
          <w:sz w:val="28"/>
          <w:szCs w:val="28"/>
          <w:vertAlign w:val="subscript"/>
        </w:rPr>
        <w:t>The mean in the two groups are equal</w:t>
      </w:r>
    </w:p>
    <w:p w:rsidR="00211D5F" w:rsidRPr="005279BD" w:rsidRDefault="00211D5F" w:rsidP="009332FE">
      <w:pPr>
        <w:rPr>
          <w:rFonts w:ascii="Arial" w:hAnsi="Arial" w:cs="Arial"/>
          <w:sz w:val="28"/>
          <w:szCs w:val="28"/>
          <w:vertAlign w:val="subscript"/>
        </w:rPr>
      </w:pPr>
      <w:proofErr w:type="gramStart"/>
      <w:r w:rsidRPr="005279BD">
        <w:rPr>
          <w:rFonts w:ascii="Arial" w:hAnsi="Arial" w:cs="Arial"/>
          <w:sz w:val="28"/>
          <w:szCs w:val="28"/>
        </w:rPr>
        <w:t>H</w:t>
      </w:r>
      <w:r w:rsidRPr="005279BD">
        <w:rPr>
          <w:rFonts w:ascii="Arial" w:hAnsi="Arial" w:cs="Arial"/>
          <w:sz w:val="28"/>
          <w:szCs w:val="28"/>
          <w:vertAlign w:val="subscript"/>
        </w:rPr>
        <w:t xml:space="preserve">A </w:t>
      </w:r>
      <w:r w:rsidRPr="005279BD">
        <w:rPr>
          <w:rFonts w:ascii="Arial" w:hAnsi="Arial" w:cs="Arial"/>
          <w:sz w:val="28"/>
          <w:szCs w:val="28"/>
        </w:rPr>
        <w:t>:</w:t>
      </w:r>
      <w:proofErr w:type="gramEnd"/>
      <w:r w:rsidRPr="005279BD">
        <w:rPr>
          <w:rFonts w:ascii="Arial" w:hAnsi="Arial" w:cs="Arial"/>
          <w:sz w:val="28"/>
          <w:szCs w:val="28"/>
        </w:rPr>
        <w:t xml:space="preserve"> µ</w:t>
      </w:r>
      <w:r w:rsidRPr="005279BD">
        <w:rPr>
          <w:rFonts w:ascii="Arial" w:hAnsi="Arial" w:cs="Arial"/>
          <w:sz w:val="28"/>
          <w:szCs w:val="28"/>
          <w:vertAlign w:val="subscript"/>
        </w:rPr>
        <w:t>usual</w:t>
      </w:r>
      <w:r w:rsidRPr="005279BD">
        <w:rPr>
          <w:rFonts w:ascii="Arial" w:hAnsi="Arial" w:cs="Arial"/>
          <w:sz w:val="28"/>
          <w:szCs w:val="28"/>
        </w:rPr>
        <w:t xml:space="preserve"> ≠  µ</w:t>
      </w:r>
      <w:r w:rsidRPr="005279BD">
        <w:rPr>
          <w:rFonts w:ascii="Arial" w:hAnsi="Arial" w:cs="Arial"/>
          <w:sz w:val="28"/>
          <w:szCs w:val="28"/>
          <w:vertAlign w:val="subscript"/>
        </w:rPr>
        <w:t>New</w:t>
      </w:r>
      <w:r w:rsidRPr="005279BD">
        <w:rPr>
          <w:rFonts w:ascii="Arial" w:hAnsi="Arial" w:cs="Arial"/>
          <w:sz w:val="28"/>
          <w:szCs w:val="28"/>
        </w:rPr>
        <w:t xml:space="preserve">  ; </w:t>
      </w:r>
      <w:r w:rsidRPr="005279BD">
        <w:rPr>
          <w:rFonts w:ascii="Arial" w:hAnsi="Arial" w:cs="Arial"/>
          <w:sz w:val="28"/>
          <w:szCs w:val="28"/>
          <w:vertAlign w:val="subscript"/>
        </w:rPr>
        <w:t>The mean in the two groups are not equal</w:t>
      </w:r>
    </w:p>
    <w:p w:rsidR="00F870A3" w:rsidRPr="005279BD" w:rsidRDefault="00F870A3" w:rsidP="009332FE">
      <w:pPr>
        <w:rPr>
          <w:rFonts w:ascii="Arial" w:hAnsi="Arial" w:cs="Arial"/>
          <w:sz w:val="28"/>
          <w:szCs w:val="28"/>
          <w:vertAlign w:val="subscript"/>
        </w:rPr>
      </w:pPr>
    </w:p>
    <w:p w:rsidR="00211D5F" w:rsidRPr="005279BD" w:rsidRDefault="00211D5F" w:rsidP="009332FE">
      <w:pPr>
        <w:rPr>
          <w:rFonts w:ascii="Arial" w:hAnsi="Arial" w:cs="Arial"/>
        </w:rPr>
      </w:pPr>
    </w:p>
    <w:p w:rsidR="00211D5F" w:rsidRPr="005279BD" w:rsidRDefault="00211D5F" w:rsidP="00364678">
      <w:pPr>
        <w:jc w:val="both"/>
        <w:rPr>
          <w:rFonts w:ascii="Arial" w:hAnsi="Arial" w:cs="Arial"/>
        </w:rPr>
      </w:pPr>
      <w:r w:rsidRPr="005279BD">
        <w:rPr>
          <w:rFonts w:ascii="Arial" w:hAnsi="Arial" w:cs="Arial"/>
        </w:rPr>
        <w:t xml:space="preserve">2. Although the data in the usual care group </w:t>
      </w:r>
      <w:proofErr w:type="gramStart"/>
      <w:r w:rsidRPr="005279BD">
        <w:rPr>
          <w:rFonts w:ascii="Arial" w:hAnsi="Arial" w:cs="Arial"/>
        </w:rPr>
        <w:t>is left skewed</w:t>
      </w:r>
      <w:proofErr w:type="gramEnd"/>
      <w:r w:rsidRPr="005279BD">
        <w:rPr>
          <w:rFonts w:ascii="Arial" w:hAnsi="Arial" w:cs="Arial"/>
        </w:rPr>
        <w:t xml:space="preserve">, data in both the group passed the Normality test and equal variance test. </w:t>
      </w:r>
      <w:proofErr w:type="gramStart"/>
      <w:r w:rsidRPr="005279BD">
        <w:rPr>
          <w:rFonts w:ascii="Arial" w:hAnsi="Arial" w:cs="Arial"/>
        </w:rPr>
        <w:t>So</w:t>
      </w:r>
      <w:proofErr w:type="gramEnd"/>
      <w:r w:rsidRPr="005279BD">
        <w:rPr>
          <w:rFonts w:ascii="Arial" w:hAnsi="Arial" w:cs="Arial"/>
        </w:rPr>
        <w:t>, I have decided to do independent samples</w:t>
      </w:r>
      <w:r w:rsidRPr="005279BD">
        <w:rPr>
          <w:rFonts w:ascii="Arial" w:hAnsi="Arial" w:cs="Arial"/>
          <w:i/>
        </w:rPr>
        <w:t xml:space="preserve"> </w:t>
      </w:r>
      <w:proofErr w:type="spellStart"/>
      <w:r w:rsidRPr="005279BD">
        <w:rPr>
          <w:rFonts w:ascii="Arial" w:hAnsi="Arial" w:cs="Arial"/>
          <w:i/>
        </w:rPr>
        <w:t>t</w:t>
      </w:r>
      <w:proofErr w:type="spellEnd"/>
      <w:r w:rsidRPr="005279BD">
        <w:rPr>
          <w:rFonts w:ascii="Arial" w:hAnsi="Arial" w:cs="Arial"/>
        </w:rPr>
        <w:t xml:space="preserve"> test</w:t>
      </w:r>
      <w:r w:rsidR="00070AC5" w:rsidRPr="005279BD">
        <w:rPr>
          <w:rFonts w:ascii="Arial" w:hAnsi="Arial" w:cs="Arial"/>
        </w:rPr>
        <w:t xml:space="preserve"> (two-tailed)</w:t>
      </w:r>
      <w:r w:rsidR="009E12EE" w:rsidRPr="005279BD">
        <w:rPr>
          <w:rFonts w:ascii="Arial" w:hAnsi="Arial" w:cs="Arial"/>
        </w:rPr>
        <w:t xml:space="preserve"> for two groups.</w:t>
      </w:r>
    </w:p>
    <w:p w:rsidR="00C57860" w:rsidRPr="005279BD" w:rsidRDefault="00C57860" w:rsidP="009332FE">
      <w:pPr>
        <w:rPr>
          <w:rFonts w:ascii="Arial" w:hAnsi="Arial" w:cs="Arial"/>
        </w:rPr>
      </w:pPr>
    </w:p>
    <w:p w:rsidR="00C57860" w:rsidRPr="005279BD" w:rsidRDefault="00C57860" w:rsidP="00C57860">
      <w:pPr>
        <w:rPr>
          <w:rFonts w:ascii="Arial" w:hAnsi="Arial" w:cs="Arial"/>
        </w:rPr>
      </w:pPr>
      <w:r w:rsidRPr="005279BD">
        <w:rPr>
          <w:rFonts w:ascii="Arial" w:hAnsi="Arial" w:cs="Arial"/>
        </w:rPr>
        <w:t xml:space="preserve">Assumptions for t test: </w:t>
      </w:r>
    </w:p>
    <w:p w:rsidR="00C57860" w:rsidRPr="005279BD" w:rsidRDefault="00C57860" w:rsidP="009332FE">
      <w:pPr>
        <w:rPr>
          <w:rFonts w:ascii="Arial" w:hAnsi="Arial" w:cs="Arial"/>
        </w:rPr>
      </w:pPr>
    </w:p>
    <w:p w:rsidR="00364678" w:rsidRPr="005279BD" w:rsidRDefault="00364678" w:rsidP="00364678">
      <w:pPr>
        <w:pStyle w:val="ListParagraph"/>
        <w:numPr>
          <w:ilvl w:val="0"/>
          <w:numId w:val="4"/>
        </w:numPr>
        <w:spacing w:after="160" w:line="360" w:lineRule="auto"/>
        <w:rPr>
          <w:rFonts w:ascii="Arial" w:hAnsi="Arial" w:cs="Arial"/>
        </w:rPr>
      </w:pPr>
      <w:r w:rsidRPr="005279BD">
        <w:rPr>
          <w:rFonts w:ascii="Arial" w:hAnsi="Arial" w:cs="Arial"/>
        </w:rPr>
        <w:t>Each sample is independent.</w:t>
      </w:r>
    </w:p>
    <w:p w:rsidR="00364678" w:rsidRPr="005279BD" w:rsidRDefault="00364678" w:rsidP="00364678">
      <w:pPr>
        <w:pStyle w:val="ListParagraph"/>
        <w:numPr>
          <w:ilvl w:val="0"/>
          <w:numId w:val="4"/>
        </w:numPr>
        <w:shd w:val="clear" w:color="auto" w:fill="FFFFFF"/>
        <w:spacing w:line="360" w:lineRule="auto"/>
        <w:rPr>
          <w:rFonts w:ascii="Arial" w:hAnsi="Arial" w:cs="Arial"/>
        </w:rPr>
      </w:pPr>
      <w:r w:rsidRPr="005279BD">
        <w:rPr>
          <w:rFonts w:ascii="Arial" w:hAnsi="Arial" w:cs="Arial"/>
        </w:rPr>
        <w:t xml:space="preserve">Each </w:t>
      </w:r>
      <w:proofErr w:type="gramStart"/>
      <w:r w:rsidRPr="005279BD">
        <w:rPr>
          <w:rFonts w:ascii="Arial" w:hAnsi="Arial" w:cs="Arial"/>
        </w:rPr>
        <w:t>is randomly selected</w:t>
      </w:r>
      <w:proofErr w:type="gramEnd"/>
      <w:r w:rsidRPr="005279BD">
        <w:rPr>
          <w:rFonts w:ascii="Arial" w:hAnsi="Arial" w:cs="Arial"/>
        </w:rPr>
        <w:t xml:space="preserve"> from the population studied.</w:t>
      </w:r>
    </w:p>
    <w:p w:rsidR="00364678" w:rsidRPr="005279BD" w:rsidRDefault="00364678" w:rsidP="00364678">
      <w:pPr>
        <w:pStyle w:val="ListParagraph"/>
        <w:numPr>
          <w:ilvl w:val="0"/>
          <w:numId w:val="4"/>
        </w:numPr>
        <w:shd w:val="clear" w:color="auto" w:fill="FFFFFF"/>
        <w:spacing w:line="360" w:lineRule="auto"/>
        <w:rPr>
          <w:rFonts w:ascii="Arial" w:hAnsi="Arial" w:cs="Arial"/>
        </w:rPr>
      </w:pPr>
      <w:r w:rsidRPr="005279BD">
        <w:rPr>
          <w:rFonts w:ascii="Arial" w:hAnsi="Arial" w:cs="Arial"/>
        </w:rPr>
        <w:t>The sampling distribution is normal.</w:t>
      </w:r>
    </w:p>
    <w:p w:rsidR="00364678" w:rsidRPr="005279BD" w:rsidRDefault="00364678" w:rsidP="00364678">
      <w:pPr>
        <w:pStyle w:val="ListParagraph"/>
        <w:numPr>
          <w:ilvl w:val="0"/>
          <w:numId w:val="4"/>
        </w:numPr>
        <w:shd w:val="clear" w:color="auto" w:fill="FFFFFF"/>
        <w:spacing w:line="360" w:lineRule="auto"/>
        <w:rPr>
          <w:rFonts w:ascii="Arial" w:hAnsi="Arial" w:cs="Arial"/>
        </w:rPr>
      </w:pPr>
      <w:r w:rsidRPr="005279BD">
        <w:rPr>
          <w:rFonts w:ascii="Arial" w:hAnsi="Arial" w:cs="Arial"/>
        </w:rPr>
        <w:t>Population variances are equal</w:t>
      </w:r>
      <w:r w:rsidR="00E4369B" w:rsidRPr="005279BD">
        <w:rPr>
          <w:rFonts w:ascii="Arial" w:hAnsi="Arial" w:cs="Arial"/>
        </w:rPr>
        <w:t>.</w:t>
      </w:r>
    </w:p>
    <w:p w:rsidR="00211D5F" w:rsidRPr="005279BD" w:rsidRDefault="00211D5F" w:rsidP="009332FE">
      <w:pPr>
        <w:rPr>
          <w:rFonts w:ascii="Arial" w:hAnsi="Arial" w:cs="Arial"/>
        </w:rPr>
      </w:pPr>
      <w:r w:rsidRPr="005279BD">
        <w:rPr>
          <w:rFonts w:ascii="Arial" w:hAnsi="Arial" w:cs="Arial"/>
        </w:rPr>
        <w:lastRenderedPageBreak/>
        <w:t xml:space="preserve">3. </w:t>
      </w:r>
      <w:proofErr w:type="spellStart"/>
      <w:r w:rsidRPr="005279BD">
        <w:rPr>
          <w:rFonts w:ascii="Arial" w:hAnsi="Arial" w:cs="Arial"/>
        </w:rPr>
        <w:t>T</w:t>
      </w:r>
      <w:r w:rsidRPr="005279BD">
        <w:rPr>
          <w:rFonts w:ascii="Arial" w:hAnsi="Arial" w:cs="Arial"/>
          <w:vertAlign w:val="subscript"/>
        </w:rPr>
        <w:t>critical</w:t>
      </w:r>
      <w:proofErr w:type="spellEnd"/>
      <w:r w:rsidRPr="005279BD">
        <w:rPr>
          <w:rFonts w:ascii="Arial" w:hAnsi="Arial" w:cs="Arial"/>
        </w:rPr>
        <w:t>:</w:t>
      </w:r>
    </w:p>
    <w:p w:rsidR="00211D5F" w:rsidRPr="005279BD" w:rsidRDefault="00211D5F" w:rsidP="009332FE">
      <w:pPr>
        <w:rPr>
          <w:rFonts w:ascii="Arial" w:hAnsi="Arial" w:cs="Arial"/>
        </w:rPr>
      </w:pPr>
    </w:p>
    <w:p w:rsidR="00211D5F" w:rsidRPr="005279BD" w:rsidRDefault="00211D5F" w:rsidP="009332FE">
      <w:pPr>
        <w:rPr>
          <w:rFonts w:ascii="Arial" w:hAnsi="Arial" w:cs="Arial"/>
        </w:rPr>
      </w:pPr>
      <w:r w:rsidRPr="005279BD">
        <w:rPr>
          <w:rFonts w:ascii="Arial" w:hAnsi="Arial" w:cs="Arial"/>
        </w:rPr>
        <w:t>Degrees of freedom = n1+n2-2= 8+7-2= 13</w:t>
      </w:r>
    </w:p>
    <w:p w:rsidR="00211D5F" w:rsidRDefault="00211D5F" w:rsidP="009332FE"/>
    <w:p w:rsidR="00211D5F" w:rsidRPr="005279BD" w:rsidRDefault="00070AC5" w:rsidP="009332FE">
      <w:pPr>
        <w:rPr>
          <w:rFonts w:ascii="Arial" w:hAnsi="Arial" w:cs="Arial"/>
        </w:rPr>
      </w:pPr>
      <w:r w:rsidRPr="005279BD">
        <w:rPr>
          <w:rFonts w:ascii="Arial" w:hAnsi="Arial" w:cs="Arial"/>
        </w:rPr>
        <w:t>Significance level, ɑ =0.05</w:t>
      </w:r>
    </w:p>
    <w:p w:rsidR="00070AC5" w:rsidRPr="005279BD" w:rsidRDefault="00070AC5" w:rsidP="009332FE">
      <w:pPr>
        <w:rPr>
          <w:rFonts w:ascii="Arial" w:hAnsi="Arial" w:cs="Arial"/>
        </w:rPr>
      </w:pPr>
    </w:p>
    <w:p w:rsidR="00070AC5" w:rsidRPr="005279BD" w:rsidRDefault="00070AC5" w:rsidP="009332FE">
      <w:pPr>
        <w:rPr>
          <w:rFonts w:ascii="Arial" w:hAnsi="Arial" w:cs="Arial"/>
        </w:rPr>
      </w:pPr>
      <w:r w:rsidRPr="005279BD">
        <w:rPr>
          <w:rFonts w:ascii="Arial" w:hAnsi="Arial" w:cs="Arial"/>
        </w:rPr>
        <w:t xml:space="preserve">From the </w:t>
      </w:r>
      <w:proofErr w:type="gramStart"/>
      <w:r w:rsidRPr="005279BD">
        <w:rPr>
          <w:rFonts w:ascii="Arial" w:hAnsi="Arial" w:cs="Arial"/>
          <w:i/>
        </w:rPr>
        <w:t xml:space="preserve">t </w:t>
      </w:r>
      <w:r w:rsidRPr="005279BD">
        <w:rPr>
          <w:rFonts w:ascii="Arial" w:hAnsi="Arial" w:cs="Arial"/>
        </w:rPr>
        <w:t xml:space="preserve"> distribution</w:t>
      </w:r>
      <w:proofErr w:type="gramEnd"/>
      <w:r w:rsidRPr="005279BD">
        <w:rPr>
          <w:rFonts w:ascii="Arial" w:hAnsi="Arial" w:cs="Arial"/>
        </w:rPr>
        <w:t xml:space="preserve"> we get </w:t>
      </w:r>
      <w:proofErr w:type="spellStart"/>
      <w:r w:rsidRPr="005279BD">
        <w:rPr>
          <w:rFonts w:ascii="Arial" w:hAnsi="Arial" w:cs="Arial"/>
        </w:rPr>
        <w:t>t</w:t>
      </w:r>
      <w:r w:rsidRPr="005279BD">
        <w:rPr>
          <w:rFonts w:ascii="Arial" w:hAnsi="Arial" w:cs="Arial"/>
          <w:vertAlign w:val="subscript"/>
        </w:rPr>
        <w:t>critical</w:t>
      </w:r>
      <w:proofErr w:type="spellEnd"/>
      <w:r w:rsidRPr="005279BD">
        <w:rPr>
          <w:rFonts w:ascii="Arial" w:hAnsi="Arial" w:cs="Arial"/>
          <w:vertAlign w:val="subscript"/>
        </w:rPr>
        <w:t xml:space="preserve"> </w:t>
      </w:r>
      <w:r w:rsidRPr="005279BD">
        <w:rPr>
          <w:rFonts w:ascii="Arial" w:hAnsi="Arial" w:cs="Arial"/>
        </w:rPr>
        <w:t xml:space="preserve"> = </w:t>
      </w:r>
      <w:r w:rsidR="000175C7" w:rsidRPr="005279BD">
        <w:rPr>
          <w:rFonts w:ascii="Arial" w:hAnsi="Arial" w:cs="Arial"/>
        </w:rPr>
        <w:t xml:space="preserve">± </w:t>
      </w:r>
      <w:r w:rsidR="00F26421" w:rsidRPr="005279BD">
        <w:rPr>
          <w:rFonts w:ascii="Arial" w:hAnsi="Arial" w:cs="Arial"/>
        </w:rPr>
        <w:t>2.16 (two-tailed)</w:t>
      </w:r>
    </w:p>
    <w:p w:rsidR="00211D5F" w:rsidRPr="005279BD" w:rsidRDefault="00211D5F" w:rsidP="009332FE">
      <w:pPr>
        <w:rPr>
          <w:rFonts w:ascii="Arial" w:hAnsi="Arial" w:cs="Arial"/>
        </w:rPr>
      </w:pPr>
    </w:p>
    <w:p w:rsidR="00211D5F" w:rsidRPr="005279BD" w:rsidRDefault="00211D5F" w:rsidP="009332FE">
      <w:pPr>
        <w:rPr>
          <w:rFonts w:ascii="Arial" w:hAnsi="Arial" w:cs="Arial"/>
        </w:rPr>
      </w:pPr>
    </w:p>
    <w:p w:rsidR="00DB7FB4" w:rsidRPr="005279BD" w:rsidRDefault="00F870A3" w:rsidP="009332FE">
      <w:pPr>
        <w:rPr>
          <w:rFonts w:ascii="Arial" w:hAnsi="Arial" w:cs="Arial"/>
        </w:rPr>
      </w:pPr>
      <w:r w:rsidRPr="005279BD">
        <w:rPr>
          <w:rFonts w:ascii="Arial" w:hAnsi="Arial" w:cs="Arial"/>
        </w:rPr>
        <w:t>4</w:t>
      </w:r>
      <w:r w:rsidR="00DB7FB4" w:rsidRPr="005279BD">
        <w:rPr>
          <w:rFonts w:ascii="Arial" w:hAnsi="Arial" w:cs="Arial"/>
        </w:rPr>
        <w:t xml:space="preserve">. </w:t>
      </w:r>
    </w:p>
    <w:p w:rsidR="005279BD" w:rsidRDefault="00211D5F" w:rsidP="00F843A1">
      <w:pPr>
        <w:rPr>
          <w:rFonts w:ascii="Arial" w:hAnsi="Arial" w:cs="Arial"/>
        </w:rPr>
      </w:pPr>
      <w:proofErr w:type="spellStart"/>
      <w:proofErr w:type="gramStart"/>
      <w:r w:rsidRPr="005279BD">
        <w:rPr>
          <w:rFonts w:ascii="Arial" w:hAnsi="Arial" w:cs="Arial"/>
        </w:rPr>
        <w:t>t</w:t>
      </w:r>
      <w:r w:rsidRPr="005279BD">
        <w:rPr>
          <w:rFonts w:ascii="Arial" w:hAnsi="Arial" w:cs="Arial"/>
          <w:vertAlign w:val="subscript"/>
        </w:rPr>
        <w:t>calculated</w:t>
      </w:r>
      <w:proofErr w:type="spellEnd"/>
      <w:proofErr w:type="gramEnd"/>
      <w:r w:rsidRPr="005279BD">
        <w:rPr>
          <w:rFonts w:ascii="Arial" w:hAnsi="Arial" w:cs="Arial"/>
          <w:vertAlign w:val="subscript"/>
        </w:rPr>
        <w:t xml:space="preserve"> </w:t>
      </w:r>
      <w:r w:rsidRPr="005279BD">
        <w:rPr>
          <w:rFonts w:ascii="Arial" w:hAnsi="Arial" w:cs="Arial"/>
        </w:rPr>
        <w:t xml:space="preserve"> </w:t>
      </w:r>
      <w:r w:rsidR="005279BD">
        <w:rPr>
          <w:rFonts w:ascii="Arial" w:hAnsi="Arial" w:cs="Arial"/>
        </w:rPr>
        <w:tab/>
      </w:r>
      <w:r w:rsidRPr="005279BD">
        <w:rPr>
          <w:rFonts w:ascii="Arial" w:hAnsi="Arial" w:cs="Arial"/>
        </w:rPr>
        <w:t xml:space="preserve">= </w:t>
      </w:r>
      <m:oMath>
        <m:f>
          <m:fPr>
            <m:ctrlPr>
              <w:rPr>
                <w:rFonts w:ascii="Cambria Math" w:hAnsi="Cambria Math" w:cs="Arial"/>
                <w:i/>
              </w:rPr>
            </m:ctrlPr>
          </m:fPr>
          <m:num>
            <m:d>
              <m:dPr>
                <m:ctrlPr>
                  <w:rPr>
                    <w:rFonts w:ascii="Cambria Math" w:hAnsi="Cambria Math" w:cs="Arial"/>
                    <w:i/>
                  </w:rPr>
                </m:ctrlPr>
              </m:dPr>
              <m:e>
                <m:r>
                  <w:rPr>
                    <w:rFonts w:ascii="Cambria Math" w:hAnsi="Cambria Math" w:cs="Arial"/>
                  </w:rPr>
                  <m:t>µ1-µ2</m:t>
                </m:r>
              </m:e>
            </m:d>
          </m:num>
          <m:den>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s</m:t>
                    </m:r>
                  </m:e>
                  <m:sup>
                    <m:r>
                      <w:rPr>
                        <w:rFonts w:ascii="Cambria Math" w:hAnsi="Cambria Math" w:cs="Arial"/>
                      </w:rPr>
                      <m:t>2</m:t>
                    </m:r>
                  </m:sup>
                </m:sSup>
              </m:num>
              <m:den>
                <m:r>
                  <w:rPr>
                    <w:rFonts w:ascii="Cambria Math" w:hAnsi="Cambria Math" w:cs="Arial"/>
                  </w:rPr>
                  <m:t>n1</m:t>
                </m:r>
              </m:den>
            </m:f>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s</m:t>
                    </m:r>
                  </m:e>
                  <m:sup>
                    <m:r>
                      <w:rPr>
                        <w:rFonts w:ascii="Cambria Math" w:hAnsi="Cambria Math" w:cs="Arial"/>
                      </w:rPr>
                      <m:t>2</m:t>
                    </m:r>
                  </m:sup>
                </m:sSup>
              </m:num>
              <m:den>
                <m:r>
                  <w:rPr>
                    <w:rFonts w:ascii="Cambria Math" w:hAnsi="Cambria Math" w:cs="Arial"/>
                  </w:rPr>
                  <m:t xml:space="preserve">n2    </m:t>
                </m:r>
              </m:den>
            </m:f>
            <m:r>
              <w:rPr>
                <w:rFonts w:ascii="Cambria Math" w:hAnsi="Cambria Math" w:cs="Arial"/>
              </w:rPr>
              <m:t>)</m:t>
            </m:r>
          </m:den>
        </m:f>
      </m:oMath>
      <w:r w:rsidR="00F843A1" w:rsidRPr="005279BD">
        <w:rPr>
          <w:rFonts w:ascii="Arial" w:hAnsi="Arial" w:cs="Arial"/>
        </w:rPr>
        <w:t xml:space="preserve">    ; </w:t>
      </w:r>
    </w:p>
    <w:p w:rsidR="00211D5F" w:rsidRPr="005279BD" w:rsidRDefault="00F843A1" w:rsidP="00F843A1">
      <w:pPr>
        <w:rPr>
          <w:rFonts w:ascii="Arial" w:hAnsi="Arial" w:cs="Arial"/>
        </w:rPr>
      </w:pPr>
      <w:proofErr w:type="gramStart"/>
      <w:r w:rsidRPr="005279BD">
        <w:rPr>
          <w:rFonts w:ascii="Arial" w:hAnsi="Arial" w:cs="Arial"/>
        </w:rPr>
        <w:t>s</w:t>
      </w:r>
      <w:proofErr w:type="gramEnd"/>
      <w:r w:rsidRPr="005279BD">
        <w:rPr>
          <w:rFonts w:ascii="Arial" w:hAnsi="Arial" w:cs="Arial"/>
        </w:rPr>
        <w:t xml:space="preserve"> is the pooled variance, n1= gr. 1 sample size, n2= gr. 2 sample size</w:t>
      </w:r>
    </w:p>
    <w:p w:rsidR="00290632" w:rsidRPr="005279BD" w:rsidRDefault="00290632" w:rsidP="009332FE">
      <w:pPr>
        <w:rPr>
          <w:rFonts w:ascii="Arial" w:hAnsi="Arial" w:cs="Arial"/>
        </w:rPr>
      </w:pPr>
      <w:r w:rsidRPr="005279BD">
        <w:rPr>
          <w:rFonts w:ascii="Arial" w:hAnsi="Arial" w:cs="Arial"/>
        </w:rPr>
        <w:tab/>
      </w:r>
    </w:p>
    <w:p w:rsidR="00211D5F" w:rsidRPr="005279BD" w:rsidRDefault="005279BD" w:rsidP="005279BD">
      <w:pPr>
        <w:rPr>
          <w:rFonts w:ascii="Arial" w:hAnsi="Arial" w:cs="Arial"/>
        </w:rPr>
      </w:pPr>
      <w:proofErr w:type="spellStart"/>
      <w:proofErr w:type="gramStart"/>
      <w:r w:rsidRPr="005279BD">
        <w:rPr>
          <w:rFonts w:ascii="Arial" w:hAnsi="Arial" w:cs="Arial"/>
        </w:rPr>
        <w:t>t</w:t>
      </w:r>
      <w:r w:rsidRPr="005279BD">
        <w:rPr>
          <w:rFonts w:ascii="Arial" w:hAnsi="Arial" w:cs="Arial"/>
          <w:vertAlign w:val="subscript"/>
        </w:rPr>
        <w:t>calculated</w:t>
      </w:r>
      <w:proofErr w:type="spellEnd"/>
      <w:proofErr w:type="gramEnd"/>
      <w:r w:rsidRPr="005279BD">
        <w:rPr>
          <w:rFonts w:ascii="Arial" w:hAnsi="Arial" w:cs="Arial"/>
          <w:vertAlign w:val="subscript"/>
        </w:rPr>
        <w:t xml:space="preserve"> </w:t>
      </w:r>
      <w:r>
        <w:rPr>
          <w:rFonts w:ascii="Arial" w:hAnsi="Arial" w:cs="Arial"/>
          <w:vertAlign w:val="subscript"/>
        </w:rPr>
        <w:tab/>
      </w:r>
      <w:r w:rsidR="00211D5F" w:rsidRPr="005279BD">
        <w:rPr>
          <w:rFonts w:ascii="Arial" w:hAnsi="Arial" w:cs="Arial"/>
        </w:rPr>
        <w:t xml:space="preserve">= </w:t>
      </w:r>
      <w:r w:rsidR="00290632" w:rsidRPr="005279BD">
        <w:rPr>
          <w:rFonts w:ascii="Arial" w:hAnsi="Arial" w:cs="Arial"/>
        </w:rPr>
        <w:t>-2.448 [using SPSS software]</w:t>
      </w:r>
    </w:p>
    <w:p w:rsidR="00DA1E38" w:rsidRPr="005279BD" w:rsidRDefault="00DA1E38" w:rsidP="00DA1E38">
      <w:pPr>
        <w:rPr>
          <w:rFonts w:ascii="Arial" w:hAnsi="Arial" w:cs="Arial"/>
        </w:rPr>
      </w:pPr>
    </w:p>
    <w:p w:rsidR="00DA1E38" w:rsidRPr="005279BD" w:rsidRDefault="00A46D12" w:rsidP="00DA1E38">
      <w:pPr>
        <w:rPr>
          <w:rFonts w:ascii="Arial" w:hAnsi="Arial" w:cs="Arial"/>
        </w:rPr>
      </w:pPr>
      <w:r w:rsidRPr="005279BD">
        <w:rPr>
          <w:rFonts w:ascii="Arial" w:hAnsi="Arial" w:cs="Arial"/>
        </w:rPr>
        <w:t>P-Value</w:t>
      </w:r>
      <w:r w:rsidR="00DA1E38" w:rsidRPr="005279BD">
        <w:rPr>
          <w:rFonts w:ascii="Arial" w:hAnsi="Arial" w:cs="Arial"/>
        </w:rPr>
        <w:t xml:space="preserve">: </w:t>
      </w:r>
      <w:r w:rsidRPr="005279BD">
        <w:rPr>
          <w:rFonts w:ascii="Arial" w:hAnsi="Arial" w:cs="Arial"/>
        </w:rPr>
        <w:t>0.029 (two tailed)</w:t>
      </w:r>
    </w:p>
    <w:p w:rsidR="00F870A3" w:rsidRPr="005279BD" w:rsidRDefault="00F870A3" w:rsidP="009332FE">
      <w:pPr>
        <w:rPr>
          <w:rFonts w:ascii="Arial" w:hAnsi="Arial" w:cs="Arial"/>
        </w:rPr>
      </w:pPr>
    </w:p>
    <w:p w:rsidR="00F870A3" w:rsidRPr="005279BD" w:rsidRDefault="00F870A3" w:rsidP="009332FE">
      <w:pPr>
        <w:rPr>
          <w:rFonts w:ascii="Arial" w:hAnsi="Arial" w:cs="Arial"/>
        </w:rPr>
      </w:pPr>
    </w:p>
    <w:p w:rsidR="00F870A3" w:rsidRPr="005279BD" w:rsidRDefault="00B62892" w:rsidP="00DA1E38">
      <w:pPr>
        <w:rPr>
          <w:rFonts w:ascii="Arial" w:hAnsi="Arial" w:cs="Arial"/>
          <w:b/>
        </w:rPr>
      </w:pPr>
      <w:r>
        <w:rPr>
          <w:rFonts w:ascii="Arial" w:hAnsi="Arial" w:cs="Arial"/>
          <w:b/>
        </w:rPr>
        <w:t>5.</w:t>
      </w:r>
      <w:r w:rsidR="00DA1E38" w:rsidRPr="005279BD">
        <w:rPr>
          <w:rFonts w:ascii="Arial" w:hAnsi="Arial" w:cs="Arial"/>
          <w:b/>
        </w:rPr>
        <w:t xml:space="preserve"> Conclusion:</w:t>
      </w:r>
    </w:p>
    <w:p w:rsidR="00DA1E38" w:rsidRPr="005279BD" w:rsidRDefault="00DA1E38" w:rsidP="00A46D12">
      <w:pPr>
        <w:rPr>
          <w:rFonts w:ascii="Arial" w:hAnsi="Arial" w:cs="Arial"/>
        </w:rPr>
      </w:pPr>
    </w:p>
    <w:p w:rsidR="005128D4" w:rsidRPr="0006736F" w:rsidRDefault="00A46D12" w:rsidP="00697526">
      <w:pPr>
        <w:jc w:val="both"/>
        <w:rPr>
          <w:rFonts w:ascii="Arial" w:hAnsi="Arial" w:cs="Arial"/>
          <w:b/>
        </w:rPr>
      </w:pPr>
      <w:r w:rsidRPr="0006736F">
        <w:rPr>
          <w:rFonts w:ascii="Arial" w:hAnsi="Arial" w:cs="Arial"/>
          <w:b/>
        </w:rPr>
        <w:t>Since, |</w:t>
      </w:r>
      <w:proofErr w:type="spellStart"/>
      <w:r w:rsidRPr="0006736F">
        <w:rPr>
          <w:rFonts w:ascii="Arial" w:hAnsi="Arial" w:cs="Arial"/>
          <w:b/>
        </w:rPr>
        <w:t>t</w:t>
      </w:r>
      <w:r w:rsidRPr="0006736F">
        <w:rPr>
          <w:rFonts w:ascii="Arial" w:hAnsi="Arial" w:cs="Arial"/>
          <w:b/>
          <w:vertAlign w:val="subscript"/>
        </w:rPr>
        <w:t>calculated</w:t>
      </w:r>
      <w:proofErr w:type="spellEnd"/>
      <w:r w:rsidRPr="0006736F">
        <w:rPr>
          <w:rFonts w:ascii="Arial" w:hAnsi="Arial" w:cs="Arial"/>
          <w:b/>
          <w:vertAlign w:val="subscript"/>
        </w:rPr>
        <w:t xml:space="preserve"> </w:t>
      </w:r>
      <w:r w:rsidRPr="0006736F">
        <w:rPr>
          <w:rFonts w:ascii="Arial" w:hAnsi="Arial" w:cs="Arial"/>
          <w:b/>
        </w:rPr>
        <w:t>| &gt; |</w:t>
      </w:r>
      <w:proofErr w:type="spellStart"/>
      <w:r w:rsidRPr="0006736F">
        <w:rPr>
          <w:rFonts w:ascii="Arial" w:hAnsi="Arial" w:cs="Arial"/>
          <w:b/>
        </w:rPr>
        <w:t>t</w:t>
      </w:r>
      <w:r w:rsidRPr="0006736F">
        <w:rPr>
          <w:rFonts w:ascii="Arial" w:hAnsi="Arial" w:cs="Arial"/>
          <w:b/>
          <w:vertAlign w:val="subscript"/>
        </w:rPr>
        <w:t>critical</w:t>
      </w:r>
      <w:proofErr w:type="spellEnd"/>
      <w:r w:rsidRPr="0006736F">
        <w:rPr>
          <w:rFonts w:ascii="Arial" w:hAnsi="Arial" w:cs="Arial"/>
          <w:b/>
          <w:vertAlign w:val="subscript"/>
        </w:rPr>
        <w:t xml:space="preserve"> </w:t>
      </w:r>
      <w:r w:rsidRPr="0006736F">
        <w:rPr>
          <w:rFonts w:ascii="Arial" w:hAnsi="Arial" w:cs="Arial"/>
          <w:b/>
        </w:rPr>
        <w:t xml:space="preserve">| and p &lt; 0.05 </w:t>
      </w:r>
      <w:r w:rsidR="005128D4" w:rsidRPr="0006736F">
        <w:rPr>
          <w:rFonts w:ascii="Arial" w:hAnsi="Arial" w:cs="Arial"/>
          <w:b/>
        </w:rPr>
        <w:t>we have enough evidence to reject the null hypothesis and claim that, there is a statistically significant difference between the</w:t>
      </w:r>
      <w:r w:rsidR="00364678" w:rsidRPr="0006736F">
        <w:rPr>
          <w:rFonts w:ascii="Arial" w:hAnsi="Arial" w:cs="Arial"/>
          <w:b/>
        </w:rPr>
        <w:t xml:space="preserve"> </w:t>
      </w:r>
      <w:r w:rsidR="00364678" w:rsidRPr="0006736F">
        <w:rPr>
          <w:rFonts w:ascii="Arial" w:eastAsiaTheme="minorHAnsi" w:hAnsi="Arial" w:cs="Arial"/>
          <w:b/>
        </w:rPr>
        <w:t>APGAR score of</w:t>
      </w:r>
      <w:r w:rsidR="005128D4" w:rsidRPr="0006736F">
        <w:rPr>
          <w:rFonts w:ascii="Arial" w:hAnsi="Arial" w:cs="Arial"/>
          <w:b/>
        </w:rPr>
        <w:t xml:space="preserve"> </w:t>
      </w:r>
      <w:r w:rsidR="00364678" w:rsidRPr="0006736F">
        <w:rPr>
          <w:rFonts w:ascii="Arial" w:hAnsi="Arial" w:cs="Arial"/>
          <w:b/>
        </w:rPr>
        <w:t>usual care and new program</w:t>
      </w:r>
      <w:r w:rsidR="005128D4" w:rsidRPr="0006736F">
        <w:rPr>
          <w:rFonts w:ascii="Arial" w:hAnsi="Arial" w:cs="Arial"/>
          <w:b/>
        </w:rPr>
        <w:t xml:space="preserve"> (P = 0.029).</w:t>
      </w:r>
    </w:p>
    <w:p w:rsidR="00A46D12" w:rsidRDefault="00A46D12" w:rsidP="00A46D12"/>
    <w:p w:rsidR="00B62892" w:rsidRDefault="00B62892" w:rsidP="00A46D12"/>
    <w:p w:rsidR="00B62892" w:rsidRDefault="00B62892" w:rsidP="00B62892">
      <w:pPr>
        <w:jc w:val="both"/>
        <w:rPr>
          <w:rFonts w:ascii="Arial" w:hAnsi="Arial" w:cs="Arial"/>
        </w:rPr>
      </w:pPr>
      <w:r w:rsidRPr="00B62892">
        <w:rPr>
          <w:rFonts w:ascii="Arial" w:hAnsi="Arial" w:cs="Arial"/>
        </w:rPr>
        <w:t xml:space="preserve">Since, small sample always pass normality test we can also perform non-parametric test considering that data </w:t>
      </w:r>
      <w:proofErr w:type="gramStart"/>
      <w:r w:rsidRPr="00B62892">
        <w:rPr>
          <w:rFonts w:ascii="Arial" w:hAnsi="Arial" w:cs="Arial"/>
        </w:rPr>
        <w:t>is heavily skewed</w:t>
      </w:r>
      <w:proofErr w:type="gramEnd"/>
      <w:r>
        <w:rPr>
          <w:rFonts w:ascii="Arial" w:hAnsi="Arial" w:cs="Arial"/>
        </w:rPr>
        <w:t>, so the Man-Whitney test has been performed below:</w:t>
      </w:r>
    </w:p>
    <w:p w:rsidR="00B62892" w:rsidRDefault="00B62892" w:rsidP="00B62892">
      <w:pPr>
        <w:jc w:val="both"/>
        <w:rPr>
          <w:rFonts w:ascii="Arial" w:hAnsi="Arial" w:cs="Arial"/>
        </w:rPr>
      </w:pPr>
    </w:p>
    <w:p w:rsidR="00B62892" w:rsidRPr="00B62892" w:rsidRDefault="00B62892" w:rsidP="00B62892">
      <w:pPr>
        <w:autoSpaceDE w:val="0"/>
        <w:autoSpaceDN w:val="0"/>
        <w:adjustRightInd w:val="0"/>
        <w:rPr>
          <w:rFonts w:eastAsiaTheme="minorHAnsi"/>
        </w:rPr>
      </w:pPr>
      <w:r>
        <w:rPr>
          <w:rFonts w:eastAsiaTheme="minorHAnsi"/>
        </w:rPr>
        <w:t>Table</w:t>
      </w:r>
      <w:r w:rsidR="0056088C">
        <w:rPr>
          <w:rFonts w:eastAsiaTheme="minorHAnsi"/>
        </w:rPr>
        <w:t xml:space="preserve"> V. Ranks for Man-Whitney U test</w:t>
      </w:r>
      <w:r>
        <w:rPr>
          <w:rFonts w:eastAsiaTheme="minorHAnsi"/>
        </w:rPr>
        <w:t xml:space="preserve"> </w:t>
      </w:r>
    </w:p>
    <w:tbl>
      <w:tblPr>
        <w:tblW w:w="66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83"/>
        <w:gridCol w:w="1454"/>
        <w:gridCol w:w="1024"/>
        <w:gridCol w:w="1239"/>
        <w:gridCol w:w="1469"/>
      </w:tblGrid>
      <w:tr w:rsidR="00B62892" w:rsidRPr="00B62892" w:rsidTr="00B62892">
        <w:trPr>
          <w:cantSplit/>
        </w:trPr>
        <w:tc>
          <w:tcPr>
            <w:tcW w:w="6666" w:type="dxa"/>
            <w:gridSpan w:val="5"/>
            <w:shd w:val="clear" w:color="auto" w:fill="auto"/>
            <w:vAlign w:val="center"/>
          </w:tcPr>
          <w:p w:rsidR="00B62892" w:rsidRPr="00B62892" w:rsidRDefault="00B62892" w:rsidP="00B62892">
            <w:pPr>
              <w:autoSpaceDE w:val="0"/>
              <w:autoSpaceDN w:val="0"/>
              <w:adjustRightInd w:val="0"/>
              <w:spacing w:line="320" w:lineRule="atLeast"/>
              <w:ind w:left="60" w:right="60"/>
              <w:jc w:val="center"/>
              <w:rPr>
                <w:rFonts w:ascii="Arial" w:eastAsiaTheme="minorHAnsi" w:hAnsi="Arial" w:cs="Arial"/>
                <w:sz w:val="22"/>
                <w:szCs w:val="22"/>
              </w:rPr>
            </w:pPr>
            <w:r w:rsidRPr="00B62892">
              <w:rPr>
                <w:rFonts w:ascii="Arial" w:eastAsiaTheme="minorHAnsi" w:hAnsi="Arial" w:cs="Arial"/>
                <w:b/>
                <w:bCs/>
                <w:sz w:val="22"/>
                <w:szCs w:val="22"/>
              </w:rPr>
              <w:t>Ranks</w:t>
            </w:r>
          </w:p>
        </w:tc>
      </w:tr>
      <w:tr w:rsidR="00B62892" w:rsidRPr="00B62892" w:rsidTr="00B62892">
        <w:trPr>
          <w:cantSplit/>
        </w:trPr>
        <w:tc>
          <w:tcPr>
            <w:tcW w:w="1483" w:type="dxa"/>
            <w:shd w:val="clear" w:color="auto" w:fill="auto"/>
          </w:tcPr>
          <w:p w:rsidR="00B62892" w:rsidRPr="00B62892" w:rsidRDefault="00B62892" w:rsidP="00B62892">
            <w:pPr>
              <w:autoSpaceDE w:val="0"/>
              <w:autoSpaceDN w:val="0"/>
              <w:adjustRightInd w:val="0"/>
              <w:rPr>
                <w:rFonts w:ascii="Arial" w:eastAsiaTheme="minorHAnsi" w:hAnsi="Arial" w:cs="Arial"/>
                <w:sz w:val="22"/>
                <w:szCs w:val="22"/>
              </w:rPr>
            </w:pPr>
          </w:p>
        </w:tc>
        <w:tc>
          <w:tcPr>
            <w:tcW w:w="1453" w:type="dxa"/>
            <w:shd w:val="clear" w:color="auto" w:fill="auto"/>
            <w:vAlign w:val="bottom"/>
          </w:tcPr>
          <w:p w:rsidR="00B62892" w:rsidRPr="00B62892" w:rsidRDefault="00B62892" w:rsidP="00B62892">
            <w:pPr>
              <w:autoSpaceDE w:val="0"/>
              <w:autoSpaceDN w:val="0"/>
              <w:adjustRightInd w:val="0"/>
              <w:spacing w:line="320" w:lineRule="atLeast"/>
              <w:ind w:left="60" w:right="60"/>
              <w:rPr>
                <w:rFonts w:ascii="Arial" w:eastAsiaTheme="minorHAnsi" w:hAnsi="Arial" w:cs="Arial"/>
                <w:sz w:val="18"/>
                <w:szCs w:val="18"/>
              </w:rPr>
            </w:pPr>
            <w:r w:rsidRPr="00B62892">
              <w:rPr>
                <w:rFonts w:ascii="Arial" w:eastAsiaTheme="minorHAnsi" w:hAnsi="Arial" w:cs="Arial"/>
                <w:sz w:val="18"/>
                <w:szCs w:val="18"/>
              </w:rPr>
              <w:t>Group</w:t>
            </w:r>
          </w:p>
        </w:tc>
        <w:tc>
          <w:tcPr>
            <w:tcW w:w="1024" w:type="dxa"/>
            <w:shd w:val="clear" w:color="auto" w:fill="auto"/>
            <w:vAlign w:val="bottom"/>
          </w:tcPr>
          <w:p w:rsidR="00B62892" w:rsidRPr="00B62892" w:rsidRDefault="00B62892" w:rsidP="00B62892">
            <w:pPr>
              <w:autoSpaceDE w:val="0"/>
              <w:autoSpaceDN w:val="0"/>
              <w:adjustRightInd w:val="0"/>
              <w:spacing w:line="320" w:lineRule="atLeast"/>
              <w:ind w:left="60" w:right="60"/>
              <w:jc w:val="center"/>
              <w:rPr>
                <w:rFonts w:ascii="Arial" w:eastAsiaTheme="minorHAnsi" w:hAnsi="Arial" w:cs="Arial"/>
                <w:sz w:val="18"/>
                <w:szCs w:val="18"/>
              </w:rPr>
            </w:pPr>
            <w:r w:rsidRPr="00B62892">
              <w:rPr>
                <w:rFonts w:ascii="Arial" w:eastAsiaTheme="minorHAnsi" w:hAnsi="Arial" w:cs="Arial"/>
                <w:sz w:val="18"/>
                <w:szCs w:val="18"/>
              </w:rPr>
              <w:t>N</w:t>
            </w:r>
          </w:p>
        </w:tc>
        <w:tc>
          <w:tcPr>
            <w:tcW w:w="1238" w:type="dxa"/>
            <w:shd w:val="clear" w:color="auto" w:fill="auto"/>
            <w:vAlign w:val="bottom"/>
          </w:tcPr>
          <w:p w:rsidR="00B62892" w:rsidRPr="00B62892" w:rsidRDefault="00B62892" w:rsidP="00B62892">
            <w:pPr>
              <w:autoSpaceDE w:val="0"/>
              <w:autoSpaceDN w:val="0"/>
              <w:adjustRightInd w:val="0"/>
              <w:spacing w:line="320" w:lineRule="atLeast"/>
              <w:ind w:left="60" w:right="60"/>
              <w:jc w:val="center"/>
              <w:rPr>
                <w:rFonts w:ascii="Arial" w:eastAsiaTheme="minorHAnsi" w:hAnsi="Arial" w:cs="Arial"/>
                <w:sz w:val="18"/>
                <w:szCs w:val="18"/>
              </w:rPr>
            </w:pPr>
            <w:r w:rsidRPr="00B62892">
              <w:rPr>
                <w:rFonts w:ascii="Arial" w:eastAsiaTheme="minorHAnsi" w:hAnsi="Arial" w:cs="Arial"/>
                <w:sz w:val="18"/>
                <w:szCs w:val="18"/>
              </w:rPr>
              <w:t>Mean Rank</w:t>
            </w:r>
          </w:p>
        </w:tc>
        <w:tc>
          <w:tcPr>
            <w:tcW w:w="1468" w:type="dxa"/>
            <w:shd w:val="clear" w:color="auto" w:fill="auto"/>
            <w:vAlign w:val="bottom"/>
          </w:tcPr>
          <w:p w:rsidR="00B62892" w:rsidRPr="00B62892" w:rsidRDefault="00B62892" w:rsidP="00B62892">
            <w:pPr>
              <w:autoSpaceDE w:val="0"/>
              <w:autoSpaceDN w:val="0"/>
              <w:adjustRightInd w:val="0"/>
              <w:spacing w:line="320" w:lineRule="atLeast"/>
              <w:ind w:left="60" w:right="60"/>
              <w:jc w:val="center"/>
              <w:rPr>
                <w:rFonts w:ascii="Arial" w:eastAsiaTheme="minorHAnsi" w:hAnsi="Arial" w:cs="Arial"/>
                <w:sz w:val="18"/>
                <w:szCs w:val="18"/>
              </w:rPr>
            </w:pPr>
            <w:r w:rsidRPr="00B62892">
              <w:rPr>
                <w:rFonts w:ascii="Arial" w:eastAsiaTheme="minorHAnsi" w:hAnsi="Arial" w:cs="Arial"/>
                <w:sz w:val="18"/>
                <w:szCs w:val="18"/>
              </w:rPr>
              <w:t>Sum of Ranks</w:t>
            </w:r>
          </w:p>
        </w:tc>
      </w:tr>
      <w:tr w:rsidR="00B62892" w:rsidRPr="00B62892" w:rsidTr="00B62892">
        <w:trPr>
          <w:cantSplit/>
        </w:trPr>
        <w:tc>
          <w:tcPr>
            <w:tcW w:w="1483" w:type="dxa"/>
            <w:vMerge w:val="restart"/>
            <w:shd w:val="clear" w:color="auto" w:fill="auto"/>
          </w:tcPr>
          <w:p w:rsidR="00B62892" w:rsidRPr="00B62892" w:rsidRDefault="00B62892" w:rsidP="00B62892">
            <w:pPr>
              <w:autoSpaceDE w:val="0"/>
              <w:autoSpaceDN w:val="0"/>
              <w:adjustRightInd w:val="0"/>
              <w:spacing w:line="320" w:lineRule="atLeast"/>
              <w:ind w:left="60" w:right="60"/>
              <w:rPr>
                <w:rFonts w:ascii="Arial" w:eastAsiaTheme="minorHAnsi" w:hAnsi="Arial" w:cs="Arial"/>
                <w:sz w:val="18"/>
                <w:szCs w:val="18"/>
              </w:rPr>
            </w:pPr>
            <w:proofErr w:type="spellStart"/>
            <w:r w:rsidRPr="00B62892">
              <w:rPr>
                <w:rFonts w:ascii="Arial" w:eastAsiaTheme="minorHAnsi" w:hAnsi="Arial" w:cs="Arial"/>
                <w:sz w:val="18"/>
                <w:szCs w:val="18"/>
              </w:rPr>
              <w:t>APGAR_score</w:t>
            </w:r>
            <w:proofErr w:type="spellEnd"/>
          </w:p>
        </w:tc>
        <w:tc>
          <w:tcPr>
            <w:tcW w:w="1453" w:type="dxa"/>
            <w:shd w:val="clear" w:color="auto" w:fill="auto"/>
          </w:tcPr>
          <w:p w:rsidR="00B62892" w:rsidRPr="00B62892" w:rsidRDefault="00B62892" w:rsidP="00B62892">
            <w:pPr>
              <w:autoSpaceDE w:val="0"/>
              <w:autoSpaceDN w:val="0"/>
              <w:adjustRightInd w:val="0"/>
              <w:spacing w:line="320" w:lineRule="atLeast"/>
              <w:ind w:left="60" w:right="60"/>
              <w:rPr>
                <w:rFonts w:ascii="Arial" w:eastAsiaTheme="minorHAnsi" w:hAnsi="Arial" w:cs="Arial"/>
                <w:sz w:val="18"/>
                <w:szCs w:val="18"/>
              </w:rPr>
            </w:pPr>
            <w:r w:rsidRPr="00B62892">
              <w:rPr>
                <w:rFonts w:ascii="Arial" w:eastAsiaTheme="minorHAnsi" w:hAnsi="Arial" w:cs="Arial"/>
                <w:sz w:val="18"/>
                <w:szCs w:val="18"/>
              </w:rPr>
              <w:t>Usual Care</w:t>
            </w:r>
          </w:p>
        </w:tc>
        <w:tc>
          <w:tcPr>
            <w:tcW w:w="1024" w:type="dxa"/>
            <w:shd w:val="clear" w:color="auto" w:fill="auto"/>
          </w:tcPr>
          <w:p w:rsidR="00B62892" w:rsidRPr="00B62892" w:rsidRDefault="00B62892" w:rsidP="00B62892">
            <w:pPr>
              <w:autoSpaceDE w:val="0"/>
              <w:autoSpaceDN w:val="0"/>
              <w:adjustRightInd w:val="0"/>
              <w:spacing w:line="320" w:lineRule="atLeast"/>
              <w:ind w:left="60" w:right="60"/>
              <w:jc w:val="right"/>
              <w:rPr>
                <w:rFonts w:ascii="Arial" w:eastAsiaTheme="minorHAnsi" w:hAnsi="Arial" w:cs="Arial"/>
                <w:sz w:val="18"/>
                <w:szCs w:val="18"/>
              </w:rPr>
            </w:pPr>
            <w:r w:rsidRPr="00B62892">
              <w:rPr>
                <w:rFonts w:ascii="Arial" w:eastAsiaTheme="minorHAnsi" w:hAnsi="Arial" w:cs="Arial"/>
                <w:sz w:val="18"/>
                <w:szCs w:val="18"/>
              </w:rPr>
              <w:t>8</w:t>
            </w:r>
          </w:p>
        </w:tc>
        <w:tc>
          <w:tcPr>
            <w:tcW w:w="1238" w:type="dxa"/>
            <w:shd w:val="clear" w:color="auto" w:fill="auto"/>
          </w:tcPr>
          <w:p w:rsidR="00B62892" w:rsidRPr="00B62892" w:rsidRDefault="00B62892" w:rsidP="00B62892">
            <w:pPr>
              <w:autoSpaceDE w:val="0"/>
              <w:autoSpaceDN w:val="0"/>
              <w:adjustRightInd w:val="0"/>
              <w:spacing w:line="320" w:lineRule="atLeast"/>
              <w:ind w:left="60" w:right="60"/>
              <w:jc w:val="right"/>
              <w:rPr>
                <w:rFonts w:ascii="Arial" w:eastAsiaTheme="minorHAnsi" w:hAnsi="Arial" w:cs="Arial"/>
                <w:sz w:val="18"/>
                <w:szCs w:val="18"/>
              </w:rPr>
            </w:pPr>
            <w:r w:rsidRPr="00B62892">
              <w:rPr>
                <w:rFonts w:ascii="Arial" w:eastAsiaTheme="minorHAnsi" w:hAnsi="Arial" w:cs="Arial"/>
                <w:sz w:val="18"/>
                <w:szCs w:val="18"/>
              </w:rPr>
              <w:t>5.69</w:t>
            </w:r>
          </w:p>
        </w:tc>
        <w:tc>
          <w:tcPr>
            <w:tcW w:w="1468" w:type="dxa"/>
            <w:shd w:val="clear" w:color="auto" w:fill="auto"/>
          </w:tcPr>
          <w:p w:rsidR="00B62892" w:rsidRPr="00B62892" w:rsidRDefault="00B62892" w:rsidP="00B62892">
            <w:pPr>
              <w:autoSpaceDE w:val="0"/>
              <w:autoSpaceDN w:val="0"/>
              <w:adjustRightInd w:val="0"/>
              <w:spacing w:line="320" w:lineRule="atLeast"/>
              <w:ind w:left="60" w:right="60"/>
              <w:jc w:val="right"/>
              <w:rPr>
                <w:rFonts w:ascii="Arial" w:eastAsiaTheme="minorHAnsi" w:hAnsi="Arial" w:cs="Arial"/>
                <w:sz w:val="18"/>
                <w:szCs w:val="18"/>
              </w:rPr>
            </w:pPr>
            <w:r w:rsidRPr="00B62892">
              <w:rPr>
                <w:rFonts w:ascii="Arial" w:eastAsiaTheme="minorHAnsi" w:hAnsi="Arial" w:cs="Arial"/>
                <w:sz w:val="18"/>
                <w:szCs w:val="18"/>
              </w:rPr>
              <w:t>45.50</w:t>
            </w:r>
          </w:p>
        </w:tc>
      </w:tr>
      <w:tr w:rsidR="00B62892" w:rsidRPr="00B62892" w:rsidTr="00B62892">
        <w:trPr>
          <w:cantSplit/>
        </w:trPr>
        <w:tc>
          <w:tcPr>
            <w:tcW w:w="1483" w:type="dxa"/>
            <w:vMerge/>
            <w:shd w:val="clear" w:color="auto" w:fill="auto"/>
          </w:tcPr>
          <w:p w:rsidR="00B62892" w:rsidRPr="00B62892" w:rsidRDefault="00B62892" w:rsidP="00B62892">
            <w:pPr>
              <w:autoSpaceDE w:val="0"/>
              <w:autoSpaceDN w:val="0"/>
              <w:adjustRightInd w:val="0"/>
              <w:rPr>
                <w:rFonts w:ascii="Arial" w:eastAsiaTheme="minorHAnsi" w:hAnsi="Arial" w:cs="Arial"/>
                <w:sz w:val="18"/>
                <w:szCs w:val="18"/>
              </w:rPr>
            </w:pPr>
          </w:p>
        </w:tc>
        <w:tc>
          <w:tcPr>
            <w:tcW w:w="1453" w:type="dxa"/>
            <w:shd w:val="clear" w:color="auto" w:fill="auto"/>
          </w:tcPr>
          <w:p w:rsidR="00B62892" w:rsidRPr="00B62892" w:rsidRDefault="00B62892" w:rsidP="00B62892">
            <w:pPr>
              <w:autoSpaceDE w:val="0"/>
              <w:autoSpaceDN w:val="0"/>
              <w:adjustRightInd w:val="0"/>
              <w:spacing w:line="320" w:lineRule="atLeast"/>
              <w:ind w:left="60" w:right="60"/>
              <w:rPr>
                <w:rFonts w:ascii="Arial" w:eastAsiaTheme="minorHAnsi" w:hAnsi="Arial" w:cs="Arial"/>
                <w:sz w:val="18"/>
                <w:szCs w:val="18"/>
              </w:rPr>
            </w:pPr>
            <w:r w:rsidRPr="00B62892">
              <w:rPr>
                <w:rFonts w:ascii="Arial" w:eastAsiaTheme="minorHAnsi" w:hAnsi="Arial" w:cs="Arial"/>
                <w:sz w:val="18"/>
                <w:szCs w:val="18"/>
              </w:rPr>
              <w:t>New Program</w:t>
            </w:r>
          </w:p>
        </w:tc>
        <w:tc>
          <w:tcPr>
            <w:tcW w:w="1024" w:type="dxa"/>
            <w:shd w:val="clear" w:color="auto" w:fill="auto"/>
          </w:tcPr>
          <w:p w:rsidR="00B62892" w:rsidRPr="00B62892" w:rsidRDefault="00B62892" w:rsidP="00B62892">
            <w:pPr>
              <w:autoSpaceDE w:val="0"/>
              <w:autoSpaceDN w:val="0"/>
              <w:adjustRightInd w:val="0"/>
              <w:spacing w:line="320" w:lineRule="atLeast"/>
              <w:ind w:left="60" w:right="60"/>
              <w:jc w:val="right"/>
              <w:rPr>
                <w:rFonts w:ascii="Arial" w:eastAsiaTheme="minorHAnsi" w:hAnsi="Arial" w:cs="Arial"/>
                <w:sz w:val="18"/>
                <w:szCs w:val="18"/>
              </w:rPr>
            </w:pPr>
            <w:r w:rsidRPr="00B62892">
              <w:rPr>
                <w:rFonts w:ascii="Arial" w:eastAsiaTheme="minorHAnsi" w:hAnsi="Arial" w:cs="Arial"/>
                <w:sz w:val="18"/>
                <w:szCs w:val="18"/>
              </w:rPr>
              <w:t>7</w:t>
            </w:r>
          </w:p>
        </w:tc>
        <w:tc>
          <w:tcPr>
            <w:tcW w:w="1238" w:type="dxa"/>
            <w:shd w:val="clear" w:color="auto" w:fill="auto"/>
          </w:tcPr>
          <w:p w:rsidR="00B62892" w:rsidRPr="00B62892" w:rsidRDefault="00B62892" w:rsidP="00B62892">
            <w:pPr>
              <w:autoSpaceDE w:val="0"/>
              <w:autoSpaceDN w:val="0"/>
              <w:adjustRightInd w:val="0"/>
              <w:spacing w:line="320" w:lineRule="atLeast"/>
              <w:ind w:left="60" w:right="60"/>
              <w:jc w:val="right"/>
              <w:rPr>
                <w:rFonts w:ascii="Arial" w:eastAsiaTheme="minorHAnsi" w:hAnsi="Arial" w:cs="Arial"/>
                <w:sz w:val="18"/>
                <w:szCs w:val="18"/>
              </w:rPr>
            </w:pPr>
            <w:r w:rsidRPr="00B62892">
              <w:rPr>
                <w:rFonts w:ascii="Arial" w:eastAsiaTheme="minorHAnsi" w:hAnsi="Arial" w:cs="Arial"/>
                <w:sz w:val="18"/>
                <w:szCs w:val="18"/>
              </w:rPr>
              <w:t>10.64</w:t>
            </w:r>
          </w:p>
        </w:tc>
        <w:tc>
          <w:tcPr>
            <w:tcW w:w="1468" w:type="dxa"/>
            <w:shd w:val="clear" w:color="auto" w:fill="auto"/>
          </w:tcPr>
          <w:p w:rsidR="00B62892" w:rsidRPr="00B62892" w:rsidRDefault="00B62892" w:rsidP="00B62892">
            <w:pPr>
              <w:autoSpaceDE w:val="0"/>
              <w:autoSpaceDN w:val="0"/>
              <w:adjustRightInd w:val="0"/>
              <w:spacing w:line="320" w:lineRule="atLeast"/>
              <w:ind w:left="60" w:right="60"/>
              <w:jc w:val="right"/>
              <w:rPr>
                <w:rFonts w:ascii="Arial" w:eastAsiaTheme="minorHAnsi" w:hAnsi="Arial" w:cs="Arial"/>
                <w:sz w:val="18"/>
                <w:szCs w:val="18"/>
              </w:rPr>
            </w:pPr>
            <w:r w:rsidRPr="00B62892">
              <w:rPr>
                <w:rFonts w:ascii="Arial" w:eastAsiaTheme="minorHAnsi" w:hAnsi="Arial" w:cs="Arial"/>
                <w:sz w:val="18"/>
                <w:szCs w:val="18"/>
              </w:rPr>
              <w:t>74.50</w:t>
            </w:r>
          </w:p>
        </w:tc>
      </w:tr>
      <w:tr w:rsidR="00B62892" w:rsidRPr="00B62892" w:rsidTr="00B62892">
        <w:trPr>
          <w:cantSplit/>
        </w:trPr>
        <w:tc>
          <w:tcPr>
            <w:tcW w:w="1483" w:type="dxa"/>
            <w:vMerge/>
            <w:shd w:val="clear" w:color="auto" w:fill="auto"/>
          </w:tcPr>
          <w:p w:rsidR="00B62892" w:rsidRPr="00B62892" w:rsidRDefault="00B62892" w:rsidP="00B62892">
            <w:pPr>
              <w:autoSpaceDE w:val="0"/>
              <w:autoSpaceDN w:val="0"/>
              <w:adjustRightInd w:val="0"/>
              <w:rPr>
                <w:rFonts w:ascii="Arial" w:eastAsiaTheme="minorHAnsi" w:hAnsi="Arial" w:cs="Arial"/>
                <w:sz w:val="18"/>
                <w:szCs w:val="18"/>
              </w:rPr>
            </w:pPr>
          </w:p>
        </w:tc>
        <w:tc>
          <w:tcPr>
            <w:tcW w:w="1453" w:type="dxa"/>
            <w:shd w:val="clear" w:color="auto" w:fill="auto"/>
          </w:tcPr>
          <w:p w:rsidR="00B62892" w:rsidRPr="00B62892" w:rsidRDefault="00B62892" w:rsidP="00B62892">
            <w:pPr>
              <w:autoSpaceDE w:val="0"/>
              <w:autoSpaceDN w:val="0"/>
              <w:adjustRightInd w:val="0"/>
              <w:spacing w:line="320" w:lineRule="atLeast"/>
              <w:ind w:left="60" w:right="60"/>
              <w:rPr>
                <w:rFonts w:ascii="Arial" w:eastAsiaTheme="minorHAnsi" w:hAnsi="Arial" w:cs="Arial"/>
                <w:sz w:val="18"/>
                <w:szCs w:val="18"/>
              </w:rPr>
            </w:pPr>
            <w:r w:rsidRPr="00B62892">
              <w:rPr>
                <w:rFonts w:ascii="Arial" w:eastAsiaTheme="minorHAnsi" w:hAnsi="Arial" w:cs="Arial"/>
                <w:sz w:val="18"/>
                <w:szCs w:val="18"/>
              </w:rPr>
              <w:t>Total</w:t>
            </w:r>
          </w:p>
        </w:tc>
        <w:tc>
          <w:tcPr>
            <w:tcW w:w="1024" w:type="dxa"/>
            <w:shd w:val="clear" w:color="auto" w:fill="auto"/>
          </w:tcPr>
          <w:p w:rsidR="00B62892" w:rsidRPr="00B62892" w:rsidRDefault="00B62892" w:rsidP="00B62892">
            <w:pPr>
              <w:autoSpaceDE w:val="0"/>
              <w:autoSpaceDN w:val="0"/>
              <w:adjustRightInd w:val="0"/>
              <w:spacing w:line="320" w:lineRule="atLeast"/>
              <w:ind w:left="60" w:right="60"/>
              <w:jc w:val="right"/>
              <w:rPr>
                <w:rFonts w:ascii="Arial" w:eastAsiaTheme="minorHAnsi" w:hAnsi="Arial" w:cs="Arial"/>
                <w:sz w:val="18"/>
                <w:szCs w:val="18"/>
              </w:rPr>
            </w:pPr>
            <w:r w:rsidRPr="00B62892">
              <w:rPr>
                <w:rFonts w:ascii="Arial" w:eastAsiaTheme="minorHAnsi" w:hAnsi="Arial" w:cs="Arial"/>
                <w:sz w:val="18"/>
                <w:szCs w:val="18"/>
              </w:rPr>
              <w:t>15</w:t>
            </w:r>
          </w:p>
        </w:tc>
        <w:tc>
          <w:tcPr>
            <w:tcW w:w="1238" w:type="dxa"/>
            <w:shd w:val="clear" w:color="auto" w:fill="auto"/>
            <w:vAlign w:val="center"/>
          </w:tcPr>
          <w:p w:rsidR="00B62892" w:rsidRPr="00B62892" w:rsidRDefault="00B62892" w:rsidP="00B62892">
            <w:pPr>
              <w:autoSpaceDE w:val="0"/>
              <w:autoSpaceDN w:val="0"/>
              <w:adjustRightInd w:val="0"/>
              <w:rPr>
                <w:rFonts w:eastAsiaTheme="minorHAnsi"/>
              </w:rPr>
            </w:pPr>
          </w:p>
        </w:tc>
        <w:tc>
          <w:tcPr>
            <w:tcW w:w="1468" w:type="dxa"/>
            <w:shd w:val="clear" w:color="auto" w:fill="auto"/>
            <w:vAlign w:val="center"/>
          </w:tcPr>
          <w:p w:rsidR="00B62892" w:rsidRPr="00B62892" w:rsidRDefault="00B62892" w:rsidP="00B62892">
            <w:pPr>
              <w:autoSpaceDE w:val="0"/>
              <w:autoSpaceDN w:val="0"/>
              <w:adjustRightInd w:val="0"/>
              <w:rPr>
                <w:rFonts w:eastAsiaTheme="minorHAnsi"/>
              </w:rPr>
            </w:pPr>
          </w:p>
        </w:tc>
      </w:tr>
    </w:tbl>
    <w:p w:rsidR="00B62892" w:rsidRDefault="00B62892" w:rsidP="00B62892">
      <w:pPr>
        <w:autoSpaceDE w:val="0"/>
        <w:autoSpaceDN w:val="0"/>
        <w:adjustRightInd w:val="0"/>
        <w:spacing w:line="400" w:lineRule="atLeast"/>
        <w:rPr>
          <w:rFonts w:eastAsiaTheme="minorHAnsi"/>
        </w:rPr>
      </w:pPr>
    </w:p>
    <w:p w:rsidR="00262EE0" w:rsidRDefault="00262EE0" w:rsidP="00B62892">
      <w:pPr>
        <w:autoSpaceDE w:val="0"/>
        <w:autoSpaceDN w:val="0"/>
        <w:adjustRightInd w:val="0"/>
        <w:spacing w:line="400" w:lineRule="atLeast"/>
        <w:rPr>
          <w:rFonts w:eastAsiaTheme="minorHAnsi"/>
        </w:rPr>
      </w:pPr>
    </w:p>
    <w:p w:rsidR="00262EE0" w:rsidRDefault="00262EE0" w:rsidP="00B62892">
      <w:pPr>
        <w:autoSpaceDE w:val="0"/>
        <w:autoSpaceDN w:val="0"/>
        <w:adjustRightInd w:val="0"/>
        <w:spacing w:line="400" w:lineRule="atLeast"/>
        <w:rPr>
          <w:rFonts w:eastAsiaTheme="minorHAnsi"/>
        </w:rPr>
      </w:pPr>
    </w:p>
    <w:p w:rsidR="00262EE0" w:rsidRDefault="00262EE0" w:rsidP="00B62892">
      <w:pPr>
        <w:autoSpaceDE w:val="0"/>
        <w:autoSpaceDN w:val="0"/>
        <w:adjustRightInd w:val="0"/>
        <w:spacing w:line="400" w:lineRule="atLeast"/>
        <w:rPr>
          <w:rFonts w:eastAsiaTheme="minorHAnsi"/>
        </w:rPr>
      </w:pPr>
    </w:p>
    <w:p w:rsidR="00262EE0" w:rsidRDefault="00262EE0" w:rsidP="00B62892">
      <w:pPr>
        <w:autoSpaceDE w:val="0"/>
        <w:autoSpaceDN w:val="0"/>
        <w:adjustRightInd w:val="0"/>
        <w:spacing w:line="400" w:lineRule="atLeast"/>
        <w:rPr>
          <w:rFonts w:eastAsiaTheme="minorHAnsi"/>
        </w:rPr>
      </w:pPr>
    </w:p>
    <w:p w:rsidR="00262EE0" w:rsidRDefault="00262EE0" w:rsidP="00B62892">
      <w:pPr>
        <w:autoSpaceDE w:val="0"/>
        <w:autoSpaceDN w:val="0"/>
        <w:adjustRightInd w:val="0"/>
        <w:spacing w:line="400" w:lineRule="atLeast"/>
        <w:rPr>
          <w:rFonts w:eastAsiaTheme="minorHAnsi"/>
        </w:rPr>
      </w:pPr>
    </w:p>
    <w:p w:rsidR="00262EE0" w:rsidRPr="00B62892" w:rsidRDefault="00262EE0" w:rsidP="00B62892">
      <w:pPr>
        <w:autoSpaceDE w:val="0"/>
        <w:autoSpaceDN w:val="0"/>
        <w:adjustRightInd w:val="0"/>
        <w:spacing w:line="400" w:lineRule="atLeast"/>
        <w:rPr>
          <w:rFonts w:eastAsiaTheme="minorHAnsi"/>
        </w:rPr>
      </w:pPr>
    </w:p>
    <w:p w:rsidR="00262EE0" w:rsidRPr="00B62892" w:rsidRDefault="00262EE0" w:rsidP="00262EE0">
      <w:pPr>
        <w:autoSpaceDE w:val="0"/>
        <w:autoSpaceDN w:val="0"/>
        <w:adjustRightInd w:val="0"/>
        <w:rPr>
          <w:rFonts w:eastAsiaTheme="minorHAnsi"/>
        </w:rPr>
      </w:pPr>
      <w:r>
        <w:rPr>
          <w:rFonts w:eastAsiaTheme="minorHAnsi"/>
        </w:rPr>
        <w:t xml:space="preserve">Table VI. Results for Man-Whitney U test </w:t>
      </w:r>
    </w:p>
    <w:p w:rsidR="00262EE0" w:rsidRPr="00262EE0" w:rsidRDefault="00262EE0" w:rsidP="00262EE0">
      <w:pPr>
        <w:autoSpaceDE w:val="0"/>
        <w:autoSpaceDN w:val="0"/>
        <w:adjustRightInd w:val="0"/>
        <w:rPr>
          <w:rFonts w:eastAsiaTheme="minorHAnsi"/>
        </w:rPr>
      </w:pPr>
    </w:p>
    <w:tbl>
      <w:tblPr>
        <w:tblW w:w="3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48"/>
        <w:gridCol w:w="1468"/>
      </w:tblGrid>
      <w:tr w:rsidR="00262EE0" w:rsidRPr="00262EE0" w:rsidTr="00262EE0">
        <w:trPr>
          <w:cantSplit/>
        </w:trPr>
        <w:tc>
          <w:tcPr>
            <w:tcW w:w="3916" w:type="dxa"/>
            <w:gridSpan w:val="2"/>
            <w:shd w:val="clear" w:color="auto" w:fill="auto"/>
            <w:vAlign w:val="center"/>
          </w:tcPr>
          <w:p w:rsidR="00262EE0" w:rsidRPr="00262EE0" w:rsidRDefault="00262EE0" w:rsidP="00262EE0">
            <w:pPr>
              <w:autoSpaceDE w:val="0"/>
              <w:autoSpaceDN w:val="0"/>
              <w:adjustRightInd w:val="0"/>
              <w:spacing w:line="320" w:lineRule="atLeast"/>
              <w:ind w:left="60" w:right="60"/>
              <w:jc w:val="center"/>
              <w:rPr>
                <w:rFonts w:ascii="Arial" w:eastAsiaTheme="minorHAnsi" w:hAnsi="Arial" w:cs="Arial"/>
                <w:sz w:val="22"/>
                <w:szCs w:val="22"/>
              </w:rPr>
            </w:pPr>
            <w:r w:rsidRPr="00262EE0">
              <w:rPr>
                <w:rFonts w:ascii="Arial" w:eastAsiaTheme="minorHAnsi" w:hAnsi="Arial" w:cs="Arial"/>
                <w:b/>
                <w:bCs/>
                <w:sz w:val="22"/>
                <w:szCs w:val="22"/>
              </w:rPr>
              <w:t>Test Statistics</w:t>
            </w:r>
          </w:p>
        </w:tc>
      </w:tr>
      <w:tr w:rsidR="00262EE0" w:rsidRPr="00262EE0" w:rsidTr="00262EE0">
        <w:trPr>
          <w:cantSplit/>
        </w:trPr>
        <w:tc>
          <w:tcPr>
            <w:tcW w:w="2448" w:type="dxa"/>
            <w:shd w:val="clear" w:color="auto" w:fill="auto"/>
            <w:vAlign w:val="bottom"/>
          </w:tcPr>
          <w:p w:rsidR="00262EE0" w:rsidRPr="00262EE0" w:rsidRDefault="00262EE0" w:rsidP="00262EE0">
            <w:pPr>
              <w:autoSpaceDE w:val="0"/>
              <w:autoSpaceDN w:val="0"/>
              <w:adjustRightInd w:val="0"/>
              <w:rPr>
                <w:rFonts w:eastAsiaTheme="minorHAnsi"/>
              </w:rPr>
            </w:pPr>
          </w:p>
        </w:tc>
        <w:tc>
          <w:tcPr>
            <w:tcW w:w="1468" w:type="dxa"/>
            <w:shd w:val="clear" w:color="auto" w:fill="auto"/>
            <w:vAlign w:val="bottom"/>
          </w:tcPr>
          <w:p w:rsidR="00262EE0" w:rsidRPr="00262EE0" w:rsidRDefault="00262EE0" w:rsidP="00262EE0">
            <w:pPr>
              <w:autoSpaceDE w:val="0"/>
              <w:autoSpaceDN w:val="0"/>
              <w:adjustRightInd w:val="0"/>
              <w:spacing w:line="320" w:lineRule="atLeast"/>
              <w:ind w:left="60" w:right="60"/>
              <w:jc w:val="center"/>
              <w:rPr>
                <w:rFonts w:ascii="Arial" w:eastAsiaTheme="minorHAnsi" w:hAnsi="Arial" w:cs="Arial"/>
                <w:sz w:val="18"/>
                <w:szCs w:val="18"/>
              </w:rPr>
            </w:pPr>
            <w:proofErr w:type="spellStart"/>
            <w:r w:rsidRPr="00262EE0">
              <w:rPr>
                <w:rFonts w:ascii="Arial" w:eastAsiaTheme="minorHAnsi" w:hAnsi="Arial" w:cs="Arial"/>
                <w:sz w:val="18"/>
                <w:szCs w:val="18"/>
              </w:rPr>
              <w:t>APGAR_score</w:t>
            </w:r>
            <w:proofErr w:type="spellEnd"/>
          </w:p>
        </w:tc>
      </w:tr>
      <w:tr w:rsidR="00262EE0" w:rsidRPr="00262EE0" w:rsidTr="00262EE0">
        <w:trPr>
          <w:cantSplit/>
        </w:trPr>
        <w:tc>
          <w:tcPr>
            <w:tcW w:w="2448" w:type="dxa"/>
            <w:shd w:val="clear" w:color="auto" w:fill="auto"/>
          </w:tcPr>
          <w:p w:rsidR="00262EE0" w:rsidRPr="00262EE0" w:rsidRDefault="00262EE0" w:rsidP="00262EE0">
            <w:pPr>
              <w:autoSpaceDE w:val="0"/>
              <w:autoSpaceDN w:val="0"/>
              <w:adjustRightInd w:val="0"/>
              <w:spacing w:line="320" w:lineRule="atLeast"/>
              <w:ind w:left="60" w:right="60"/>
              <w:rPr>
                <w:rFonts w:ascii="Arial" w:eastAsiaTheme="minorHAnsi" w:hAnsi="Arial" w:cs="Arial"/>
                <w:sz w:val="18"/>
                <w:szCs w:val="18"/>
              </w:rPr>
            </w:pPr>
            <w:r w:rsidRPr="00262EE0">
              <w:rPr>
                <w:rFonts w:ascii="Arial" w:eastAsiaTheme="minorHAnsi" w:hAnsi="Arial" w:cs="Arial"/>
                <w:sz w:val="18"/>
                <w:szCs w:val="18"/>
              </w:rPr>
              <w:t>Mann-Whitney U</w:t>
            </w:r>
          </w:p>
        </w:tc>
        <w:tc>
          <w:tcPr>
            <w:tcW w:w="1468" w:type="dxa"/>
            <w:shd w:val="clear" w:color="auto" w:fill="auto"/>
          </w:tcPr>
          <w:p w:rsidR="00262EE0" w:rsidRPr="00262EE0" w:rsidRDefault="00262EE0" w:rsidP="00262EE0">
            <w:pPr>
              <w:autoSpaceDE w:val="0"/>
              <w:autoSpaceDN w:val="0"/>
              <w:adjustRightInd w:val="0"/>
              <w:spacing w:line="320" w:lineRule="atLeast"/>
              <w:ind w:left="60" w:right="60"/>
              <w:jc w:val="right"/>
              <w:rPr>
                <w:rFonts w:ascii="Arial" w:eastAsiaTheme="minorHAnsi" w:hAnsi="Arial" w:cs="Arial"/>
                <w:sz w:val="18"/>
                <w:szCs w:val="18"/>
              </w:rPr>
            </w:pPr>
            <w:r w:rsidRPr="00262EE0">
              <w:rPr>
                <w:rFonts w:ascii="Arial" w:eastAsiaTheme="minorHAnsi" w:hAnsi="Arial" w:cs="Arial"/>
                <w:sz w:val="18"/>
                <w:szCs w:val="18"/>
              </w:rPr>
              <w:t>9.500</w:t>
            </w:r>
          </w:p>
        </w:tc>
      </w:tr>
      <w:tr w:rsidR="00262EE0" w:rsidRPr="00262EE0" w:rsidTr="00262EE0">
        <w:trPr>
          <w:cantSplit/>
        </w:trPr>
        <w:tc>
          <w:tcPr>
            <w:tcW w:w="2448" w:type="dxa"/>
            <w:shd w:val="clear" w:color="auto" w:fill="auto"/>
          </w:tcPr>
          <w:p w:rsidR="00262EE0" w:rsidRPr="00262EE0" w:rsidRDefault="00262EE0" w:rsidP="00262EE0">
            <w:pPr>
              <w:autoSpaceDE w:val="0"/>
              <w:autoSpaceDN w:val="0"/>
              <w:adjustRightInd w:val="0"/>
              <w:spacing w:line="320" w:lineRule="atLeast"/>
              <w:ind w:left="60" w:right="60"/>
              <w:rPr>
                <w:rFonts w:ascii="Arial" w:eastAsiaTheme="minorHAnsi" w:hAnsi="Arial" w:cs="Arial"/>
                <w:sz w:val="18"/>
                <w:szCs w:val="18"/>
              </w:rPr>
            </w:pPr>
            <w:r w:rsidRPr="00262EE0">
              <w:rPr>
                <w:rFonts w:ascii="Arial" w:eastAsiaTheme="minorHAnsi" w:hAnsi="Arial" w:cs="Arial"/>
                <w:sz w:val="18"/>
                <w:szCs w:val="18"/>
              </w:rPr>
              <w:t>Wilcoxon W</w:t>
            </w:r>
          </w:p>
        </w:tc>
        <w:tc>
          <w:tcPr>
            <w:tcW w:w="1468" w:type="dxa"/>
            <w:shd w:val="clear" w:color="auto" w:fill="auto"/>
          </w:tcPr>
          <w:p w:rsidR="00262EE0" w:rsidRPr="00262EE0" w:rsidRDefault="00262EE0" w:rsidP="00262EE0">
            <w:pPr>
              <w:autoSpaceDE w:val="0"/>
              <w:autoSpaceDN w:val="0"/>
              <w:adjustRightInd w:val="0"/>
              <w:spacing w:line="320" w:lineRule="atLeast"/>
              <w:ind w:left="60" w:right="60"/>
              <w:jc w:val="right"/>
              <w:rPr>
                <w:rFonts w:ascii="Arial" w:eastAsiaTheme="minorHAnsi" w:hAnsi="Arial" w:cs="Arial"/>
                <w:sz w:val="18"/>
                <w:szCs w:val="18"/>
              </w:rPr>
            </w:pPr>
            <w:r w:rsidRPr="00262EE0">
              <w:rPr>
                <w:rFonts w:ascii="Arial" w:eastAsiaTheme="minorHAnsi" w:hAnsi="Arial" w:cs="Arial"/>
                <w:sz w:val="18"/>
                <w:szCs w:val="18"/>
              </w:rPr>
              <w:t>45.500</w:t>
            </w:r>
          </w:p>
        </w:tc>
      </w:tr>
      <w:tr w:rsidR="00262EE0" w:rsidRPr="00262EE0" w:rsidTr="00262EE0">
        <w:trPr>
          <w:cantSplit/>
        </w:trPr>
        <w:tc>
          <w:tcPr>
            <w:tcW w:w="2448" w:type="dxa"/>
            <w:shd w:val="clear" w:color="auto" w:fill="auto"/>
          </w:tcPr>
          <w:p w:rsidR="00262EE0" w:rsidRPr="00262EE0" w:rsidRDefault="00262EE0" w:rsidP="00262EE0">
            <w:pPr>
              <w:autoSpaceDE w:val="0"/>
              <w:autoSpaceDN w:val="0"/>
              <w:adjustRightInd w:val="0"/>
              <w:spacing w:line="320" w:lineRule="atLeast"/>
              <w:ind w:left="60" w:right="60"/>
              <w:rPr>
                <w:rFonts w:ascii="Arial" w:eastAsiaTheme="minorHAnsi" w:hAnsi="Arial" w:cs="Arial"/>
                <w:sz w:val="18"/>
                <w:szCs w:val="18"/>
              </w:rPr>
            </w:pPr>
            <w:r w:rsidRPr="00262EE0">
              <w:rPr>
                <w:rFonts w:ascii="Arial" w:eastAsiaTheme="minorHAnsi" w:hAnsi="Arial" w:cs="Arial"/>
                <w:sz w:val="18"/>
                <w:szCs w:val="18"/>
              </w:rPr>
              <w:t>Z</w:t>
            </w:r>
          </w:p>
        </w:tc>
        <w:tc>
          <w:tcPr>
            <w:tcW w:w="1468" w:type="dxa"/>
            <w:shd w:val="clear" w:color="auto" w:fill="auto"/>
          </w:tcPr>
          <w:p w:rsidR="00262EE0" w:rsidRPr="00262EE0" w:rsidRDefault="00262EE0" w:rsidP="00262EE0">
            <w:pPr>
              <w:autoSpaceDE w:val="0"/>
              <w:autoSpaceDN w:val="0"/>
              <w:adjustRightInd w:val="0"/>
              <w:spacing w:line="320" w:lineRule="atLeast"/>
              <w:ind w:left="60" w:right="60"/>
              <w:jc w:val="right"/>
              <w:rPr>
                <w:rFonts w:ascii="Arial" w:eastAsiaTheme="minorHAnsi" w:hAnsi="Arial" w:cs="Arial"/>
                <w:sz w:val="18"/>
                <w:szCs w:val="18"/>
              </w:rPr>
            </w:pPr>
            <w:r w:rsidRPr="00262EE0">
              <w:rPr>
                <w:rFonts w:ascii="Arial" w:eastAsiaTheme="minorHAnsi" w:hAnsi="Arial" w:cs="Arial"/>
                <w:sz w:val="18"/>
                <w:szCs w:val="18"/>
              </w:rPr>
              <w:t>-2.172</w:t>
            </w:r>
          </w:p>
        </w:tc>
      </w:tr>
      <w:tr w:rsidR="00262EE0" w:rsidRPr="00262EE0" w:rsidTr="00262EE0">
        <w:trPr>
          <w:cantSplit/>
        </w:trPr>
        <w:tc>
          <w:tcPr>
            <w:tcW w:w="2448" w:type="dxa"/>
            <w:shd w:val="clear" w:color="auto" w:fill="auto"/>
          </w:tcPr>
          <w:p w:rsidR="00262EE0" w:rsidRPr="00262EE0" w:rsidRDefault="00262EE0" w:rsidP="00262EE0">
            <w:pPr>
              <w:autoSpaceDE w:val="0"/>
              <w:autoSpaceDN w:val="0"/>
              <w:adjustRightInd w:val="0"/>
              <w:spacing w:line="320" w:lineRule="atLeast"/>
              <w:ind w:left="60" w:right="60"/>
              <w:rPr>
                <w:rFonts w:ascii="Arial" w:eastAsiaTheme="minorHAnsi" w:hAnsi="Arial" w:cs="Arial"/>
                <w:sz w:val="18"/>
                <w:szCs w:val="18"/>
              </w:rPr>
            </w:pPr>
            <w:r w:rsidRPr="00262EE0">
              <w:rPr>
                <w:rFonts w:ascii="Arial" w:eastAsiaTheme="minorHAnsi" w:hAnsi="Arial" w:cs="Arial"/>
                <w:sz w:val="18"/>
                <w:szCs w:val="18"/>
              </w:rPr>
              <w:t>Sig. (2-tailed)</w:t>
            </w:r>
          </w:p>
        </w:tc>
        <w:tc>
          <w:tcPr>
            <w:tcW w:w="1468" w:type="dxa"/>
            <w:shd w:val="clear" w:color="auto" w:fill="auto"/>
          </w:tcPr>
          <w:p w:rsidR="00262EE0" w:rsidRPr="00262EE0" w:rsidRDefault="00262EE0" w:rsidP="00262EE0">
            <w:pPr>
              <w:autoSpaceDE w:val="0"/>
              <w:autoSpaceDN w:val="0"/>
              <w:adjustRightInd w:val="0"/>
              <w:spacing w:line="320" w:lineRule="atLeast"/>
              <w:ind w:left="60" w:right="60"/>
              <w:jc w:val="right"/>
              <w:rPr>
                <w:rFonts w:ascii="Arial" w:eastAsiaTheme="minorHAnsi" w:hAnsi="Arial" w:cs="Arial"/>
                <w:b/>
                <w:sz w:val="18"/>
                <w:szCs w:val="18"/>
              </w:rPr>
            </w:pPr>
            <w:r w:rsidRPr="00262EE0">
              <w:rPr>
                <w:rFonts w:ascii="Arial" w:eastAsiaTheme="minorHAnsi" w:hAnsi="Arial" w:cs="Arial"/>
                <w:b/>
                <w:sz w:val="18"/>
                <w:szCs w:val="18"/>
              </w:rPr>
              <w:t>.030</w:t>
            </w:r>
          </w:p>
        </w:tc>
      </w:tr>
    </w:tbl>
    <w:p w:rsidR="00262EE0" w:rsidRPr="00262EE0" w:rsidRDefault="000720F2" w:rsidP="00262EE0">
      <w:pPr>
        <w:autoSpaceDE w:val="0"/>
        <w:autoSpaceDN w:val="0"/>
        <w:adjustRightInd w:val="0"/>
        <w:spacing w:line="400" w:lineRule="atLeast"/>
        <w:rPr>
          <w:rFonts w:ascii="Arial" w:eastAsiaTheme="minorHAnsi" w:hAnsi="Arial" w:cs="Arial"/>
          <w:b/>
        </w:rPr>
      </w:pPr>
      <w:r w:rsidRPr="00176067">
        <w:rPr>
          <w:rFonts w:ascii="Arial" w:eastAsiaTheme="minorHAnsi" w:hAnsi="Arial" w:cs="Arial"/>
          <w:b/>
        </w:rPr>
        <w:t xml:space="preserve">Hence, Man-Whitney U test also reveals that the difference in the </w:t>
      </w:r>
      <w:proofErr w:type="gramStart"/>
      <w:r w:rsidRPr="00176067">
        <w:rPr>
          <w:rFonts w:ascii="Arial" w:eastAsiaTheme="minorHAnsi" w:hAnsi="Arial" w:cs="Arial"/>
          <w:b/>
        </w:rPr>
        <w:t>APGAR</w:t>
      </w:r>
      <w:proofErr w:type="gramEnd"/>
      <w:r w:rsidRPr="00176067">
        <w:rPr>
          <w:rFonts w:ascii="Arial" w:eastAsiaTheme="minorHAnsi" w:hAnsi="Arial" w:cs="Arial"/>
          <w:b/>
        </w:rPr>
        <w:t xml:space="preserve"> score for the usual care and new approach is statistically significant (P=.03).</w:t>
      </w:r>
    </w:p>
    <w:p w:rsidR="00B62892" w:rsidRPr="00B62892" w:rsidRDefault="00B62892" w:rsidP="00B62892">
      <w:pPr>
        <w:jc w:val="both"/>
        <w:rPr>
          <w:rFonts w:ascii="Arial" w:hAnsi="Arial" w:cs="Arial"/>
        </w:rPr>
      </w:pPr>
    </w:p>
    <w:sectPr w:rsidR="00B62892" w:rsidRPr="00B62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97A"/>
    <w:multiLevelType w:val="hybridMultilevel"/>
    <w:tmpl w:val="419453E8"/>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15:restartNumberingAfterBreak="0">
    <w:nsid w:val="192E2A2F"/>
    <w:multiLevelType w:val="hybridMultilevel"/>
    <w:tmpl w:val="A88C950E"/>
    <w:lvl w:ilvl="0" w:tplc="C6D0B7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103E7"/>
    <w:multiLevelType w:val="hybridMultilevel"/>
    <w:tmpl w:val="D196F642"/>
    <w:lvl w:ilvl="0" w:tplc="ECF8805C">
      <w:numFmt w:val="bullet"/>
      <w:lvlText w:val="-"/>
      <w:lvlJc w:val="left"/>
      <w:pPr>
        <w:ind w:left="720" w:hanging="360"/>
      </w:pPr>
      <w:rPr>
        <w:rFonts w:ascii="Verdana" w:eastAsia="Times New Roman" w:hAnsi="Verdana" w:cs="Verdan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9115E3"/>
    <w:multiLevelType w:val="hybridMultilevel"/>
    <w:tmpl w:val="98DE0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17029A"/>
    <w:multiLevelType w:val="hybridMultilevel"/>
    <w:tmpl w:val="FB0CC6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D13A69"/>
    <w:multiLevelType w:val="hybridMultilevel"/>
    <w:tmpl w:val="51C2F2D2"/>
    <w:lvl w:ilvl="0" w:tplc="4F62E4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470E42"/>
    <w:multiLevelType w:val="hybridMultilevel"/>
    <w:tmpl w:val="840072CA"/>
    <w:lvl w:ilvl="0" w:tplc="70700C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9F0FAE"/>
    <w:multiLevelType w:val="hybridMultilevel"/>
    <w:tmpl w:val="03703044"/>
    <w:lvl w:ilvl="0" w:tplc="22C8CB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2458D"/>
    <w:multiLevelType w:val="hybridMultilevel"/>
    <w:tmpl w:val="3670D952"/>
    <w:lvl w:ilvl="0" w:tplc="F3EEA39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6666AD"/>
    <w:multiLevelType w:val="hybridMultilevel"/>
    <w:tmpl w:val="037AC3FE"/>
    <w:lvl w:ilvl="0" w:tplc="5BC64B40">
      <w:start w:val="1"/>
      <w:numFmt w:val="upperRoman"/>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331683"/>
    <w:multiLevelType w:val="hybridMultilevel"/>
    <w:tmpl w:val="03703044"/>
    <w:lvl w:ilvl="0" w:tplc="22C8CB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B52C32"/>
    <w:multiLevelType w:val="multilevel"/>
    <w:tmpl w:val="4E7A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9"/>
  </w:num>
  <w:num w:numId="5">
    <w:abstractNumId w:val="11"/>
  </w:num>
  <w:num w:numId="6">
    <w:abstractNumId w:val="0"/>
  </w:num>
  <w:num w:numId="7">
    <w:abstractNumId w:val="8"/>
  </w:num>
  <w:num w:numId="8">
    <w:abstractNumId w:val="10"/>
  </w:num>
  <w:num w:numId="9">
    <w:abstractNumId w:val="7"/>
  </w:num>
  <w:num w:numId="10">
    <w:abstractNumId w:val="2"/>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086"/>
    <w:rsid w:val="00000A10"/>
    <w:rsid w:val="00006A78"/>
    <w:rsid w:val="000175C7"/>
    <w:rsid w:val="000408EE"/>
    <w:rsid w:val="00040C5B"/>
    <w:rsid w:val="0006736F"/>
    <w:rsid w:val="00070AC5"/>
    <w:rsid w:val="000720F2"/>
    <w:rsid w:val="00074709"/>
    <w:rsid w:val="00082459"/>
    <w:rsid w:val="000A592C"/>
    <w:rsid w:val="000B2574"/>
    <w:rsid w:val="000B44BC"/>
    <w:rsid w:val="000D278A"/>
    <w:rsid w:val="000E7D40"/>
    <w:rsid w:val="00154084"/>
    <w:rsid w:val="00176067"/>
    <w:rsid w:val="00190227"/>
    <w:rsid w:val="00190C4F"/>
    <w:rsid w:val="001A31C8"/>
    <w:rsid w:val="001A6D46"/>
    <w:rsid w:val="001F09F9"/>
    <w:rsid w:val="00211D5F"/>
    <w:rsid w:val="00212476"/>
    <w:rsid w:val="00215CAE"/>
    <w:rsid w:val="00220D9E"/>
    <w:rsid w:val="00262EE0"/>
    <w:rsid w:val="00265F15"/>
    <w:rsid w:val="00287B14"/>
    <w:rsid w:val="00290632"/>
    <w:rsid w:val="002B35CF"/>
    <w:rsid w:val="002B77BE"/>
    <w:rsid w:val="002C0E6D"/>
    <w:rsid w:val="002E7801"/>
    <w:rsid w:val="00302887"/>
    <w:rsid w:val="00311BE1"/>
    <w:rsid w:val="00316E26"/>
    <w:rsid w:val="003371B2"/>
    <w:rsid w:val="00364678"/>
    <w:rsid w:val="00397DF7"/>
    <w:rsid w:val="003B610F"/>
    <w:rsid w:val="003D1A14"/>
    <w:rsid w:val="003D40C5"/>
    <w:rsid w:val="0042756C"/>
    <w:rsid w:val="0045090B"/>
    <w:rsid w:val="004772BF"/>
    <w:rsid w:val="004849BE"/>
    <w:rsid w:val="004857A3"/>
    <w:rsid w:val="00492315"/>
    <w:rsid w:val="00494811"/>
    <w:rsid w:val="00497F0C"/>
    <w:rsid w:val="004A16F3"/>
    <w:rsid w:val="004B1373"/>
    <w:rsid w:val="004C1CBA"/>
    <w:rsid w:val="004C34C4"/>
    <w:rsid w:val="004F67C6"/>
    <w:rsid w:val="005128D4"/>
    <w:rsid w:val="00513054"/>
    <w:rsid w:val="00514E25"/>
    <w:rsid w:val="005279BD"/>
    <w:rsid w:val="0056088C"/>
    <w:rsid w:val="00566A76"/>
    <w:rsid w:val="005734D9"/>
    <w:rsid w:val="00576418"/>
    <w:rsid w:val="00597815"/>
    <w:rsid w:val="005C53CC"/>
    <w:rsid w:val="005E1545"/>
    <w:rsid w:val="005E47AA"/>
    <w:rsid w:val="005F00EE"/>
    <w:rsid w:val="00652738"/>
    <w:rsid w:val="00697526"/>
    <w:rsid w:val="006A649F"/>
    <w:rsid w:val="006C5E6C"/>
    <w:rsid w:val="006E34CC"/>
    <w:rsid w:val="006E7E6B"/>
    <w:rsid w:val="006F61A0"/>
    <w:rsid w:val="007124F2"/>
    <w:rsid w:val="00726E4A"/>
    <w:rsid w:val="00754C36"/>
    <w:rsid w:val="007757C0"/>
    <w:rsid w:val="007B1D4E"/>
    <w:rsid w:val="007B43E6"/>
    <w:rsid w:val="007C5425"/>
    <w:rsid w:val="007C7A65"/>
    <w:rsid w:val="007C7FD9"/>
    <w:rsid w:val="007E087F"/>
    <w:rsid w:val="007E778F"/>
    <w:rsid w:val="007F3D8B"/>
    <w:rsid w:val="00813C5B"/>
    <w:rsid w:val="008204A4"/>
    <w:rsid w:val="00821481"/>
    <w:rsid w:val="00822563"/>
    <w:rsid w:val="00853A1F"/>
    <w:rsid w:val="00870C61"/>
    <w:rsid w:val="008C3A9C"/>
    <w:rsid w:val="00916F42"/>
    <w:rsid w:val="00931086"/>
    <w:rsid w:val="009332FE"/>
    <w:rsid w:val="00941EE6"/>
    <w:rsid w:val="00955D32"/>
    <w:rsid w:val="009610D7"/>
    <w:rsid w:val="00992BDD"/>
    <w:rsid w:val="009A35F3"/>
    <w:rsid w:val="009A6338"/>
    <w:rsid w:val="009E12EE"/>
    <w:rsid w:val="00A04F12"/>
    <w:rsid w:val="00A32D08"/>
    <w:rsid w:val="00A46D12"/>
    <w:rsid w:val="00A806EB"/>
    <w:rsid w:val="00A81A91"/>
    <w:rsid w:val="00A874FF"/>
    <w:rsid w:val="00A95126"/>
    <w:rsid w:val="00AA5302"/>
    <w:rsid w:val="00AB4598"/>
    <w:rsid w:val="00AC1AB7"/>
    <w:rsid w:val="00AE417E"/>
    <w:rsid w:val="00B13000"/>
    <w:rsid w:val="00B27CD0"/>
    <w:rsid w:val="00B37DA3"/>
    <w:rsid w:val="00B47478"/>
    <w:rsid w:val="00B62892"/>
    <w:rsid w:val="00B62980"/>
    <w:rsid w:val="00B875D5"/>
    <w:rsid w:val="00B91277"/>
    <w:rsid w:val="00B969D1"/>
    <w:rsid w:val="00BC34AF"/>
    <w:rsid w:val="00BC78CB"/>
    <w:rsid w:val="00C008F4"/>
    <w:rsid w:val="00C31731"/>
    <w:rsid w:val="00C4721D"/>
    <w:rsid w:val="00C522A2"/>
    <w:rsid w:val="00C56A72"/>
    <w:rsid w:val="00C57860"/>
    <w:rsid w:val="00C74B37"/>
    <w:rsid w:val="00CA38B4"/>
    <w:rsid w:val="00D37DC9"/>
    <w:rsid w:val="00D41AAD"/>
    <w:rsid w:val="00D4621C"/>
    <w:rsid w:val="00D7543F"/>
    <w:rsid w:val="00DA1E38"/>
    <w:rsid w:val="00DA1F2C"/>
    <w:rsid w:val="00DB1AF7"/>
    <w:rsid w:val="00DB4BB3"/>
    <w:rsid w:val="00DB7FB4"/>
    <w:rsid w:val="00DC12AB"/>
    <w:rsid w:val="00DC5BE1"/>
    <w:rsid w:val="00DE5570"/>
    <w:rsid w:val="00DF6740"/>
    <w:rsid w:val="00E15EFC"/>
    <w:rsid w:val="00E4369B"/>
    <w:rsid w:val="00E807AE"/>
    <w:rsid w:val="00E8524D"/>
    <w:rsid w:val="00E92734"/>
    <w:rsid w:val="00E97044"/>
    <w:rsid w:val="00EA01DF"/>
    <w:rsid w:val="00EB0932"/>
    <w:rsid w:val="00F22298"/>
    <w:rsid w:val="00F26421"/>
    <w:rsid w:val="00F507CD"/>
    <w:rsid w:val="00F555C4"/>
    <w:rsid w:val="00F57C23"/>
    <w:rsid w:val="00F8247F"/>
    <w:rsid w:val="00F843A1"/>
    <w:rsid w:val="00F870A3"/>
    <w:rsid w:val="00F97B91"/>
    <w:rsid w:val="00FB220C"/>
    <w:rsid w:val="00FC665E"/>
    <w:rsid w:val="00FD216D"/>
    <w:rsid w:val="00FD2E04"/>
    <w:rsid w:val="00FD6B60"/>
    <w:rsid w:val="00FD6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D5FA8"/>
  <w15:chartTrackingRefBased/>
  <w15:docId w15:val="{9C9C7146-9025-498B-B96A-16D5A9FA9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08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31086"/>
    <w:pPr>
      <w:spacing w:after="0" w:line="240" w:lineRule="auto"/>
    </w:pPr>
    <w:rPr>
      <w:rFonts w:ascii="Times New Roman" w:eastAsia="Times New Roman" w:hAnsi="Times New Roman" w:cs="Times New Roman"/>
      <w:sz w:val="20"/>
      <w:szCs w:val="20"/>
      <w:lang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931086"/>
    <w:pPr>
      <w:ind w:left="720"/>
      <w:contextualSpacing/>
    </w:pPr>
  </w:style>
  <w:style w:type="character" w:styleId="PlaceholderText">
    <w:name w:val="Placeholder Text"/>
    <w:basedOn w:val="DefaultParagraphFont"/>
    <w:uiPriority w:val="99"/>
    <w:semiHidden/>
    <w:rsid w:val="00211D5F"/>
    <w:rPr>
      <w:color w:val="808080"/>
    </w:rPr>
  </w:style>
  <w:style w:type="paragraph" w:customStyle="1" w:styleId="Default">
    <w:name w:val="Default"/>
    <w:rsid w:val="00A95126"/>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5C53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470585">
      <w:bodyDiv w:val="1"/>
      <w:marLeft w:val="0"/>
      <w:marRight w:val="0"/>
      <w:marTop w:val="0"/>
      <w:marBottom w:val="0"/>
      <w:divBdr>
        <w:top w:val="none" w:sz="0" w:space="0" w:color="auto"/>
        <w:left w:val="none" w:sz="0" w:space="0" w:color="auto"/>
        <w:bottom w:val="none" w:sz="0" w:space="0" w:color="auto"/>
        <w:right w:val="none" w:sz="0" w:space="0" w:color="auto"/>
      </w:divBdr>
    </w:div>
    <w:div w:id="1229850055">
      <w:bodyDiv w:val="1"/>
      <w:marLeft w:val="0"/>
      <w:marRight w:val="0"/>
      <w:marTop w:val="0"/>
      <w:marBottom w:val="0"/>
      <w:divBdr>
        <w:top w:val="none" w:sz="0" w:space="0" w:color="auto"/>
        <w:left w:val="none" w:sz="0" w:space="0" w:color="auto"/>
        <w:bottom w:val="none" w:sz="0" w:space="0" w:color="auto"/>
        <w:right w:val="none" w:sz="0" w:space="0" w:color="auto"/>
      </w:divBdr>
    </w:div>
    <w:div w:id="1506702282">
      <w:bodyDiv w:val="1"/>
      <w:marLeft w:val="0"/>
      <w:marRight w:val="0"/>
      <w:marTop w:val="0"/>
      <w:marBottom w:val="0"/>
      <w:divBdr>
        <w:top w:val="none" w:sz="0" w:space="0" w:color="auto"/>
        <w:left w:val="none" w:sz="0" w:space="0" w:color="auto"/>
        <w:bottom w:val="none" w:sz="0" w:space="0" w:color="auto"/>
        <w:right w:val="none" w:sz="0" w:space="0" w:color="auto"/>
      </w:divBdr>
    </w:div>
    <w:div w:id="1671835851">
      <w:bodyDiv w:val="1"/>
      <w:marLeft w:val="0"/>
      <w:marRight w:val="0"/>
      <w:marTop w:val="0"/>
      <w:marBottom w:val="0"/>
      <w:divBdr>
        <w:top w:val="none" w:sz="0" w:space="0" w:color="auto"/>
        <w:left w:val="none" w:sz="0" w:space="0" w:color="auto"/>
        <w:bottom w:val="none" w:sz="0" w:space="0" w:color="auto"/>
        <w:right w:val="none" w:sz="0" w:space="0" w:color="auto"/>
      </w:divBdr>
    </w:div>
    <w:div w:id="188247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8.wmf"/><Relationship Id="rId18" Type="http://schemas.openxmlformats.org/officeDocument/2006/relationships/oleObject" Target="embeddings/oleObject1.bin"/><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wmf"/><Relationship Id="rId12" Type="http://schemas.openxmlformats.org/officeDocument/2006/relationships/hyperlink" Target="../../Erno/Classes/Biostatistics/Lectures/Uploaded/# 17-chapter 8/Table-8-1.xls" TargetMode="External"/><Relationship Id="rId17" Type="http://schemas.openxmlformats.org/officeDocument/2006/relationships/image" Target="media/image12.wmf"/><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image" Target="media/image1.emf"/><Relationship Id="rId15" Type="http://schemas.openxmlformats.org/officeDocument/2006/relationships/image" Target="media/image10.wmf"/><Relationship Id="rId23" Type="http://schemas.openxmlformats.org/officeDocument/2006/relationships/image" Target="media/image16.png"/><Relationship Id="rId10" Type="http://schemas.openxmlformats.org/officeDocument/2006/relationships/image" Target="media/image6.png"/><Relationship Id="rId19"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1355</TotalTime>
  <Pages>19</Pages>
  <Words>2056</Words>
  <Characters>11721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Memphis</Company>
  <LinksUpToDate>false</LinksUpToDate>
  <CharactersWithSpaces>13750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Juber Rahman (mrahman8)</dc:creator>
  <cp:keywords/>
  <dc:description/>
  <cp:lastModifiedBy>Md Juber Rahman (mrahman8)</cp:lastModifiedBy>
  <cp:revision>53</cp:revision>
  <dcterms:created xsi:type="dcterms:W3CDTF">2018-05-01T15:42:00Z</dcterms:created>
  <dcterms:modified xsi:type="dcterms:W3CDTF">2018-05-02T15:48:00Z</dcterms:modified>
</cp:coreProperties>
</file>